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Thành phố Hồ Chí Minh, ngày 10 tháng 07 năm 2026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(Đơn vị: KTB — Khoa Trang bị kỹ thuật)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10/07/2026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0"/>
        <w:gridCol w:w="650"/>
        <w:gridCol w:w="1000"/>
        <w:gridCol w:w="800"/>
        <w:gridCol w:w="800"/>
        <w:gridCol w:w="800"/>
      </w:tblGrid>
      <w:tr>
        <w:trPr>
          <w:tblHeader/>
        </w:trPr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MÃ SỐ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ĐVT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Phân cấp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
ngày 10/07/2026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KHO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TỔNG</w:t>
            </w:r>
          </w:p>
        </w:tc>
      </w:tr>
      <w:tr>
        <w:trPr>
          <w:tblHeader/>
        </w:trPr>
        <w:tc>
          <w:tcPr>
            <w:tcW w:type="dxa" w:w="10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2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10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KTB</w:t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1. Bảo hộ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REAL-0694-G1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Găng tay cách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đôi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2.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REAL-0516-G1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Quạt công nghiệp đứng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3. IT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REAL-0154-G1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Màn hình LCD 24 inch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REAL-0084-G1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để bàn HP EliteDesk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REAL-0115-G2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để bàn HP EliteDesk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REAL-0019-G1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xách tay Dell Latitude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4.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REAL-0638-G1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 tua vít đa năng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5. Nội thất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REAL-0569-G1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Bàn thao tác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6. TT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REAL-0272-G1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 đàm Kenwood TK-2000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REAL-0303-G2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 đàm Kenwood TK-2000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10</w:t>
            </w:r>
          </w:p>
        </w:tc>
      </w:tr>
    </w:tbl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14"/>
          <w:szCs w:val="14"/>
        </w:rPr>
        <w:t xml:space="preserve">Nơi nhận:                              CHỈ HUY ĐƠN VỊ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sz w:val="13"/>
          <w:szCs w:val="13"/>
        </w:rPr>
        <w:t xml:space="preserve">- Như trên;                    (Ký, ghi rõ họ tên, cấp bậc)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13"/>
          <w:szCs w:val="13"/>
        </w:rPr>
        <w:t xml:space="preserve">- Lưu: VT, HC;</w:t>
      </w:r>
    </w:p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lực VT — KTB</dc:title>
  <dc:creator>QLHV</dc:creator>
  <cp:lastModifiedBy>Un-named</cp:lastModifiedBy>
  <cp:revision>1</cp:revision>
  <dcterms:created xsi:type="dcterms:W3CDTF">2026-07-10T08:07:01.252Z</dcterms:created>
  <dcterms:modified xsi:type="dcterms:W3CDTF">2026-07-10T08:07:01.253Z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