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DANH SÁCH NHIỀU KHOA</w:t>
      </w:r>
    </w:p>
    <w:p>
      <w:r>
        <w:t>Dữ liệu được tạo theo cấu trúc form Thêm khoa: Mã khoa, Tên khoa và Viết tắt khoa. Các mã khoa được tạo duy nhất từ K1 đến K30.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b/>
                <w:sz w:val="18"/>
              </w:rPr>
              <w:t>Mã khoa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8"/>
              </w:rPr>
              <w:t>Tên khoa</w:t>
            </w:r>
          </w:p>
        </w:tc>
        <w:tc>
          <w:tcPr>
            <w:tcW w:type="dxa" w:w="2880"/>
            <w:vAlign w:val="center"/>
          </w:tcPr>
          <w:p>
            <w:r>
              <w:rPr>
                <w:b/>
                <w:sz w:val="18"/>
              </w:rPr>
              <w:t>Viết tắt khoa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Khoa học cơ bản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KHCB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Ngoại ngữ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NN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Khoa học xã hội và nhân văn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KHXH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Công nghệ thông tin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CNTT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Điện – Điện tử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ĐĐT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K6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Cơ khí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CK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K7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Xây dựng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XD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K8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Kinh tế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K9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Tài chính – Kế toán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TCKT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Quản trị kinh doanh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QTKD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Luật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LUAT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Logistics và Quản lý chuỗi cung ứng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LOG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Điện tử viễn thông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ĐTVT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An toàn thông tin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ATTT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Kỹ thuật máy tính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KTMT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K16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Hệ thống thông tin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HTTT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K17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Kỹ thuật phần mềm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KTPM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K18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Trí tuệ nhân tạo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AI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K19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Mạng máy tính và truyền thông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MMT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Cơ điện tử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CDT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K21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Tự động hóa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TĐH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K22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Kỹ thuật điều khiển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KTĐK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Kỹ thuật ô tô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OTO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Kỹ thuật công trình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KTCT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Khoa học dữ liệu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KHDL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K26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Thương mại điện tử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TMĐT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K27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Du lịch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DL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K28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Công nghệ sinh học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CNSH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K29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Môi trường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MT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8"/>
              </w:rPr>
              <w:t>K30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Khoa Giáo dục thể chất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8"/>
              </w:rPr>
              <w:t>GDTC</w:t>
            </w:r>
          </w:p>
        </w:tc>
      </w:tr>
    </w:tbl>
    <w:p>
      <w:r>
        <w:t>Tổng cộng: 30 khoa.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