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D4C96" w14:textId="60DF0199" w:rsidR="00E5201E" w:rsidRPr="00E5201E" w:rsidRDefault="00E5201E" w:rsidP="00F07C7C">
      <w:pPr>
        <w:pStyle w:val="TOC"/>
        <w:rPr>
          <w:rFonts w:hint="eastAsia"/>
        </w:rPr>
      </w:pPr>
    </w:p>
    <w:p w14:paraId="3FC00683" w14:textId="664D22C5" w:rsidR="00E5201E" w:rsidRPr="00E5201E" w:rsidRDefault="00E5201E" w:rsidP="00E5201E">
      <w:r w:rsidRPr="00E5201E">
        <w:rPr>
          <w:rFonts w:hint="eastAsia"/>
        </w:rPr>
        <w:t xml:space="preserve">Now that chatbots are going the way of Google </w:t>
      </w:r>
      <w:r w:rsidRPr="00E5201E">
        <w:rPr>
          <w:rFonts w:hint="eastAsia"/>
        </w:rPr>
        <w:t>—</w:t>
      </w:r>
      <w:r w:rsidRPr="00E5201E">
        <w:rPr>
          <w:rFonts w:hint="eastAsia"/>
        </w:rPr>
        <w:t xml:space="preserve"> moving from the miraculous to the taken-for-granted </w:t>
      </w:r>
      <w:r w:rsidRPr="00E5201E">
        <w:rPr>
          <w:rFonts w:hint="eastAsia"/>
        </w:rPr>
        <w:t>—</w:t>
      </w:r>
      <w:r w:rsidRPr="00E5201E">
        <w:rPr>
          <w:rFonts w:hint="eastAsia"/>
        </w:rPr>
        <w:t xml:space="preserve"> the anxiety has shifted, too, from apocalypse to atrophy.</w:t>
      </w:r>
    </w:p>
    <w:p w14:paraId="66986D3F" w14:textId="77777777" w:rsidR="00F07C7C" w:rsidRDefault="00F07C7C" w:rsidP="00E5201E"/>
    <w:p w14:paraId="1F423E0E" w14:textId="782EAEFA" w:rsidR="00E5201E" w:rsidRPr="00E5201E" w:rsidRDefault="00E5201E" w:rsidP="00E5201E">
      <w:pPr>
        <w:rPr>
          <w:rFonts w:hint="eastAsia"/>
        </w:rPr>
      </w:pPr>
      <w:r w:rsidRPr="00E5201E">
        <w:rPr>
          <w:rFonts w:hint="eastAsia"/>
        </w:rPr>
        <w:t xml:space="preserve">Because higher detection rates mean fewer missed cancers, this </w:t>
      </w:r>
      <w:r w:rsidRPr="00E5201E">
        <w:rPr>
          <w:rFonts w:hint="eastAsia"/>
        </w:rPr>
        <w:t>‘</w:t>
      </w:r>
      <w:r w:rsidRPr="00E5201E">
        <w:rPr>
          <w:rFonts w:hint="eastAsia"/>
        </w:rPr>
        <w:t>centaur</w:t>
      </w:r>
      <w:r w:rsidRPr="00E5201E">
        <w:rPr>
          <w:rFonts w:hint="eastAsia"/>
        </w:rPr>
        <w:t>’</w:t>
      </w:r>
      <w:r w:rsidRPr="00E5201E">
        <w:rPr>
          <w:rFonts w:hint="eastAsia"/>
        </w:rPr>
        <w:t xml:space="preserve"> approach was plainly beneficial.</w:t>
      </w:r>
    </w:p>
    <w:p w14:paraId="57ACE34F" w14:textId="77777777" w:rsidR="00E5201E" w:rsidRPr="00E5201E" w:rsidRDefault="00E5201E" w:rsidP="00E5201E"/>
    <w:p w14:paraId="1E993939" w14:textId="31FBB06F" w:rsidR="00E5201E" w:rsidRPr="00E5201E" w:rsidRDefault="00E5201E" w:rsidP="00E5201E">
      <w:r w:rsidRPr="00E5201E">
        <w:rPr>
          <w:rFonts w:hint="eastAsia"/>
        </w:rPr>
        <w:t xml:space="preserve">Knowledge, once imagined as a possession, has become a relation </w:t>
      </w:r>
      <w:r w:rsidRPr="00E5201E">
        <w:rPr>
          <w:rFonts w:hint="eastAsia"/>
        </w:rPr>
        <w:t>—</w:t>
      </w:r>
      <w:r w:rsidRPr="00E5201E">
        <w:rPr>
          <w:rFonts w:hint="eastAsia"/>
        </w:rPr>
        <w:t xml:space="preserve"> a matter of how well we can locate, interpret, and synthesize what others know.</w:t>
      </w:r>
    </w:p>
    <w:p w14:paraId="37CB22D2" w14:textId="77777777" w:rsidR="00E5201E" w:rsidRPr="00E5201E" w:rsidRDefault="00E5201E" w:rsidP="00E5201E"/>
    <w:p w14:paraId="0703974D" w14:textId="1FAC5B15" w:rsidR="00E5201E" w:rsidRPr="00E5201E" w:rsidRDefault="00E5201E" w:rsidP="00E5201E">
      <w:r w:rsidRPr="00E5201E">
        <w:rPr>
          <w:rFonts w:hint="eastAsia"/>
        </w:rPr>
        <w:t>Boston Consulting Group (BCG), a management consultancy, foresees quantum computers improving the operating income of their users by between $450bn and $850bn a year by 2050.</w:t>
      </w:r>
    </w:p>
    <w:p w14:paraId="7E9DB2DA" w14:textId="77777777" w:rsidR="00F07C7C" w:rsidRDefault="00F07C7C" w:rsidP="00E5201E"/>
    <w:p w14:paraId="4E8B3C0F" w14:textId="57B2BA30" w:rsidR="00E5201E" w:rsidRPr="00E5201E" w:rsidRDefault="00E5201E" w:rsidP="00E5201E">
      <w:r w:rsidRPr="00E5201E">
        <w:rPr>
          <w:rFonts w:hint="eastAsia"/>
        </w:rPr>
        <w:t>Unfortunately, big, stable quantum computers do not yet exist. But small, ornery, unstable ones do.</w:t>
      </w:r>
    </w:p>
    <w:p w14:paraId="66E29547" w14:textId="77777777" w:rsidR="00F07C7C" w:rsidRDefault="00F07C7C" w:rsidP="00E5201E"/>
    <w:p w14:paraId="522D5162" w14:textId="1D85C021" w:rsidR="00E5201E" w:rsidRPr="00E5201E" w:rsidRDefault="00E5201E" w:rsidP="00E5201E">
      <w:r w:rsidRPr="00E5201E">
        <w:rPr>
          <w:rFonts w:hint="eastAsia"/>
        </w:rPr>
        <w:t>A report published last year by America</w:t>
      </w:r>
      <w:r w:rsidR="00B120C5">
        <w:t>’</w:t>
      </w:r>
      <w:r w:rsidRPr="00E5201E">
        <w:rPr>
          <w:rFonts w:hint="eastAsia"/>
        </w:rPr>
        <w:t>s National Academy of Sciences reminded readers that no commercial applications are currently known to exist.</w:t>
      </w:r>
    </w:p>
    <w:p w14:paraId="0A5D48EC" w14:textId="77777777" w:rsidR="00E5201E" w:rsidRPr="00E5201E" w:rsidRDefault="00E5201E" w:rsidP="00E5201E"/>
    <w:p w14:paraId="37C34965" w14:textId="2F287BB8" w:rsidR="00E5201E" w:rsidRPr="00E5201E" w:rsidRDefault="00E5201E" w:rsidP="00E5201E">
      <w:r w:rsidRPr="00E5201E">
        <w:rPr>
          <w:rFonts w:hint="eastAsia"/>
        </w:rPr>
        <w:t>The first step, then, is to go looking.</w:t>
      </w:r>
    </w:p>
    <w:p w14:paraId="25EEEBD6" w14:textId="77777777" w:rsidR="00F07C7C" w:rsidRDefault="00F07C7C" w:rsidP="00E5201E"/>
    <w:p w14:paraId="1C30757D" w14:textId="59DA3B25" w:rsidR="00E5201E" w:rsidRPr="00E5201E" w:rsidRDefault="00E5201E" w:rsidP="00E5201E">
      <w:r w:rsidRPr="00E5201E">
        <w:rPr>
          <w:rFonts w:hint="eastAsia"/>
        </w:rPr>
        <w:t>The industry has been cheered by Google's demonstration last year of "quantum supremacy", in which it used a NISQ machine to perform, with minutes of computing time, a calculation that would have taken thousands of years on classical hardware.</w:t>
      </w:r>
    </w:p>
    <w:p w14:paraId="5CCAE762" w14:textId="77777777" w:rsidR="00F07C7C" w:rsidRDefault="00F07C7C" w:rsidP="00E5201E"/>
    <w:p w14:paraId="343F33B8" w14:textId="6F1B8EBD" w:rsidR="00E5201E" w:rsidRPr="00E5201E" w:rsidRDefault="00E5201E" w:rsidP="00E5201E">
      <w:r w:rsidRPr="00E5201E">
        <w:rPr>
          <w:rFonts w:hint="eastAsia"/>
        </w:rPr>
        <w:t>Google's calculation was highly contrived and of little use in the real world. But it proved a point.</w:t>
      </w:r>
    </w:p>
    <w:p w14:paraId="2673ED96" w14:textId="77777777" w:rsidR="00E5201E" w:rsidRPr="00E5201E" w:rsidRDefault="00E5201E" w:rsidP="00E5201E"/>
    <w:p w14:paraId="7B147F45" w14:textId="0F3FD755" w:rsidR="00E5201E" w:rsidRPr="00E5201E" w:rsidRDefault="00E5201E" w:rsidP="00E5201E">
      <w:r w:rsidRPr="00E5201E">
        <w:rPr>
          <w:rFonts w:hint="eastAsia"/>
        </w:rPr>
        <w:t>A commonly used hardware accelerator is the graphics processing unit (GPU), a chip specialized for parallel processing.</w:t>
      </w:r>
    </w:p>
    <w:p w14:paraId="5B9A593C" w14:textId="77777777" w:rsidR="00E5201E" w:rsidRPr="00E5201E" w:rsidRDefault="00E5201E" w:rsidP="00E5201E"/>
    <w:p w14:paraId="4B5E4882" w14:textId="054B3630" w:rsidR="00E5201E" w:rsidRPr="00E5201E" w:rsidRDefault="00E5201E" w:rsidP="00E5201E">
      <w:r w:rsidRPr="00E5201E">
        <w:rPr>
          <w:rFonts w:hint="eastAsia"/>
        </w:rPr>
        <w:t>The system then designs a hardware architecture specialized to run calculations only on the non-zero values in the matrices.</w:t>
      </w:r>
    </w:p>
    <w:p w14:paraId="34B3BB7B" w14:textId="77777777" w:rsidR="00F07C7C" w:rsidRDefault="00F07C7C" w:rsidP="00E5201E"/>
    <w:p w14:paraId="3AFD8EB6" w14:textId="5F860D29" w:rsidR="00E5201E" w:rsidRPr="00E5201E" w:rsidRDefault="00E5201E" w:rsidP="00E5201E">
      <w:r w:rsidRPr="00E5201E">
        <w:rPr>
          <w:rFonts w:hint="eastAsia"/>
        </w:rPr>
        <w:t>Unlike most of its peripatetic predecessors, though, ByteDance has built its empire by making products that appeal beyond China. It is China</w:t>
      </w:r>
      <w:r w:rsidR="00730F09">
        <w:t>’</w:t>
      </w:r>
      <w:r w:rsidRPr="00E5201E">
        <w:rPr>
          <w:rFonts w:hint="eastAsia"/>
        </w:rPr>
        <w:t>s first global software giant.</w:t>
      </w:r>
    </w:p>
    <w:p w14:paraId="2A165C7D" w14:textId="77777777" w:rsidR="00F07C7C" w:rsidRDefault="00F07C7C" w:rsidP="00E5201E"/>
    <w:p w14:paraId="43059EB6" w14:textId="309A4A05" w:rsidR="00E5201E" w:rsidRPr="00E5201E" w:rsidRDefault="00E5201E" w:rsidP="00E5201E">
      <w:r w:rsidRPr="00E5201E">
        <w:rPr>
          <w:rFonts w:hint="eastAsia"/>
        </w:rPr>
        <w:t>It has also courted foreign investors.</w:t>
      </w:r>
    </w:p>
    <w:p w14:paraId="290D5B66" w14:textId="77777777" w:rsidR="00F07C7C" w:rsidRDefault="00F07C7C" w:rsidP="00E5201E"/>
    <w:p w14:paraId="716533A6" w14:textId="64FF1674" w:rsidR="00E5201E" w:rsidRPr="00E5201E" w:rsidRDefault="00E5201E" w:rsidP="00E5201E">
      <w:r w:rsidRPr="00E5201E">
        <w:rPr>
          <w:rFonts w:hint="eastAsia"/>
        </w:rPr>
        <w:t xml:space="preserve">In statements, TikTok has said that it stores all American </w:t>
      </w:r>
      <w:r w:rsidRPr="00E5201E">
        <w:rPr>
          <w:rFonts w:hint="eastAsia"/>
        </w:rPr>
        <w:t>“</w:t>
      </w:r>
      <w:r w:rsidRPr="00E5201E">
        <w:rPr>
          <w:rFonts w:hint="eastAsia"/>
        </w:rPr>
        <w:t>user data in the United States</w:t>
      </w:r>
      <w:r w:rsidRPr="00E5201E">
        <w:rPr>
          <w:rFonts w:hint="eastAsia"/>
        </w:rPr>
        <w:t>”</w:t>
      </w:r>
      <w:r w:rsidRPr="00E5201E">
        <w:rPr>
          <w:rFonts w:hint="eastAsia"/>
        </w:rPr>
        <w:t xml:space="preserve"> and that its American operations are </w:t>
      </w:r>
      <w:r w:rsidRPr="00E5201E">
        <w:rPr>
          <w:rFonts w:hint="eastAsia"/>
        </w:rPr>
        <w:t>“</w:t>
      </w:r>
      <w:r w:rsidRPr="00E5201E">
        <w:rPr>
          <w:rFonts w:hint="eastAsia"/>
        </w:rPr>
        <w:t>not influenced by any foreign government, including the Chinese government</w:t>
      </w:r>
      <w:r w:rsidRPr="00E5201E">
        <w:rPr>
          <w:rFonts w:hint="eastAsia"/>
        </w:rPr>
        <w:t>”</w:t>
      </w:r>
      <w:r w:rsidRPr="00E5201E">
        <w:rPr>
          <w:rFonts w:hint="eastAsia"/>
        </w:rPr>
        <w:t>.</w:t>
      </w:r>
    </w:p>
    <w:p w14:paraId="3EE90746" w14:textId="77777777" w:rsidR="00E5201E" w:rsidRPr="00E5201E" w:rsidRDefault="00E5201E" w:rsidP="00E5201E"/>
    <w:p w14:paraId="0CC8ED83" w14:textId="00782A2E" w:rsidR="00E5201E" w:rsidRPr="00E5201E" w:rsidRDefault="00E5201E" w:rsidP="00E5201E">
      <w:r w:rsidRPr="00E5201E">
        <w:rPr>
          <w:rFonts w:hint="eastAsia"/>
        </w:rPr>
        <w:t>The firm is trying to mollify critics and has hired prominent security and legal experts in America to help it.</w:t>
      </w:r>
    </w:p>
    <w:p w14:paraId="28BCFD88" w14:textId="1CF6DD30" w:rsidR="00E5201E" w:rsidRPr="00E5201E" w:rsidRDefault="00E5201E" w:rsidP="00E5201E">
      <w:r w:rsidRPr="00E5201E">
        <w:rPr>
          <w:rFonts w:hint="eastAsia"/>
        </w:rPr>
        <w:lastRenderedPageBreak/>
        <w:t>That, most lawyers and technologists reckon, may help get CFIUS off its back.</w:t>
      </w:r>
    </w:p>
    <w:p w14:paraId="478BE3B0" w14:textId="77777777" w:rsidR="00F07C7C" w:rsidRDefault="00F07C7C" w:rsidP="00E5201E"/>
    <w:p w14:paraId="4FFB7E1A" w14:textId="5CAAC2D5" w:rsidR="00E5201E" w:rsidRPr="00E5201E" w:rsidRDefault="00E5201E" w:rsidP="00E5201E">
      <w:r w:rsidRPr="00E5201E">
        <w:rPr>
          <w:rFonts w:hint="eastAsia"/>
        </w:rPr>
        <w:t>Listing ByteDance in Hong Kong, which is under consideration, may also foster trust.</w:t>
      </w:r>
    </w:p>
    <w:p w14:paraId="0BB7AD48" w14:textId="77777777" w:rsidR="00E5201E" w:rsidRPr="00E5201E" w:rsidRDefault="00E5201E" w:rsidP="00E5201E"/>
    <w:p w14:paraId="207F6372" w14:textId="1E0154CD" w:rsidR="00E5201E" w:rsidRPr="00E5201E" w:rsidRDefault="00E5201E" w:rsidP="00E5201E">
      <w:r w:rsidRPr="00E5201E">
        <w:rPr>
          <w:rFonts w:hint="eastAsia"/>
        </w:rPr>
        <w:t xml:space="preserve">So would anointing a </w:t>
      </w:r>
      <w:proofErr w:type="spellStart"/>
      <w:r w:rsidRPr="00E5201E">
        <w:rPr>
          <w:rFonts w:hint="eastAsia"/>
        </w:rPr>
        <w:t>non-Chinese</w:t>
      </w:r>
      <w:proofErr w:type="spellEnd"/>
      <w:r w:rsidRPr="00E5201E">
        <w:rPr>
          <w:rFonts w:hint="eastAsia"/>
        </w:rPr>
        <w:t xml:space="preserve"> successor</w:t>
      </w:r>
      <w:r w:rsidRPr="00E5201E">
        <w:rPr>
          <w:rFonts w:hint="eastAsia"/>
        </w:rPr>
        <w:t>—</w:t>
      </w:r>
      <w:r w:rsidRPr="00E5201E">
        <w:rPr>
          <w:rFonts w:hint="eastAsia"/>
        </w:rPr>
        <w:t xml:space="preserve">though, at 37, </w:t>
      </w:r>
      <w:proofErr w:type="spellStart"/>
      <w:r w:rsidRPr="00E5201E">
        <w:rPr>
          <w:rFonts w:hint="eastAsia"/>
        </w:rPr>
        <w:t>Mr</w:t>
      </w:r>
      <w:proofErr w:type="spellEnd"/>
      <w:r w:rsidRPr="00E5201E">
        <w:rPr>
          <w:rFonts w:hint="eastAsia"/>
        </w:rPr>
        <w:t xml:space="preserve"> Zhang may not be ready to retire.</w:t>
      </w:r>
    </w:p>
    <w:p w14:paraId="56997217" w14:textId="77777777" w:rsidR="00F07C7C" w:rsidRDefault="00F07C7C" w:rsidP="00E5201E"/>
    <w:p w14:paraId="51986FBC" w14:textId="227AA85B" w:rsidR="00E5201E" w:rsidRPr="00E5201E" w:rsidRDefault="00E5201E" w:rsidP="00E5201E">
      <w:r w:rsidRPr="00E5201E">
        <w:rPr>
          <w:rFonts w:hint="eastAsia"/>
        </w:rPr>
        <w:t>Major carriers are in the process of rolling out ultra-high-speed mobile-phone networks that use fifth-generation (5G) technology, transmitting data up to 50 times faster than current phone networks.</w:t>
      </w:r>
    </w:p>
    <w:p w14:paraId="0CBFE134" w14:textId="77777777" w:rsidR="00F07C7C" w:rsidRDefault="00F07C7C" w:rsidP="00E5201E"/>
    <w:p w14:paraId="552C9712" w14:textId="320BE0E8" w:rsidR="00E5201E" w:rsidRPr="00E5201E" w:rsidRDefault="00E5201E" w:rsidP="00E5201E">
      <w:r w:rsidRPr="00E5201E">
        <w:rPr>
          <w:rFonts w:hint="eastAsia"/>
        </w:rPr>
        <w:t>This deluge of data flooding through our society will enable a host of new services, including connecting new devices and equipment.</w:t>
      </w:r>
    </w:p>
    <w:p w14:paraId="05254C6C" w14:textId="77777777" w:rsidR="00F07C7C" w:rsidRDefault="00F07C7C" w:rsidP="00E5201E"/>
    <w:p w14:paraId="67520E9D" w14:textId="02F17BF1" w:rsidR="00E5201E" w:rsidRPr="00E5201E" w:rsidRDefault="00E5201E" w:rsidP="00E5201E">
      <w:r w:rsidRPr="00E5201E">
        <w:rPr>
          <w:rFonts w:hint="eastAsia"/>
        </w:rPr>
        <w:t>Around the home, that could be tomato plants in the garden that can ask for water, roofs that warn of weaknesses after extreme weather, jackets that keep parents updated on a child</w:t>
      </w:r>
      <w:r w:rsidR="00AD4247">
        <w:t>’</w:t>
      </w:r>
      <w:r w:rsidRPr="00E5201E">
        <w:rPr>
          <w:rFonts w:hint="eastAsia"/>
        </w:rPr>
        <w:t>s location, trash cans that ask to be emptied, and milk cartons that point out expiration dates.</w:t>
      </w:r>
    </w:p>
    <w:p w14:paraId="68E367F1" w14:textId="77777777" w:rsidR="00E5201E" w:rsidRPr="00F07C7C" w:rsidRDefault="00E5201E" w:rsidP="00E5201E"/>
    <w:p w14:paraId="771770D9" w14:textId="052C8294" w:rsidR="00E5201E" w:rsidRPr="00E5201E" w:rsidRDefault="00E5201E" w:rsidP="00E5201E">
      <w:r w:rsidRPr="00E5201E">
        <w:rPr>
          <w:rFonts w:hint="eastAsia"/>
        </w:rPr>
        <w:t>But 5G networks can zip data back and forth quickly enough to mean that much of the processing can move to the cloud.</w:t>
      </w:r>
    </w:p>
    <w:p w14:paraId="33779E8F" w14:textId="77777777" w:rsidR="00E5201E" w:rsidRPr="00E5201E" w:rsidRDefault="00E5201E" w:rsidP="00E5201E"/>
    <w:p w14:paraId="0F0AA673" w14:textId="179A19D3" w:rsidR="00E5201E" w:rsidRPr="00E5201E" w:rsidRDefault="00E5201E" w:rsidP="00E5201E">
      <w:r w:rsidRPr="00E5201E">
        <w:rPr>
          <w:rFonts w:hint="eastAsia"/>
        </w:rPr>
        <w:t>Traditionally, Qualcomm has developed and manufactured chipsets and modems that can connect to 5G networks, but now it wants to play a bigger role in the actual infrastructure behind 5G.</w:t>
      </w:r>
    </w:p>
    <w:p w14:paraId="6B6FBCAC" w14:textId="77777777" w:rsidR="00E5201E" w:rsidRPr="00E5201E" w:rsidRDefault="00E5201E" w:rsidP="00E5201E"/>
    <w:p w14:paraId="38A6049A" w14:textId="0DDD64A6" w:rsidR="00E5201E" w:rsidRPr="00E5201E" w:rsidRDefault="00E5201E" w:rsidP="00E5201E">
      <w:r w:rsidRPr="00E5201E">
        <w:rPr>
          <w:rFonts w:hint="eastAsia"/>
        </w:rPr>
        <w:t xml:space="preserve">The speed was achieved with a bunch of fancy </w:t>
      </w:r>
      <w:proofErr w:type="gramStart"/>
      <w:r w:rsidRPr="00E5201E">
        <w:rPr>
          <w:rFonts w:hint="eastAsia"/>
        </w:rPr>
        <w:t>tech</w:t>
      </w:r>
      <w:proofErr w:type="gramEnd"/>
      <w:r w:rsidRPr="00E5201E">
        <w:rPr>
          <w:rFonts w:hint="eastAsia"/>
        </w:rPr>
        <w:t xml:space="preserve"> on a </w:t>
      </w:r>
      <w:proofErr w:type="spellStart"/>
      <w:r w:rsidRPr="00E5201E">
        <w:rPr>
          <w:rFonts w:hint="eastAsia"/>
        </w:rPr>
        <w:t>mmWave</w:t>
      </w:r>
      <w:proofErr w:type="spellEnd"/>
      <w:r w:rsidRPr="00E5201E">
        <w:rPr>
          <w:rFonts w:hint="eastAsia"/>
        </w:rPr>
        <w:t xml:space="preserve"> network and using what</w:t>
      </w:r>
      <w:r w:rsidR="00267750">
        <w:t>’</w:t>
      </w:r>
      <w:r w:rsidRPr="00E5201E">
        <w:rPr>
          <w:rFonts w:hint="eastAsia"/>
        </w:rPr>
        <w:t>s called carrier aggregation, which combines multiple channels to make for faster speeds.</w:t>
      </w:r>
    </w:p>
    <w:p w14:paraId="03FC36E7" w14:textId="77777777" w:rsidR="00E5201E" w:rsidRPr="00E5201E" w:rsidRDefault="00E5201E" w:rsidP="00E5201E"/>
    <w:p w14:paraId="6447F01E" w14:textId="016AF6F5" w:rsidR="00E5201E" w:rsidRPr="00E5201E" w:rsidRDefault="00E5201E" w:rsidP="00E5201E">
      <w:r w:rsidRPr="00E5201E">
        <w:rPr>
          <w:rFonts w:hint="eastAsia"/>
        </w:rPr>
        <w:t>The advance could fuel a variety of robotics applications, including, potentially, frontline medical care of contagious patients.</w:t>
      </w:r>
    </w:p>
    <w:p w14:paraId="53E11DB1" w14:textId="77777777" w:rsidR="00F07C7C" w:rsidRDefault="00F07C7C" w:rsidP="00E5201E"/>
    <w:p w14:paraId="2267B58C" w14:textId="28D3794C" w:rsidR="00E5201E" w:rsidRPr="00E5201E" w:rsidRDefault="00E5201E" w:rsidP="00E5201E">
      <w:r w:rsidRPr="00E5201E">
        <w:rPr>
          <w:rFonts w:hint="eastAsia"/>
        </w:rPr>
        <w:t>“</w:t>
      </w:r>
      <w:r w:rsidRPr="00E5201E">
        <w:rPr>
          <w:rFonts w:hint="eastAsia"/>
        </w:rPr>
        <w:t>For robots to be deployed into the field and safely operate in dynamic environments around humans, they need to be able to think and react very quickly,</w:t>
      </w:r>
      <w:r w:rsidRPr="00E5201E">
        <w:rPr>
          <w:rFonts w:hint="eastAsia"/>
        </w:rPr>
        <w:t>”</w:t>
      </w:r>
      <w:r w:rsidRPr="00E5201E">
        <w:rPr>
          <w:rFonts w:hint="eastAsia"/>
        </w:rPr>
        <w:t xml:space="preserve"> says Plancher. </w:t>
      </w:r>
      <w:r w:rsidRPr="00E5201E">
        <w:rPr>
          <w:rFonts w:hint="eastAsia"/>
        </w:rPr>
        <w:t>“</w:t>
      </w:r>
      <w:r w:rsidRPr="00E5201E">
        <w:rPr>
          <w:rFonts w:hint="eastAsia"/>
        </w:rPr>
        <w:t>Current algorithms cannot be run on current CPU hardware fast enough.</w:t>
      </w:r>
      <w:r w:rsidRPr="00E5201E">
        <w:rPr>
          <w:rFonts w:hint="eastAsia"/>
        </w:rPr>
        <w:t>”</w:t>
      </w:r>
    </w:p>
    <w:p w14:paraId="7653D040" w14:textId="68F06AB0" w:rsidR="00DA18D4" w:rsidRPr="00E5201E" w:rsidRDefault="00DA18D4" w:rsidP="00E5201E"/>
    <w:sectPr w:rsidR="00DA18D4" w:rsidRPr="00E520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93EF3" w14:textId="77777777" w:rsidR="00382494" w:rsidRDefault="00382494" w:rsidP="00F07C7C">
      <w:r>
        <w:separator/>
      </w:r>
    </w:p>
  </w:endnote>
  <w:endnote w:type="continuationSeparator" w:id="0">
    <w:p w14:paraId="6E09F81D" w14:textId="77777777" w:rsidR="00382494" w:rsidRDefault="00382494" w:rsidP="00F07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7D972" w14:textId="77777777" w:rsidR="00382494" w:rsidRDefault="00382494" w:rsidP="00F07C7C">
      <w:r>
        <w:separator/>
      </w:r>
    </w:p>
  </w:footnote>
  <w:footnote w:type="continuationSeparator" w:id="0">
    <w:p w14:paraId="1024FF69" w14:textId="77777777" w:rsidR="00382494" w:rsidRDefault="00382494" w:rsidP="00F07C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DC1"/>
    <w:rsid w:val="000069A2"/>
    <w:rsid w:val="00055CEC"/>
    <w:rsid w:val="000B73D5"/>
    <w:rsid w:val="000D71A9"/>
    <w:rsid w:val="00176E50"/>
    <w:rsid w:val="00194A0E"/>
    <w:rsid w:val="00267750"/>
    <w:rsid w:val="002967B5"/>
    <w:rsid w:val="00382494"/>
    <w:rsid w:val="003B2456"/>
    <w:rsid w:val="003C6CE4"/>
    <w:rsid w:val="003C7944"/>
    <w:rsid w:val="0043218A"/>
    <w:rsid w:val="00486486"/>
    <w:rsid w:val="004C106D"/>
    <w:rsid w:val="004F407F"/>
    <w:rsid w:val="00553EF3"/>
    <w:rsid w:val="0061050E"/>
    <w:rsid w:val="0068502E"/>
    <w:rsid w:val="006F365E"/>
    <w:rsid w:val="00722A09"/>
    <w:rsid w:val="00730F09"/>
    <w:rsid w:val="007D6C43"/>
    <w:rsid w:val="007E24B0"/>
    <w:rsid w:val="00832CA0"/>
    <w:rsid w:val="008A5490"/>
    <w:rsid w:val="008E7579"/>
    <w:rsid w:val="009704D5"/>
    <w:rsid w:val="009774B9"/>
    <w:rsid w:val="009D0A9C"/>
    <w:rsid w:val="00A82359"/>
    <w:rsid w:val="00AD4247"/>
    <w:rsid w:val="00B120C5"/>
    <w:rsid w:val="00B50251"/>
    <w:rsid w:val="00B601F3"/>
    <w:rsid w:val="00B766F6"/>
    <w:rsid w:val="00B91334"/>
    <w:rsid w:val="00BC1A52"/>
    <w:rsid w:val="00D13502"/>
    <w:rsid w:val="00DA18D4"/>
    <w:rsid w:val="00E5201E"/>
    <w:rsid w:val="00EE458F"/>
    <w:rsid w:val="00EE5DC1"/>
    <w:rsid w:val="00F07C7C"/>
    <w:rsid w:val="00F7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472BDD"/>
  <w15:chartTrackingRefBased/>
  <w15:docId w15:val="{17D9C2C2-D239-4923-A17A-CC2FD9221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201E"/>
    <w:pPr>
      <w:widowControl w:val="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832CA0"/>
    <w:pPr>
      <w:keepNext/>
      <w:keepLines/>
      <w:spacing w:before="480" w:after="80"/>
      <w:outlineLvl w:val="0"/>
    </w:pPr>
    <w:rPr>
      <w:rFonts w:cstheme="majorBidi"/>
      <w:color w:val="0F4761" w:themeColor="accent1" w:themeShade="BF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D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D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D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DC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DC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DC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DC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2CA0"/>
    <w:rPr>
      <w:rFonts w:ascii="Times New Roman" w:eastAsia="宋体" w:hAnsi="Times New Roman" w:cstheme="majorBidi"/>
      <w:color w:val="0F4761" w:themeColor="accent1" w:themeShade="BF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5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5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5D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5DC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5D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5D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5D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5D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5D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5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DC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5D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5D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5D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5D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5D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5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5D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5DC1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4C106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4C106D"/>
  </w:style>
  <w:style w:type="character" w:styleId="ae">
    <w:name w:val="Hyperlink"/>
    <w:basedOn w:val="a0"/>
    <w:uiPriority w:val="99"/>
    <w:unhideWhenUsed/>
    <w:rsid w:val="004C106D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F07C7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07C7C"/>
    <w:rPr>
      <w:rFonts w:ascii="Times New Roman" w:eastAsia="宋体" w:hAnsi="Times New Roman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07C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07C7C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E36F5-380E-45B6-BD7B-C71700311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振锋 黄</dc:creator>
  <cp:keywords/>
  <dc:description/>
  <cp:lastModifiedBy>凯乐 周</cp:lastModifiedBy>
  <cp:revision>2</cp:revision>
  <dcterms:created xsi:type="dcterms:W3CDTF">2026-05-18T06:42:00Z</dcterms:created>
  <dcterms:modified xsi:type="dcterms:W3CDTF">2026-05-18T06:42:00Z</dcterms:modified>
</cp:coreProperties>
</file>