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 задачу 2 (Chapter IV).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Разработай декомпозицию действий курьеров.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 цель и вид декомпозиции.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Укажи количество уровней.</w:t>
      </w:r>
    </w:p>
    <w:p w:rsidR="00000000" w:rsidDel="00000000" w:rsidP="00000000" w:rsidRDefault="00000000" w:rsidRPr="00000000" w14:paraId="00000005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891.2598425196836" w:hanging="850.3937007874016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833436" cy="1509713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3436" cy="1509713"/>
                          <a:chOff x="0" y="0"/>
                          <a:chExt cx="12094700" cy="2679100"/>
                        </a:xfrm>
                      </wpg:grpSpPr>
                      <wps:wsp>
                        <wps:cNvSpPr/>
                        <wps:cNvPr id="15" name="Shape 15"/>
                        <wps:spPr>
                          <a:xfrm>
                            <a:off x="4407625" y="0"/>
                            <a:ext cx="3484800" cy="70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0.Доставить заказ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708575" y="1109100"/>
                            <a:ext cx="2990400" cy="603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1.Принять заказ в приложении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8522425" y="1109100"/>
                            <a:ext cx="2990400" cy="603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4"/>
                                  <w:vertAlign w:val="baseline"/>
                                </w:rPr>
                                <w:t xml:space="preserve">2.Доставить заказ клиенту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2212625"/>
                            <a:ext cx="10740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1.1.Выбрать заказ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172550" y="2212625"/>
                            <a:ext cx="13629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1.3.Забрать заказ в точке выдачи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7355675" y="2212625"/>
                            <a:ext cx="13629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.1.Построить маршрут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9041350" y="2212625"/>
                            <a:ext cx="13629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2.2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.Отнести заказ в конечную точку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476575" y="2212625"/>
                            <a:ext cx="14544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1.2.Забронировать заказ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0727025" y="2212625"/>
                            <a:ext cx="1362900" cy="461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.3.Отдать заказ клиенту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976675" y="-1064250"/>
                            <a:ext cx="400500" cy="39462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883575" y="-1024950"/>
                            <a:ext cx="400500" cy="3867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1120625" y="1129350"/>
                            <a:ext cx="499500" cy="16668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954325" y="1962450"/>
                            <a:ext cx="499500" cy="6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2779175" y="1137600"/>
                            <a:ext cx="499500" cy="16503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8777575" y="972450"/>
                            <a:ext cx="499500" cy="19806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9620425" y="1815300"/>
                            <a:ext cx="499500" cy="2949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10463275" y="1267350"/>
                            <a:ext cx="499500" cy="1390800"/>
                          </a:xfrm>
                          <a:prstGeom prst="bentConnector3">
                            <a:avLst>
                              <a:gd fmla="val 50013" name="adj1"/>
                            </a:avLst>
                          </a:prstGeom>
                          <a:noFill/>
                          <a:ln cap="flat" cmpd="sng" w="19050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33436" cy="150971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3436" cy="15097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-891.2598425196836" w:hanging="850.393700787401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/>
      </w:pPr>
      <w:r w:rsidDel="00000000" w:rsidR="00000000" w:rsidRPr="00000000">
        <w:rPr>
          <w:rtl w:val="0"/>
        </w:rPr>
        <w:t xml:space="preserve">Вид – функциональная композиция, цель – выделение и структурирование функций, разбиение комплексных задач на простые действия.</w:t>
      </w:r>
    </w:p>
    <w:p w:rsidR="00000000" w:rsidDel="00000000" w:rsidP="00000000" w:rsidRDefault="00000000" w:rsidRPr="00000000" w14:paraId="0000000A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850.3937007874016" w:firstLine="0"/>
        <w:rPr/>
      </w:pPr>
      <w:r w:rsidDel="00000000" w:rsidR="00000000" w:rsidRPr="00000000">
        <w:rPr>
          <w:rtl w:val="0"/>
        </w:rPr>
        <w:t xml:space="preserve">Количество уровней декомпозиции – 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5.</w:t>
      </w:r>
      <w:r w:rsidDel="00000000" w:rsidR="00000000" w:rsidRPr="00000000">
        <w:rPr>
          <w:b w:val="1"/>
          <w:rtl w:val="0"/>
        </w:rPr>
        <w:t xml:space="preserve">  Разработай объектную декомпозицию действующих лиц (ролей) задачи.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    6.  Укажи цель объектной декомпозиции.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7.  Укажи количество уровней.</w:t>
      </w:r>
    </w:p>
    <w:p w:rsidR="00000000" w:rsidDel="00000000" w:rsidP="00000000" w:rsidRDefault="00000000" w:rsidRPr="00000000" w14:paraId="00000011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50.3937007874016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729413" cy="285603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57200" y="189025"/>
                          <a:ext cx="6729413" cy="2856034"/>
                          <a:chOff x="1257200" y="189025"/>
                          <a:chExt cx="9823750" cy="41581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524775" y="193800"/>
                            <a:ext cx="3288600" cy="8808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0.Доставка заказа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61975" y="1874625"/>
                            <a:ext cx="2297700" cy="8808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1.Поставщик заказа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655475" y="3694100"/>
                            <a:ext cx="1869300" cy="6483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2.1.Администратор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8778475" y="1874625"/>
                            <a:ext cx="2297700" cy="8808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3.Клиент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020225" y="1874625"/>
                            <a:ext cx="2297700" cy="8808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2.Курьер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234725" y="3694100"/>
                            <a:ext cx="1869300" cy="6483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2.2.Диспетчер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7735825" y="3694100"/>
                            <a:ext cx="1869300" cy="648300"/>
                          </a:xfrm>
                          <a:prstGeom prst="rect">
                            <a:avLst/>
                          </a:prstGeom>
                          <a:solidFill>
                            <a:srgbClr val="EAD1DC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2.3.Бухгалтерия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3889975" y="-404400"/>
                            <a:ext cx="800100" cy="37581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769325" y="1474350"/>
                            <a:ext cx="800100" cy="6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7648225" y="-404550"/>
                            <a:ext cx="800100" cy="3758400"/>
                          </a:xfrm>
                          <a:prstGeom prst="bentConnector3">
                            <a:avLst>
                              <a:gd fmla="val 49995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4410325" y="1935375"/>
                            <a:ext cx="938700" cy="2578800"/>
                          </a:xfrm>
                          <a:prstGeom prst="bent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5700025" y="3224475"/>
                            <a:ext cx="938700" cy="600"/>
                          </a:xfrm>
                          <a:prstGeom prst="bent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-5400000">
                            <a:off x="6950425" y="1974075"/>
                            <a:ext cx="938700" cy="2501400"/>
                          </a:xfrm>
                          <a:prstGeom prst="bentConnector3">
                            <a:avLst>
                              <a:gd fmla="val 49999" name="adj1"/>
                            </a:avLst>
                          </a:prstGeom>
                          <a:noFill/>
                          <a:ln cap="flat" cmpd="sng" w="28575">
                            <a:solidFill>
                              <a:srgbClr val="0000F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729413" cy="285603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9413" cy="28560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Цель объектной декомпозиции – разбиение системы на отдельные лица и построение зависимостей между ними.</w:t>
      </w:r>
    </w:p>
    <w:p w:rsidR="00000000" w:rsidDel="00000000" w:rsidP="00000000" w:rsidRDefault="00000000" w:rsidRPr="00000000" w14:paraId="00000016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850.3937007874016" w:firstLine="0"/>
        <w:rPr/>
      </w:pPr>
      <w:r w:rsidDel="00000000" w:rsidR="00000000" w:rsidRPr="00000000">
        <w:rPr>
          <w:rtl w:val="0"/>
        </w:rPr>
        <w:t xml:space="preserve">Количество уровней декомпозиции – 2.</w:t>
      </w:r>
    </w:p>
    <w:sectPr>
      <w:pgSz w:h="16834" w:w="11909" w:orient="portrait"/>
      <w:pgMar w:bottom="1440" w:top="141.7322834645669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