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959AD" w14:textId="7C124366" w:rsidR="002F3C7F" w:rsidRDefault="00B37BB1">
      <w:r>
        <w:t xml:space="preserve">Data </w:t>
      </w:r>
      <w:proofErr w:type="spellStart"/>
      <w:r>
        <w:t>akun</w:t>
      </w:r>
      <w:proofErr w:type="spellEnd"/>
      <w:r>
        <w:t xml:space="preserve"> </w:t>
      </w:r>
      <w:proofErr w:type="spellStart"/>
      <w:r>
        <w:t>siswa</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alur</w:t>
      </w:r>
      <w:proofErr w:type="spellEnd"/>
      <w:r>
        <w:t xml:space="preserve"> dan </w:t>
      </w:r>
      <w:proofErr w:type="spellStart"/>
      <w:r>
        <w:t>fitur</w:t>
      </w:r>
      <w:proofErr w:type="spellEnd"/>
      <w:r>
        <w:t xml:space="preserve"> yang terdapat pada Akun Siswa di dalam Menu Wali Santri. Secara umum, menu ini terdiri dari lima bagian utama, yaitu Data Siswa, Riwayat Transaksi, Riwayat Rombongan Pesawat, Riwayat Rombongan Kapal, dan Dokumen Santri.</w:t>
      </w:r>
    </w:p>
    <w:tbl>
      <w:tblPr>
        <w:tblW w:w="0" w:type="auto"/>
        <w:jc w:val="center"/>
        <w:tblLook w:val="04A0" w:firstRow="1" w:lastRow="0" w:firstColumn="1" w:lastColumn="0" w:noHBand="0" w:noVBand="1"/>
      </w:tblPr>
      <w:tblGrid>
        <w:gridCol w:w="8999"/>
      </w:tblGrid>
      <w:tr w:rsidR="002F3C7F" w14:paraId="300FB0B9" w14:textId="77777777">
        <w:trPr>
          <w:jc w:val="center"/>
        </w:trPr>
        <w:tc>
          <w:tcPr>
            <w:tcW w:w="9029" w:type="dxa"/>
            <w:tcBorders>
              <w:left w:val="single" w:sz="24" w:space="0" w:color="D48806"/>
            </w:tcBorders>
            <w:shd w:val="clear" w:color="auto" w:fill="FFFBE6"/>
            <w:tcMar>
              <w:top w:w="140" w:type="dxa"/>
              <w:left w:w="200" w:type="dxa"/>
              <w:bottom w:w="140" w:type="dxa"/>
              <w:right w:w="200" w:type="dxa"/>
            </w:tcMar>
          </w:tcPr>
          <w:p w14:paraId="4491FFD0" w14:textId="77777777" w:rsidR="002F3C7F" w:rsidRDefault="00B37BB1">
            <w:pPr>
              <w:spacing w:after="0"/>
            </w:pPr>
            <w:r>
              <w:rPr>
                <w:b/>
                <w:color w:val="B46400"/>
                <w:sz w:val="20"/>
              </w:rPr>
              <w:t>Catatan Penting:</w:t>
            </w:r>
            <w:r>
              <w:rPr>
                <w:b/>
                <w:color w:val="B46400"/>
                <w:sz w:val="20"/>
              </w:rPr>
              <w:br/>
            </w:r>
            <w:r>
              <w:rPr>
                <w:sz w:val="20"/>
              </w:rPr>
              <w:t>Pada waktu-waktu tertentu, wali santri mungkin tidak dapat melakukan login untuk sementara waktu guna keperluan pemeliharaan atau pembaruan sistem pembayaran.</w:t>
            </w:r>
          </w:p>
        </w:tc>
      </w:tr>
    </w:tbl>
    <w:p w14:paraId="64FB6632" w14:textId="77777777" w:rsidR="002F3C7F" w:rsidRDefault="002F3C7F">
      <w:pPr>
        <w:spacing w:after="200"/>
      </w:pPr>
    </w:p>
    <w:p w14:paraId="1B8C86D3" w14:textId="77777777" w:rsidR="002F3C7F" w:rsidRDefault="00B37BB1">
      <w:pPr>
        <w:keepNext/>
        <w:spacing w:before="320"/>
      </w:pPr>
      <w:r>
        <w:rPr>
          <w:b/>
          <w:color w:val="182B49"/>
          <w:sz w:val="28"/>
        </w:rPr>
        <w:t>1. Data Siswa</w:t>
      </w:r>
    </w:p>
    <w:p w14:paraId="791D0D63" w14:textId="77777777" w:rsidR="002F3C7F" w:rsidRDefault="00B37BB1">
      <w:r>
        <w:t>Bagian Data Siswa memuat seluruh informasi pribadi dan kelengkapan dokumen santri. Data ini dapat dimasukkan ke dalam sistem melalui dua metode, yaitu dengan mengunggah berkas digital (upload) atau dengan menginput data secara manual, sehingga membentuk basis data (database) santri yang terintegrasi secara menyeluruh.</w:t>
      </w:r>
    </w:p>
    <w:p w14:paraId="6A978CC4" w14:textId="77777777" w:rsidR="002F3C7F" w:rsidRDefault="00B37BB1">
      <w:pPr>
        <w:keepNext/>
        <w:spacing w:before="240" w:after="80"/>
      </w:pPr>
      <w:r>
        <w:rPr>
          <w:b/>
          <w:color w:val="4682B4"/>
          <w:sz w:val="24"/>
        </w:rPr>
        <w:t>1.1 Data Pribadi Santri</w:t>
      </w:r>
    </w:p>
    <w:p w14:paraId="53003A81" w14:textId="77777777" w:rsidR="002F3C7F" w:rsidRDefault="00B37BB1">
      <w:r>
        <w:t>Data pribadi santri yang perlu dilengkapi meliputi:</w:t>
      </w:r>
    </w:p>
    <w:p w14:paraId="4AD15801" w14:textId="77777777" w:rsidR="002F3C7F" w:rsidRDefault="00B37BB1">
      <w:pPr>
        <w:pStyle w:val="ListBullet"/>
        <w:spacing w:after="60"/>
      </w:pPr>
      <w:r>
        <w:t>Nomor Kartu Keluarga (No. KK)</w:t>
      </w:r>
    </w:p>
    <w:p w14:paraId="5C2A02D7" w14:textId="77777777" w:rsidR="002F3C7F" w:rsidRDefault="00B37BB1">
      <w:pPr>
        <w:pStyle w:val="ListBullet"/>
        <w:spacing w:after="60"/>
      </w:pPr>
      <w:r>
        <w:t>Nama Lengkap Santri</w:t>
      </w:r>
    </w:p>
    <w:p w14:paraId="52BBE233" w14:textId="77777777" w:rsidR="002F3C7F" w:rsidRDefault="00B37BB1">
      <w:pPr>
        <w:pStyle w:val="ListBullet"/>
        <w:spacing w:after="60"/>
      </w:pPr>
      <w:r>
        <w:t>Nomor Induk Kependudukan (No. NIK)</w:t>
      </w:r>
    </w:p>
    <w:p w14:paraId="0CE18E2E" w14:textId="77777777" w:rsidR="002F3C7F" w:rsidRDefault="00B37BB1">
      <w:pPr>
        <w:pStyle w:val="ListBullet"/>
        <w:spacing w:after="60"/>
      </w:pPr>
      <w:r>
        <w:t>Jenis Kelamin</w:t>
      </w:r>
    </w:p>
    <w:p w14:paraId="44183169" w14:textId="77777777" w:rsidR="002F3C7F" w:rsidRDefault="00B37BB1">
      <w:pPr>
        <w:pStyle w:val="ListBullet"/>
        <w:spacing w:after="60"/>
      </w:pPr>
      <w:r>
        <w:t>Tempat dan Tanggal Lahir</w:t>
      </w:r>
    </w:p>
    <w:p w14:paraId="6F2C538C" w14:textId="77777777" w:rsidR="002F3C7F" w:rsidRDefault="00B37BB1">
      <w:pPr>
        <w:pStyle w:val="ListBullet"/>
        <w:spacing w:after="60"/>
      </w:pPr>
      <w:r>
        <w:t>Data Wali: Nama Ayah/Wali beserta nomor HP/WhatsApp, dan Nama Ibu/Wali beserta nomor HP/WhatsApp</w:t>
      </w:r>
    </w:p>
    <w:p w14:paraId="128E09DD" w14:textId="77777777" w:rsidR="002F3C7F" w:rsidRDefault="00B37BB1">
      <w:pPr>
        <w:keepNext/>
        <w:spacing w:before="240" w:after="80"/>
      </w:pPr>
      <w:r>
        <w:rPr>
          <w:b/>
          <w:color w:val="4682B4"/>
          <w:sz w:val="24"/>
        </w:rPr>
        <w:t>1.2 Data Pondok</w:t>
      </w:r>
    </w:p>
    <w:p w14:paraId="6E1D1B41" w14:textId="77777777" w:rsidR="002F3C7F" w:rsidRDefault="00B37BB1">
      <w:r>
        <w:t>Selain data pribadi, sistem juga mencatat data akademik dan domisili pondok santri, yang meliputi:</w:t>
      </w:r>
    </w:p>
    <w:p w14:paraId="6DAB80C0" w14:textId="77777777" w:rsidR="002F3C7F" w:rsidRDefault="00B37BB1">
      <w:pPr>
        <w:pStyle w:val="ListBullet"/>
        <w:spacing w:after="60"/>
      </w:pPr>
      <w:r>
        <w:t>Nomor Induk Santri</w:t>
      </w:r>
    </w:p>
    <w:p w14:paraId="67773491" w14:textId="77777777" w:rsidR="002F3C7F" w:rsidRDefault="00B37BB1">
      <w:pPr>
        <w:pStyle w:val="ListBullet"/>
        <w:spacing w:after="60"/>
      </w:pPr>
      <w:r>
        <w:t>Nomor ID Sistem</w:t>
      </w:r>
    </w:p>
    <w:p w14:paraId="63289164" w14:textId="77777777" w:rsidR="002F3C7F" w:rsidRDefault="00B37BB1">
      <w:pPr>
        <w:pStyle w:val="ListBullet"/>
        <w:spacing w:after="60"/>
      </w:pPr>
      <w:r>
        <w:t>Nama Pondok Pesantren</w:t>
      </w:r>
    </w:p>
    <w:p w14:paraId="265E86B1" w14:textId="77777777" w:rsidR="002F3C7F" w:rsidRDefault="00B37BB1">
      <w:pPr>
        <w:pStyle w:val="ListBullet"/>
        <w:spacing w:after="60"/>
      </w:pPr>
      <w:r>
        <w:t>Nama Asrama</w:t>
      </w:r>
    </w:p>
    <w:p w14:paraId="1361F438" w14:textId="77777777" w:rsidR="002F3C7F" w:rsidRDefault="00B37BB1">
      <w:pPr>
        <w:pStyle w:val="ListBullet"/>
        <w:spacing w:after="60"/>
      </w:pPr>
      <w:r>
        <w:t>Nomor Kamar</w:t>
      </w:r>
    </w:p>
    <w:p w14:paraId="2FE2B97F" w14:textId="77777777" w:rsidR="002F3C7F" w:rsidRDefault="00B37BB1">
      <w:pPr>
        <w:keepNext/>
        <w:spacing w:before="240" w:after="80"/>
      </w:pPr>
      <w:r>
        <w:rPr>
          <w:b/>
          <w:color w:val="4682B4"/>
          <w:sz w:val="24"/>
        </w:rPr>
        <w:t>1.3 Dokumen Pendukung</w:t>
      </w:r>
    </w:p>
    <w:p w14:paraId="27F31CF9" w14:textId="77777777" w:rsidR="002F3C7F" w:rsidRDefault="00B37BB1">
      <w:r>
        <w:t>Dokumen pendukung yang wajib dilampirkan terdiri dari Kartu Keluarga (KK) dan Akta Kelahiran / KIA / KTP. Kedua dokumen tersebut digunakan sebagai bukti validasi resmi pada saat proses check-in keberangkatan berlangsung.</w:t>
      </w:r>
    </w:p>
    <w:p w14:paraId="34AB3C26" w14:textId="77777777" w:rsidR="002F3C7F" w:rsidRDefault="00B37BB1">
      <w:pPr>
        <w:keepNext/>
        <w:spacing w:before="240" w:after="80"/>
      </w:pPr>
      <w:r>
        <w:rPr>
          <w:b/>
          <w:color w:val="4682B4"/>
          <w:sz w:val="24"/>
        </w:rPr>
        <w:t>1.4 Penetapan Harga Transportasi oleh Admin</w:t>
      </w:r>
    </w:p>
    <w:p w14:paraId="282F406B" w14:textId="77777777" w:rsidR="002F3C7F" w:rsidRDefault="00B37BB1">
      <w:r>
        <w:t xml:space="preserve">Sebelum tagihan dibuat, admin terlebih dahulu menetapkan harga transportasi rombongan. Admin memilih wilayah santri (misalnya Kalimantan Barat), kemudian menentukan jenis rombongan (Pesawat atau Kapal) beserta jenis perjalanannya (1 kali jalan atau 2 kali jalan). </w:t>
      </w:r>
      <w:r>
        <w:lastRenderedPageBreak/>
        <w:t>Nominal pembayaran akhir merupakan akumulasi dari harga rombongan, biaya layanan wilayah, dan biaya penanganan sistem.</w:t>
      </w:r>
    </w:p>
    <w:tbl>
      <w:tblPr>
        <w:tblW w:w="0" w:type="auto"/>
        <w:jc w:val="center"/>
        <w:tblLook w:val="04A0" w:firstRow="1" w:lastRow="0" w:firstColumn="1" w:lastColumn="0" w:noHBand="0" w:noVBand="1"/>
      </w:tblPr>
      <w:tblGrid>
        <w:gridCol w:w="1513"/>
        <w:gridCol w:w="1369"/>
        <w:gridCol w:w="1514"/>
        <w:gridCol w:w="1573"/>
        <w:gridCol w:w="1326"/>
        <w:gridCol w:w="1734"/>
      </w:tblGrid>
      <w:tr w:rsidR="002F3C7F" w14:paraId="1C62E2C8" w14:textId="77777777">
        <w:trPr>
          <w:jc w:val="center"/>
        </w:trPr>
        <w:tc>
          <w:tcPr>
            <w:tcW w:w="1584" w:type="dxa"/>
            <w:tcBorders>
              <w:top w:val="single" w:sz="4" w:space="0" w:color="CCCCCC"/>
              <w:bottom w:val="single" w:sz="12" w:space="0" w:color="182B49"/>
            </w:tcBorders>
            <w:shd w:val="clear" w:color="auto" w:fill="182B49"/>
            <w:tcMar>
              <w:top w:w="100" w:type="dxa"/>
              <w:left w:w="100" w:type="dxa"/>
              <w:bottom w:w="100" w:type="dxa"/>
              <w:right w:w="100" w:type="dxa"/>
            </w:tcMar>
          </w:tcPr>
          <w:p w14:paraId="37C70EB5" w14:textId="77777777" w:rsidR="002F3C7F" w:rsidRDefault="00B37BB1">
            <w:pPr>
              <w:spacing w:after="0"/>
            </w:pPr>
            <w:proofErr w:type="spellStart"/>
            <w:r>
              <w:rPr>
                <w:b/>
                <w:color w:val="FFFFFF"/>
                <w:sz w:val="19"/>
              </w:rPr>
              <w:t>Jenis</w:t>
            </w:r>
            <w:proofErr w:type="spellEnd"/>
            <w:r>
              <w:rPr>
                <w:b/>
                <w:color w:val="FFFFFF"/>
                <w:sz w:val="19"/>
              </w:rPr>
              <w:t xml:space="preserve"> </w:t>
            </w:r>
            <w:proofErr w:type="spellStart"/>
            <w:r>
              <w:rPr>
                <w:b/>
                <w:color w:val="FFFFFF"/>
                <w:sz w:val="19"/>
              </w:rPr>
              <w:t>Rombongan</w:t>
            </w:r>
            <w:proofErr w:type="spellEnd"/>
          </w:p>
        </w:tc>
        <w:tc>
          <w:tcPr>
            <w:tcW w:w="1440" w:type="dxa"/>
            <w:tcBorders>
              <w:top w:val="single" w:sz="4" w:space="0" w:color="CCCCCC"/>
              <w:bottom w:val="single" w:sz="12" w:space="0" w:color="182B49"/>
            </w:tcBorders>
            <w:shd w:val="clear" w:color="auto" w:fill="182B49"/>
            <w:tcMar>
              <w:top w:w="100" w:type="dxa"/>
              <w:left w:w="100" w:type="dxa"/>
              <w:bottom w:w="100" w:type="dxa"/>
              <w:right w:w="100" w:type="dxa"/>
            </w:tcMar>
          </w:tcPr>
          <w:p w14:paraId="6A8BF451" w14:textId="77777777" w:rsidR="002F3C7F" w:rsidRDefault="00B37BB1">
            <w:pPr>
              <w:spacing w:after="0"/>
              <w:jc w:val="center"/>
            </w:pPr>
            <w:r>
              <w:rPr>
                <w:b/>
                <w:color w:val="FFFFFF"/>
                <w:sz w:val="19"/>
              </w:rPr>
              <w:t>Jenis Perjalanan</w:t>
            </w:r>
          </w:p>
        </w:tc>
        <w:tc>
          <w:tcPr>
            <w:tcW w:w="1584" w:type="dxa"/>
            <w:tcBorders>
              <w:top w:val="single" w:sz="4" w:space="0" w:color="CCCCCC"/>
              <w:bottom w:val="single" w:sz="12" w:space="0" w:color="182B49"/>
            </w:tcBorders>
            <w:shd w:val="clear" w:color="auto" w:fill="182B49"/>
            <w:tcMar>
              <w:top w:w="100" w:type="dxa"/>
              <w:left w:w="100" w:type="dxa"/>
              <w:bottom w:w="100" w:type="dxa"/>
              <w:right w:w="100" w:type="dxa"/>
            </w:tcMar>
          </w:tcPr>
          <w:p w14:paraId="1628BAF8" w14:textId="77777777" w:rsidR="002F3C7F" w:rsidRDefault="00B37BB1">
            <w:pPr>
              <w:spacing w:after="0"/>
              <w:jc w:val="center"/>
            </w:pPr>
            <w:r>
              <w:rPr>
                <w:b/>
                <w:color w:val="FFFFFF"/>
                <w:sz w:val="19"/>
              </w:rPr>
              <w:t>Harga Rombongan</w:t>
            </w:r>
          </w:p>
        </w:tc>
        <w:tc>
          <w:tcPr>
            <w:tcW w:w="1728" w:type="dxa"/>
            <w:tcBorders>
              <w:top w:val="single" w:sz="4" w:space="0" w:color="CCCCCC"/>
              <w:bottom w:val="single" w:sz="12" w:space="0" w:color="182B49"/>
            </w:tcBorders>
            <w:shd w:val="clear" w:color="auto" w:fill="182B49"/>
            <w:tcMar>
              <w:top w:w="100" w:type="dxa"/>
              <w:left w:w="100" w:type="dxa"/>
              <w:bottom w:w="100" w:type="dxa"/>
              <w:right w:w="100" w:type="dxa"/>
            </w:tcMar>
          </w:tcPr>
          <w:p w14:paraId="33997304" w14:textId="6E75117E" w:rsidR="002F3C7F" w:rsidRDefault="00B37BB1">
            <w:pPr>
              <w:spacing w:after="0"/>
              <w:jc w:val="center"/>
            </w:pPr>
            <w:proofErr w:type="spellStart"/>
            <w:r>
              <w:rPr>
                <w:b/>
                <w:color w:val="FFFFFF"/>
                <w:sz w:val="19"/>
              </w:rPr>
              <w:t>Biaya</w:t>
            </w:r>
            <w:proofErr w:type="spellEnd"/>
            <w:r>
              <w:rPr>
                <w:b/>
                <w:color w:val="FFFFFF"/>
                <w:sz w:val="19"/>
              </w:rPr>
              <w:t xml:space="preserve"> </w:t>
            </w:r>
            <w:r w:rsidR="00D157F5" w:rsidRPr="00D157F5">
              <w:rPr>
                <w:b/>
                <w:color w:val="FFFFFF"/>
                <w:sz w:val="19"/>
              </w:rPr>
              <w:t>Treatment</w:t>
            </w:r>
            <w:r w:rsidR="00D157F5">
              <w:rPr>
                <w:b/>
                <w:color w:val="FFFFFF"/>
                <w:sz w:val="19"/>
              </w:rPr>
              <w:t xml:space="preserve"> </w:t>
            </w:r>
            <w:proofErr w:type="spellStart"/>
            <w:r w:rsidR="00D157F5">
              <w:rPr>
                <w:b/>
                <w:color w:val="FFFFFF"/>
                <w:sz w:val="19"/>
              </w:rPr>
              <w:t>Dalwa</w:t>
            </w:r>
            <w:proofErr w:type="spellEnd"/>
            <w:r w:rsidR="00D157F5">
              <w:rPr>
                <w:b/>
                <w:color w:val="FFFFFF"/>
                <w:sz w:val="19"/>
              </w:rPr>
              <w:t xml:space="preserve"> </w:t>
            </w:r>
            <w:proofErr w:type="spellStart"/>
            <w:r w:rsidR="00D157F5">
              <w:rPr>
                <w:b/>
                <w:color w:val="FFFFFF"/>
                <w:sz w:val="19"/>
              </w:rPr>
              <w:t>KalBar</w:t>
            </w:r>
            <w:proofErr w:type="spellEnd"/>
          </w:p>
        </w:tc>
        <w:tc>
          <w:tcPr>
            <w:tcW w:w="1440" w:type="dxa"/>
            <w:tcBorders>
              <w:top w:val="single" w:sz="4" w:space="0" w:color="CCCCCC"/>
              <w:bottom w:val="single" w:sz="12" w:space="0" w:color="182B49"/>
            </w:tcBorders>
            <w:shd w:val="clear" w:color="auto" w:fill="182B49"/>
            <w:tcMar>
              <w:top w:w="100" w:type="dxa"/>
              <w:left w:w="100" w:type="dxa"/>
              <w:bottom w:w="100" w:type="dxa"/>
              <w:right w:w="100" w:type="dxa"/>
            </w:tcMar>
          </w:tcPr>
          <w:p w14:paraId="20DE3FC4" w14:textId="3AC62390" w:rsidR="002F3C7F" w:rsidRDefault="00B37BB1">
            <w:pPr>
              <w:spacing w:after="0"/>
              <w:jc w:val="center"/>
            </w:pPr>
            <w:proofErr w:type="spellStart"/>
            <w:r>
              <w:rPr>
                <w:b/>
                <w:color w:val="FFFFFF"/>
                <w:sz w:val="19"/>
              </w:rPr>
              <w:t>Biaya</w:t>
            </w:r>
            <w:proofErr w:type="spellEnd"/>
            <w:r>
              <w:rPr>
                <w:b/>
                <w:color w:val="FFFFFF"/>
                <w:sz w:val="19"/>
              </w:rPr>
              <w:t xml:space="preserve"> </w:t>
            </w:r>
            <w:proofErr w:type="spellStart"/>
            <w:r w:rsidR="00D157F5" w:rsidRPr="00D157F5">
              <w:rPr>
                <w:b/>
                <w:color w:val="FFFFFF"/>
                <w:sz w:val="19"/>
              </w:rPr>
              <w:t>Sistem</w:t>
            </w:r>
            <w:proofErr w:type="spellEnd"/>
            <w:r w:rsidR="00D157F5" w:rsidRPr="00D157F5">
              <w:rPr>
                <w:b/>
                <w:color w:val="FFFFFF"/>
                <w:sz w:val="19"/>
              </w:rPr>
              <w:t xml:space="preserve"> handling</w:t>
            </w:r>
          </w:p>
        </w:tc>
        <w:tc>
          <w:tcPr>
            <w:tcW w:w="1872" w:type="dxa"/>
            <w:tcBorders>
              <w:top w:val="single" w:sz="4" w:space="0" w:color="CCCCCC"/>
              <w:bottom w:val="single" w:sz="12" w:space="0" w:color="182B49"/>
            </w:tcBorders>
            <w:shd w:val="clear" w:color="auto" w:fill="182B49"/>
            <w:tcMar>
              <w:top w:w="100" w:type="dxa"/>
              <w:left w:w="100" w:type="dxa"/>
              <w:bottom w:w="100" w:type="dxa"/>
              <w:right w:w="100" w:type="dxa"/>
            </w:tcMar>
          </w:tcPr>
          <w:p w14:paraId="0940F77B" w14:textId="77777777" w:rsidR="002F3C7F" w:rsidRDefault="00B37BB1">
            <w:pPr>
              <w:spacing w:after="0"/>
              <w:jc w:val="center"/>
            </w:pPr>
            <w:r>
              <w:rPr>
                <w:b/>
                <w:color w:val="FFFFFF"/>
                <w:sz w:val="19"/>
              </w:rPr>
              <w:t>Nominal Pembayaran</w:t>
            </w:r>
          </w:p>
        </w:tc>
      </w:tr>
      <w:tr w:rsidR="002F3C7F" w14:paraId="5363A200" w14:textId="77777777">
        <w:trPr>
          <w:jc w:val="center"/>
        </w:trPr>
        <w:tc>
          <w:tcPr>
            <w:tcW w:w="1584" w:type="dxa"/>
            <w:tcBorders>
              <w:top w:val="single" w:sz="4" w:space="0" w:color="CCCCCC"/>
              <w:bottom w:val="single" w:sz="4" w:space="0" w:color="CCCCCC"/>
            </w:tcBorders>
            <w:shd w:val="clear" w:color="auto" w:fill="F4F6F9"/>
            <w:tcMar>
              <w:top w:w="100" w:type="dxa"/>
              <w:left w:w="100" w:type="dxa"/>
              <w:bottom w:w="100" w:type="dxa"/>
              <w:right w:w="100" w:type="dxa"/>
            </w:tcMar>
          </w:tcPr>
          <w:p w14:paraId="18A2D5DF" w14:textId="77777777" w:rsidR="002F3C7F" w:rsidRDefault="00B37BB1">
            <w:pPr>
              <w:spacing w:after="0"/>
            </w:pPr>
            <w:r>
              <w:rPr>
                <w:sz w:val="19"/>
              </w:rPr>
              <w:t>Pesawat</w:t>
            </w:r>
          </w:p>
        </w:tc>
        <w:tc>
          <w:tcPr>
            <w:tcW w:w="1440" w:type="dxa"/>
            <w:tcBorders>
              <w:top w:val="single" w:sz="4" w:space="0" w:color="CCCCCC"/>
              <w:bottom w:val="single" w:sz="4" w:space="0" w:color="CCCCCC"/>
            </w:tcBorders>
            <w:shd w:val="clear" w:color="auto" w:fill="F4F6F9"/>
            <w:tcMar>
              <w:top w:w="100" w:type="dxa"/>
              <w:left w:w="100" w:type="dxa"/>
              <w:bottom w:w="100" w:type="dxa"/>
              <w:right w:w="100" w:type="dxa"/>
            </w:tcMar>
          </w:tcPr>
          <w:p w14:paraId="39F37CDE" w14:textId="77777777" w:rsidR="002F3C7F" w:rsidRDefault="00B37BB1">
            <w:pPr>
              <w:spacing w:after="0"/>
              <w:jc w:val="center"/>
            </w:pPr>
            <w:r>
              <w:rPr>
                <w:sz w:val="19"/>
              </w:rPr>
              <w:t>1 kali jalan</w:t>
            </w:r>
          </w:p>
        </w:tc>
        <w:tc>
          <w:tcPr>
            <w:tcW w:w="1584" w:type="dxa"/>
            <w:tcBorders>
              <w:top w:val="single" w:sz="4" w:space="0" w:color="CCCCCC"/>
              <w:bottom w:val="single" w:sz="4" w:space="0" w:color="CCCCCC"/>
            </w:tcBorders>
            <w:shd w:val="clear" w:color="auto" w:fill="F4F6F9"/>
            <w:tcMar>
              <w:top w:w="100" w:type="dxa"/>
              <w:left w:w="100" w:type="dxa"/>
              <w:bottom w:w="100" w:type="dxa"/>
              <w:right w:w="100" w:type="dxa"/>
            </w:tcMar>
          </w:tcPr>
          <w:p w14:paraId="4D0A149C" w14:textId="77777777" w:rsidR="002F3C7F" w:rsidRDefault="00B37BB1">
            <w:pPr>
              <w:spacing w:after="0"/>
              <w:jc w:val="center"/>
            </w:pPr>
            <w:r>
              <w:rPr>
                <w:sz w:val="19"/>
              </w:rPr>
              <w:t>Rp 1.000.000</w:t>
            </w:r>
          </w:p>
        </w:tc>
        <w:tc>
          <w:tcPr>
            <w:tcW w:w="1728" w:type="dxa"/>
            <w:tcBorders>
              <w:top w:val="single" w:sz="4" w:space="0" w:color="CCCCCC"/>
              <w:bottom w:val="single" w:sz="4" w:space="0" w:color="CCCCCC"/>
            </w:tcBorders>
            <w:shd w:val="clear" w:color="auto" w:fill="F4F6F9"/>
            <w:tcMar>
              <w:top w:w="100" w:type="dxa"/>
              <w:left w:w="100" w:type="dxa"/>
              <w:bottom w:w="100" w:type="dxa"/>
              <w:right w:w="100" w:type="dxa"/>
            </w:tcMar>
          </w:tcPr>
          <w:p w14:paraId="16C574D9" w14:textId="77777777" w:rsidR="002F3C7F" w:rsidRDefault="00B37BB1">
            <w:pPr>
              <w:spacing w:after="0"/>
              <w:jc w:val="center"/>
            </w:pPr>
            <w:r>
              <w:rPr>
                <w:sz w:val="19"/>
              </w:rPr>
              <w:t>Rp 100.000</w:t>
            </w:r>
          </w:p>
        </w:tc>
        <w:tc>
          <w:tcPr>
            <w:tcW w:w="1440" w:type="dxa"/>
            <w:tcBorders>
              <w:top w:val="single" w:sz="4" w:space="0" w:color="CCCCCC"/>
              <w:bottom w:val="single" w:sz="4" w:space="0" w:color="CCCCCC"/>
            </w:tcBorders>
            <w:shd w:val="clear" w:color="auto" w:fill="F4F6F9"/>
            <w:tcMar>
              <w:top w:w="100" w:type="dxa"/>
              <w:left w:w="100" w:type="dxa"/>
              <w:bottom w:w="100" w:type="dxa"/>
              <w:right w:w="100" w:type="dxa"/>
            </w:tcMar>
          </w:tcPr>
          <w:p w14:paraId="302069F2" w14:textId="77777777" w:rsidR="002F3C7F" w:rsidRDefault="00B37BB1">
            <w:pPr>
              <w:spacing w:after="0"/>
              <w:jc w:val="center"/>
            </w:pPr>
            <w:r>
              <w:rPr>
                <w:sz w:val="19"/>
              </w:rPr>
              <w:t>Rp 15.000</w:t>
            </w:r>
          </w:p>
        </w:tc>
        <w:tc>
          <w:tcPr>
            <w:tcW w:w="1872" w:type="dxa"/>
            <w:tcBorders>
              <w:top w:val="single" w:sz="4" w:space="0" w:color="CCCCCC"/>
              <w:bottom w:val="single" w:sz="4" w:space="0" w:color="CCCCCC"/>
            </w:tcBorders>
            <w:shd w:val="clear" w:color="auto" w:fill="F4F6F9"/>
            <w:tcMar>
              <w:top w:w="100" w:type="dxa"/>
              <w:left w:w="100" w:type="dxa"/>
              <w:bottom w:w="100" w:type="dxa"/>
              <w:right w:w="100" w:type="dxa"/>
            </w:tcMar>
          </w:tcPr>
          <w:p w14:paraId="668D3CD5" w14:textId="77777777" w:rsidR="002F3C7F" w:rsidRDefault="00B37BB1">
            <w:pPr>
              <w:spacing w:after="0"/>
              <w:jc w:val="center"/>
            </w:pPr>
            <w:r>
              <w:rPr>
                <w:sz w:val="19"/>
              </w:rPr>
              <w:t>Rp 1.115.000</w:t>
            </w:r>
          </w:p>
        </w:tc>
      </w:tr>
      <w:tr w:rsidR="002F3C7F" w14:paraId="1AE917D1" w14:textId="77777777">
        <w:trPr>
          <w:jc w:val="center"/>
        </w:trPr>
        <w:tc>
          <w:tcPr>
            <w:tcW w:w="1584" w:type="dxa"/>
            <w:tcBorders>
              <w:top w:val="single" w:sz="4" w:space="0" w:color="CCCCCC"/>
              <w:bottom w:val="single" w:sz="4" w:space="0" w:color="CCCCCC"/>
            </w:tcBorders>
            <w:tcMar>
              <w:top w:w="100" w:type="dxa"/>
              <w:left w:w="100" w:type="dxa"/>
              <w:bottom w:w="100" w:type="dxa"/>
              <w:right w:w="100" w:type="dxa"/>
            </w:tcMar>
          </w:tcPr>
          <w:p w14:paraId="304AC60C" w14:textId="77777777" w:rsidR="002F3C7F" w:rsidRDefault="00B37BB1">
            <w:pPr>
              <w:spacing w:after="0"/>
            </w:pPr>
            <w:r>
              <w:rPr>
                <w:sz w:val="19"/>
              </w:rPr>
              <w:t>Pesawat</w:t>
            </w:r>
          </w:p>
        </w:tc>
        <w:tc>
          <w:tcPr>
            <w:tcW w:w="1440" w:type="dxa"/>
            <w:tcBorders>
              <w:top w:val="single" w:sz="4" w:space="0" w:color="CCCCCC"/>
              <w:bottom w:val="single" w:sz="4" w:space="0" w:color="CCCCCC"/>
            </w:tcBorders>
            <w:tcMar>
              <w:top w:w="100" w:type="dxa"/>
              <w:left w:w="100" w:type="dxa"/>
              <w:bottom w:w="100" w:type="dxa"/>
              <w:right w:w="100" w:type="dxa"/>
            </w:tcMar>
          </w:tcPr>
          <w:p w14:paraId="3F9C915A" w14:textId="77777777" w:rsidR="002F3C7F" w:rsidRDefault="00B37BB1">
            <w:pPr>
              <w:spacing w:after="0"/>
              <w:jc w:val="center"/>
            </w:pPr>
            <w:r>
              <w:rPr>
                <w:sz w:val="19"/>
              </w:rPr>
              <w:t>2 kali jalan</w:t>
            </w:r>
          </w:p>
        </w:tc>
        <w:tc>
          <w:tcPr>
            <w:tcW w:w="1584" w:type="dxa"/>
            <w:tcBorders>
              <w:top w:val="single" w:sz="4" w:space="0" w:color="CCCCCC"/>
              <w:bottom w:val="single" w:sz="4" w:space="0" w:color="CCCCCC"/>
            </w:tcBorders>
            <w:tcMar>
              <w:top w:w="100" w:type="dxa"/>
              <w:left w:w="100" w:type="dxa"/>
              <w:bottom w:w="100" w:type="dxa"/>
              <w:right w:w="100" w:type="dxa"/>
            </w:tcMar>
          </w:tcPr>
          <w:p w14:paraId="7480FF1C" w14:textId="77777777" w:rsidR="002F3C7F" w:rsidRDefault="00B37BB1">
            <w:pPr>
              <w:spacing w:after="0"/>
              <w:jc w:val="center"/>
            </w:pPr>
            <w:r>
              <w:rPr>
                <w:sz w:val="19"/>
              </w:rPr>
              <w:t>Rp 2.000.000</w:t>
            </w:r>
          </w:p>
        </w:tc>
        <w:tc>
          <w:tcPr>
            <w:tcW w:w="1728" w:type="dxa"/>
            <w:tcBorders>
              <w:top w:val="single" w:sz="4" w:space="0" w:color="CCCCCC"/>
              <w:bottom w:val="single" w:sz="4" w:space="0" w:color="CCCCCC"/>
            </w:tcBorders>
            <w:tcMar>
              <w:top w:w="100" w:type="dxa"/>
              <w:left w:w="100" w:type="dxa"/>
              <w:bottom w:w="100" w:type="dxa"/>
              <w:right w:w="100" w:type="dxa"/>
            </w:tcMar>
          </w:tcPr>
          <w:p w14:paraId="13C7D813" w14:textId="77777777" w:rsidR="002F3C7F" w:rsidRDefault="00B37BB1">
            <w:pPr>
              <w:spacing w:after="0"/>
              <w:jc w:val="center"/>
            </w:pPr>
            <w:r>
              <w:rPr>
                <w:sz w:val="19"/>
              </w:rPr>
              <w:t>Rp 100.000</w:t>
            </w:r>
          </w:p>
        </w:tc>
        <w:tc>
          <w:tcPr>
            <w:tcW w:w="1440" w:type="dxa"/>
            <w:tcBorders>
              <w:top w:val="single" w:sz="4" w:space="0" w:color="CCCCCC"/>
              <w:bottom w:val="single" w:sz="4" w:space="0" w:color="CCCCCC"/>
            </w:tcBorders>
            <w:tcMar>
              <w:top w:w="100" w:type="dxa"/>
              <w:left w:w="100" w:type="dxa"/>
              <w:bottom w:w="100" w:type="dxa"/>
              <w:right w:w="100" w:type="dxa"/>
            </w:tcMar>
          </w:tcPr>
          <w:p w14:paraId="74B910F7" w14:textId="77777777" w:rsidR="002F3C7F" w:rsidRDefault="00B37BB1">
            <w:pPr>
              <w:spacing w:after="0"/>
              <w:jc w:val="center"/>
            </w:pPr>
            <w:r>
              <w:rPr>
                <w:sz w:val="19"/>
              </w:rPr>
              <w:t>Rp 15.000</w:t>
            </w:r>
          </w:p>
        </w:tc>
        <w:tc>
          <w:tcPr>
            <w:tcW w:w="1872" w:type="dxa"/>
            <w:tcBorders>
              <w:top w:val="single" w:sz="4" w:space="0" w:color="CCCCCC"/>
              <w:bottom w:val="single" w:sz="4" w:space="0" w:color="CCCCCC"/>
            </w:tcBorders>
            <w:tcMar>
              <w:top w:w="100" w:type="dxa"/>
              <w:left w:w="100" w:type="dxa"/>
              <w:bottom w:w="100" w:type="dxa"/>
              <w:right w:w="100" w:type="dxa"/>
            </w:tcMar>
          </w:tcPr>
          <w:p w14:paraId="7ACCB92E" w14:textId="77777777" w:rsidR="002F3C7F" w:rsidRDefault="00B37BB1">
            <w:pPr>
              <w:spacing w:after="0"/>
              <w:jc w:val="center"/>
            </w:pPr>
            <w:r>
              <w:rPr>
                <w:sz w:val="19"/>
              </w:rPr>
              <w:t>Rp 2.115.000</w:t>
            </w:r>
          </w:p>
        </w:tc>
      </w:tr>
      <w:tr w:rsidR="002F3C7F" w14:paraId="3FAE08A6" w14:textId="77777777">
        <w:trPr>
          <w:jc w:val="center"/>
        </w:trPr>
        <w:tc>
          <w:tcPr>
            <w:tcW w:w="1584" w:type="dxa"/>
            <w:tcBorders>
              <w:top w:val="single" w:sz="4" w:space="0" w:color="CCCCCC"/>
              <w:bottom w:val="single" w:sz="4" w:space="0" w:color="CCCCCC"/>
            </w:tcBorders>
            <w:shd w:val="clear" w:color="auto" w:fill="F4F6F9"/>
            <w:tcMar>
              <w:top w:w="100" w:type="dxa"/>
              <w:left w:w="100" w:type="dxa"/>
              <w:bottom w:w="100" w:type="dxa"/>
              <w:right w:w="100" w:type="dxa"/>
            </w:tcMar>
          </w:tcPr>
          <w:p w14:paraId="7B437B5F" w14:textId="77777777" w:rsidR="002F3C7F" w:rsidRDefault="00B37BB1">
            <w:pPr>
              <w:spacing w:after="0"/>
            </w:pPr>
            <w:r>
              <w:rPr>
                <w:sz w:val="19"/>
              </w:rPr>
              <w:t>Kapal</w:t>
            </w:r>
          </w:p>
        </w:tc>
        <w:tc>
          <w:tcPr>
            <w:tcW w:w="1440" w:type="dxa"/>
            <w:tcBorders>
              <w:top w:val="single" w:sz="4" w:space="0" w:color="CCCCCC"/>
              <w:bottom w:val="single" w:sz="4" w:space="0" w:color="CCCCCC"/>
            </w:tcBorders>
            <w:shd w:val="clear" w:color="auto" w:fill="F4F6F9"/>
            <w:tcMar>
              <w:top w:w="100" w:type="dxa"/>
              <w:left w:w="100" w:type="dxa"/>
              <w:bottom w:w="100" w:type="dxa"/>
              <w:right w:w="100" w:type="dxa"/>
            </w:tcMar>
          </w:tcPr>
          <w:p w14:paraId="66E0F288" w14:textId="77777777" w:rsidR="002F3C7F" w:rsidRDefault="00B37BB1">
            <w:pPr>
              <w:spacing w:after="0"/>
              <w:jc w:val="center"/>
            </w:pPr>
            <w:r>
              <w:rPr>
                <w:sz w:val="19"/>
              </w:rPr>
              <w:t>1 kali jalan</w:t>
            </w:r>
          </w:p>
        </w:tc>
        <w:tc>
          <w:tcPr>
            <w:tcW w:w="1584" w:type="dxa"/>
            <w:tcBorders>
              <w:top w:val="single" w:sz="4" w:space="0" w:color="CCCCCC"/>
              <w:bottom w:val="single" w:sz="4" w:space="0" w:color="CCCCCC"/>
            </w:tcBorders>
            <w:shd w:val="clear" w:color="auto" w:fill="F4F6F9"/>
            <w:tcMar>
              <w:top w:w="100" w:type="dxa"/>
              <w:left w:w="100" w:type="dxa"/>
              <w:bottom w:w="100" w:type="dxa"/>
              <w:right w:w="100" w:type="dxa"/>
            </w:tcMar>
          </w:tcPr>
          <w:p w14:paraId="5EC53188" w14:textId="77777777" w:rsidR="002F3C7F" w:rsidRDefault="00B37BB1">
            <w:pPr>
              <w:spacing w:after="0"/>
              <w:jc w:val="center"/>
            </w:pPr>
            <w:r>
              <w:rPr>
                <w:sz w:val="19"/>
              </w:rPr>
              <w:t>Rp 500.000</w:t>
            </w:r>
          </w:p>
        </w:tc>
        <w:tc>
          <w:tcPr>
            <w:tcW w:w="1728" w:type="dxa"/>
            <w:tcBorders>
              <w:top w:val="single" w:sz="4" w:space="0" w:color="CCCCCC"/>
              <w:bottom w:val="single" w:sz="4" w:space="0" w:color="CCCCCC"/>
            </w:tcBorders>
            <w:shd w:val="clear" w:color="auto" w:fill="F4F6F9"/>
            <w:tcMar>
              <w:top w:w="100" w:type="dxa"/>
              <w:left w:w="100" w:type="dxa"/>
              <w:bottom w:w="100" w:type="dxa"/>
              <w:right w:w="100" w:type="dxa"/>
            </w:tcMar>
          </w:tcPr>
          <w:p w14:paraId="4E0A1E59" w14:textId="77777777" w:rsidR="002F3C7F" w:rsidRDefault="00B37BB1">
            <w:pPr>
              <w:spacing w:after="0"/>
              <w:jc w:val="center"/>
            </w:pPr>
            <w:r>
              <w:rPr>
                <w:sz w:val="19"/>
              </w:rPr>
              <w:t>Rp 100.000</w:t>
            </w:r>
          </w:p>
        </w:tc>
        <w:tc>
          <w:tcPr>
            <w:tcW w:w="1440" w:type="dxa"/>
            <w:tcBorders>
              <w:top w:val="single" w:sz="4" w:space="0" w:color="CCCCCC"/>
              <w:bottom w:val="single" w:sz="4" w:space="0" w:color="CCCCCC"/>
            </w:tcBorders>
            <w:shd w:val="clear" w:color="auto" w:fill="F4F6F9"/>
            <w:tcMar>
              <w:top w:w="100" w:type="dxa"/>
              <w:left w:w="100" w:type="dxa"/>
              <w:bottom w:w="100" w:type="dxa"/>
              <w:right w:w="100" w:type="dxa"/>
            </w:tcMar>
          </w:tcPr>
          <w:p w14:paraId="753B2468" w14:textId="77777777" w:rsidR="002F3C7F" w:rsidRDefault="00B37BB1">
            <w:pPr>
              <w:spacing w:after="0"/>
              <w:jc w:val="center"/>
            </w:pPr>
            <w:r>
              <w:rPr>
                <w:sz w:val="19"/>
              </w:rPr>
              <w:t>Rp 15.000</w:t>
            </w:r>
          </w:p>
        </w:tc>
        <w:tc>
          <w:tcPr>
            <w:tcW w:w="1872" w:type="dxa"/>
            <w:tcBorders>
              <w:top w:val="single" w:sz="4" w:space="0" w:color="CCCCCC"/>
              <w:bottom w:val="single" w:sz="4" w:space="0" w:color="CCCCCC"/>
            </w:tcBorders>
            <w:shd w:val="clear" w:color="auto" w:fill="F4F6F9"/>
            <w:tcMar>
              <w:top w:w="100" w:type="dxa"/>
              <w:left w:w="100" w:type="dxa"/>
              <w:bottom w:w="100" w:type="dxa"/>
              <w:right w:w="100" w:type="dxa"/>
            </w:tcMar>
          </w:tcPr>
          <w:p w14:paraId="78F08F15" w14:textId="77777777" w:rsidR="002F3C7F" w:rsidRDefault="00B37BB1">
            <w:pPr>
              <w:spacing w:after="0"/>
              <w:jc w:val="center"/>
            </w:pPr>
            <w:r>
              <w:rPr>
                <w:sz w:val="19"/>
              </w:rPr>
              <w:t>Rp 615.000</w:t>
            </w:r>
          </w:p>
        </w:tc>
      </w:tr>
      <w:tr w:rsidR="002F3C7F" w14:paraId="38ADC714" w14:textId="77777777">
        <w:trPr>
          <w:jc w:val="center"/>
        </w:trPr>
        <w:tc>
          <w:tcPr>
            <w:tcW w:w="1584" w:type="dxa"/>
            <w:tcBorders>
              <w:top w:val="single" w:sz="4" w:space="0" w:color="CCCCCC"/>
              <w:bottom w:val="single" w:sz="4" w:space="0" w:color="CCCCCC"/>
            </w:tcBorders>
            <w:tcMar>
              <w:top w:w="100" w:type="dxa"/>
              <w:left w:w="100" w:type="dxa"/>
              <w:bottom w:w="100" w:type="dxa"/>
              <w:right w:w="100" w:type="dxa"/>
            </w:tcMar>
          </w:tcPr>
          <w:p w14:paraId="128E9110" w14:textId="77777777" w:rsidR="002F3C7F" w:rsidRDefault="00B37BB1">
            <w:pPr>
              <w:spacing w:after="0"/>
            </w:pPr>
            <w:r>
              <w:rPr>
                <w:sz w:val="19"/>
              </w:rPr>
              <w:t>Kapal</w:t>
            </w:r>
          </w:p>
        </w:tc>
        <w:tc>
          <w:tcPr>
            <w:tcW w:w="1440" w:type="dxa"/>
            <w:tcBorders>
              <w:top w:val="single" w:sz="4" w:space="0" w:color="CCCCCC"/>
              <w:bottom w:val="single" w:sz="4" w:space="0" w:color="CCCCCC"/>
            </w:tcBorders>
            <w:tcMar>
              <w:top w:w="100" w:type="dxa"/>
              <w:left w:w="100" w:type="dxa"/>
              <w:bottom w:w="100" w:type="dxa"/>
              <w:right w:w="100" w:type="dxa"/>
            </w:tcMar>
          </w:tcPr>
          <w:p w14:paraId="025FD49B" w14:textId="77777777" w:rsidR="002F3C7F" w:rsidRDefault="00B37BB1">
            <w:pPr>
              <w:spacing w:after="0"/>
              <w:jc w:val="center"/>
            </w:pPr>
            <w:r>
              <w:rPr>
                <w:sz w:val="19"/>
              </w:rPr>
              <w:t>2 kali jalan</w:t>
            </w:r>
          </w:p>
        </w:tc>
        <w:tc>
          <w:tcPr>
            <w:tcW w:w="1584" w:type="dxa"/>
            <w:tcBorders>
              <w:top w:val="single" w:sz="4" w:space="0" w:color="CCCCCC"/>
              <w:bottom w:val="single" w:sz="4" w:space="0" w:color="CCCCCC"/>
            </w:tcBorders>
            <w:tcMar>
              <w:top w:w="100" w:type="dxa"/>
              <w:left w:w="100" w:type="dxa"/>
              <w:bottom w:w="100" w:type="dxa"/>
              <w:right w:w="100" w:type="dxa"/>
            </w:tcMar>
          </w:tcPr>
          <w:p w14:paraId="316BDDDB" w14:textId="77777777" w:rsidR="002F3C7F" w:rsidRDefault="00B37BB1">
            <w:pPr>
              <w:spacing w:after="0"/>
              <w:jc w:val="center"/>
            </w:pPr>
            <w:r>
              <w:rPr>
                <w:sz w:val="19"/>
              </w:rPr>
              <w:t>Rp 1.000.000</w:t>
            </w:r>
          </w:p>
        </w:tc>
        <w:tc>
          <w:tcPr>
            <w:tcW w:w="1728" w:type="dxa"/>
            <w:tcBorders>
              <w:top w:val="single" w:sz="4" w:space="0" w:color="CCCCCC"/>
              <w:bottom w:val="single" w:sz="4" w:space="0" w:color="CCCCCC"/>
            </w:tcBorders>
            <w:tcMar>
              <w:top w:w="100" w:type="dxa"/>
              <w:left w:w="100" w:type="dxa"/>
              <w:bottom w:w="100" w:type="dxa"/>
              <w:right w:w="100" w:type="dxa"/>
            </w:tcMar>
          </w:tcPr>
          <w:p w14:paraId="122AE019" w14:textId="77777777" w:rsidR="002F3C7F" w:rsidRDefault="00B37BB1">
            <w:pPr>
              <w:spacing w:after="0"/>
              <w:jc w:val="center"/>
            </w:pPr>
            <w:r>
              <w:rPr>
                <w:sz w:val="19"/>
              </w:rPr>
              <w:t>Rp 100.000</w:t>
            </w:r>
          </w:p>
        </w:tc>
        <w:tc>
          <w:tcPr>
            <w:tcW w:w="1440" w:type="dxa"/>
            <w:tcBorders>
              <w:top w:val="single" w:sz="4" w:space="0" w:color="CCCCCC"/>
              <w:bottom w:val="single" w:sz="4" w:space="0" w:color="CCCCCC"/>
            </w:tcBorders>
            <w:tcMar>
              <w:top w:w="100" w:type="dxa"/>
              <w:left w:w="100" w:type="dxa"/>
              <w:bottom w:w="100" w:type="dxa"/>
              <w:right w:w="100" w:type="dxa"/>
            </w:tcMar>
          </w:tcPr>
          <w:p w14:paraId="11E3D8C8" w14:textId="77777777" w:rsidR="002F3C7F" w:rsidRDefault="00B37BB1">
            <w:pPr>
              <w:spacing w:after="0"/>
              <w:jc w:val="center"/>
            </w:pPr>
            <w:r>
              <w:rPr>
                <w:sz w:val="19"/>
              </w:rPr>
              <w:t>Rp 15.000</w:t>
            </w:r>
          </w:p>
        </w:tc>
        <w:tc>
          <w:tcPr>
            <w:tcW w:w="1872" w:type="dxa"/>
            <w:tcBorders>
              <w:top w:val="single" w:sz="4" w:space="0" w:color="CCCCCC"/>
              <w:bottom w:val="single" w:sz="4" w:space="0" w:color="CCCCCC"/>
            </w:tcBorders>
            <w:tcMar>
              <w:top w:w="100" w:type="dxa"/>
              <w:left w:w="100" w:type="dxa"/>
              <w:bottom w:w="100" w:type="dxa"/>
              <w:right w:w="100" w:type="dxa"/>
            </w:tcMar>
          </w:tcPr>
          <w:p w14:paraId="6D001EE2" w14:textId="77777777" w:rsidR="002F3C7F" w:rsidRDefault="00B37BB1">
            <w:pPr>
              <w:spacing w:after="0"/>
              <w:jc w:val="center"/>
            </w:pPr>
            <w:r>
              <w:rPr>
                <w:sz w:val="19"/>
              </w:rPr>
              <w:t>Rp 1.115.000</w:t>
            </w:r>
          </w:p>
        </w:tc>
      </w:tr>
    </w:tbl>
    <w:p w14:paraId="7DBB1138" w14:textId="77777777" w:rsidR="002F3C7F" w:rsidRDefault="00B37BB1">
      <w:pPr>
        <w:spacing w:before="160"/>
      </w:pPr>
      <w:proofErr w:type="spellStart"/>
      <w:r>
        <w:t>Penetapan</w:t>
      </w:r>
      <w:proofErr w:type="spellEnd"/>
      <w:r>
        <w:t xml:space="preserve"> </w:t>
      </w:r>
      <w:proofErr w:type="spellStart"/>
      <w:r>
        <w:t>biaya</w:t>
      </w:r>
      <w:proofErr w:type="spellEnd"/>
      <w:r>
        <w:t xml:space="preserve"> </w:t>
      </w:r>
      <w:proofErr w:type="spellStart"/>
      <w:r>
        <w:t>rombongan</w:t>
      </w:r>
      <w:proofErr w:type="spellEnd"/>
      <w:r>
        <w:t xml:space="preserve"> pada dasarnya mewajibkan santri membayar untuk 2 (dua) kali jalan, misalnya pada masa libur Maulid. Namun, apabila santri memperoleh izin khusus, mereka dapat membayar untuk 1 (satu) kali jalan saja. Pengaturan ini dapat diaktifkan sesuai dengan kebutuhan operasional.</w:t>
      </w:r>
    </w:p>
    <w:p w14:paraId="0C909213" w14:textId="77777777" w:rsidR="002F3C7F" w:rsidRDefault="00B37BB1">
      <w:pPr>
        <w:keepNext/>
        <w:spacing w:before="320"/>
      </w:pPr>
      <w:r>
        <w:rPr>
          <w:b/>
          <w:color w:val="182B49"/>
          <w:sz w:val="28"/>
        </w:rPr>
        <w:t>2. Pembuatan Tagihan</w:t>
      </w:r>
    </w:p>
    <w:p w14:paraId="214098C7" w14:textId="77777777" w:rsidR="002F3C7F" w:rsidRDefault="00B37BB1">
      <w:r>
        <w:t>Proses pembuatan tagihan diawali dengan pengumpulan data dalam bentuk berkas Excel yang memuat Nomor Registrasi (NR), ID, Nama, dan No. NIK santri. Data tersebut selanjutnya dilengkapi dengan Nomor Registrasi Virtual Account (NR VA). Setelah data lengkap, berkas diunggah ke dalam kelompok tagihan sesuai dengan area dan jenis rombongan masing-masing.</w:t>
      </w:r>
    </w:p>
    <w:p w14:paraId="4631D4C6" w14:textId="77777777" w:rsidR="002F3C7F" w:rsidRDefault="00B37BB1">
      <w:r>
        <w:t>Setelah berkas Excel tagihan dilengkapi dengan Nomor Registrasi Kode Bayar, admin memproses tagihan tersebut dengan memilih wilayah (misalnya Kalimantan Barat), jenis rombongan (Pesawat atau Kapal), serta jenis perjalanannya. Selanjutnya, admin mengunggah berkas atau memasukkan data secara manual untuk menambahkan tagihan sesuai dengan jenis kelamin santri.</w:t>
      </w:r>
    </w:p>
    <w:p w14:paraId="00BC788A" w14:textId="77777777" w:rsidR="002F3C7F" w:rsidRDefault="00B37BB1">
      <w:pPr>
        <w:keepNext/>
        <w:spacing w:before="320"/>
      </w:pPr>
      <w:r>
        <w:rPr>
          <w:b/>
          <w:color w:val="182B49"/>
          <w:sz w:val="28"/>
        </w:rPr>
        <w:t>3. Verifikasi Pembayaran</w:t>
      </w:r>
    </w:p>
    <w:p w14:paraId="5968F9FB" w14:textId="77777777" w:rsidR="002F3C7F" w:rsidRDefault="00B37BB1">
      <w:r>
        <w:t>Proses verifikasi pembayaran oleh admin dilakukan melalui langkah-langkah terstruktur berikut:</w:t>
      </w:r>
    </w:p>
    <w:p w14:paraId="2B4B06B3" w14:textId="77777777" w:rsidR="002F3C7F" w:rsidRDefault="00B37BB1">
      <w:pPr>
        <w:spacing w:after="60"/>
        <w:ind w:left="360"/>
      </w:pPr>
      <w:r>
        <w:rPr>
          <w:b/>
          <w:color w:val="182B49"/>
        </w:rPr>
        <w:t xml:space="preserve">1. </w:t>
      </w:r>
      <w:r>
        <w:t>Memeriksa status verifikasi pembayaran pada sistem.</w:t>
      </w:r>
    </w:p>
    <w:p w14:paraId="784CD146" w14:textId="77777777" w:rsidR="002F3C7F" w:rsidRDefault="00B37BB1">
      <w:pPr>
        <w:spacing w:after="60"/>
        <w:ind w:left="360"/>
      </w:pPr>
      <w:r>
        <w:rPr>
          <w:b/>
          <w:color w:val="182B49"/>
        </w:rPr>
        <w:t xml:space="preserve">2. </w:t>
      </w:r>
      <w:r>
        <w:t>Memilih Area wilayah tujuan (contoh: Kalimantan Barat / Kalbar).</w:t>
      </w:r>
    </w:p>
    <w:p w14:paraId="360558E0" w14:textId="77777777" w:rsidR="002F3C7F" w:rsidRDefault="00B37BB1">
      <w:pPr>
        <w:spacing w:after="60"/>
        <w:ind w:left="360"/>
      </w:pPr>
      <w:r>
        <w:rPr>
          <w:b/>
          <w:color w:val="182B49"/>
        </w:rPr>
        <w:t xml:space="preserve">3. </w:t>
      </w:r>
      <w:r>
        <w:t>Memilih jenis rombongan transportasi (Pesawat atau Kapal).</w:t>
      </w:r>
    </w:p>
    <w:p w14:paraId="062F5954" w14:textId="77777777" w:rsidR="002F3C7F" w:rsidRDefault="00B37BB1">
      <w:pPr>
        <w:spacing w:after="60"/>
        <w:ind w:left="360"/>
      </w:pPr>
      <w:r>
        <w:rPr>
          <w:b/>
          <w:color w:val="182B49"/>
        </w:rPr>
        <w:t xml:space="preserve">4. </w:t>
      </w:r>
      <w:r>
        <w:t>Memilih kategori jenis kelamin santri.</w:t>
      </w:r>
    </w:p>
    <w:p w14:paraId="618297B9" w14:textId="77777777" w:rsidR="002F3C7F" w:rsidRDefault="00B37BB1">
      <w:pPr>
        <w:spacing w:after="60"/>
        <w:ind w:left="360"/>
      </w:pPr>
      <w:r>
        <w:rPr>
          <w:b/>
          <w:color w:val="182B49"/>
        </w:rPr>
        <w:t xml:space="preserve">5. </w:t>
      </w:r>
      <w:r>
        <w:t>Memilih jenis perjalanan (1 kali jalan atau 2 kali jalan).</w:t>
      </w:r>
    </w:p>
    <w:p w14:paraId="6A03747D" w14:textId="77777777" w:rsidR="002F3C7F" w:rsidRDefault="00B37BB1">
      <w:pPr>
        <w:spacing w:after="60"/>
        <w:ind w:left="360"/>
      </w:pPr>
      <w:r>
        <w:rPr>
          <w:b/>
          <w:color w:val="182B49"/>
        </w:rPr>
        <w:t xml:space="preserve">6. </w:t>
      </w:r>
      <w:r>
        <w:t>Mengunduh (download) hasil verifikasi pembayaran yang memuat data Nama, No. NIK, Tempat Lahir, Tanggal Lahir, Nama Bank, dan Nominal Pembayaran.</w:t>
      </w:r>
    </w:p>
    <w:p w14:paraId="2198C8E9" w14:textId="77777777" w:rsidR="002F3C7F" w:rsidRDefault="00B37BB1">
      <w:pPr>
        <w:spacing w:before="80"/>
      </w:pPr>
      <w:r>
        <w:rPr>
          <w:b/>
        </w:rPr>
        <w:t xml:space="preserve">Catatan Sistem: </w:t>
      </w:r>
      <w:r>
        <w:t>Apabila terdapat kesamaan Nomor Kartu Keluarga (No. KK) pada beberapa data santri, sistem akan menampilkan tanda berupa warna khusus sebagai penanda bahwa santri-santri tersebut merupakan saudara kandung.</w:t>
      </w:r>
    </w:p>
    <w:p w14:paraId="7D6062E4" w14:textId="77777777" w:rsidR="002F3C7F" w:rsidRDefault="00B37BB1">
      <w:pPr>
        <w:keepNext/>
        <w:spacing w:before="320"/>
      </w:pPr>
      <w:r>
        <w:rPr>
          <w:b/>
          <w:color w:val="182B49"/>
          <w:sz w:val="28"/>
        </w:rPr>
        <w:lastRenderedPageBreak/>
        <w:t>4. Sinkronisasi Data</w:t>
      </w:r>
    </w:p>
    <w:p w14:paraId="75BEB345" w14:textId="77777777" w:rsidR="002F3C7F" w:rsidRDefault="00B37BB1">
      <w:r>
        <w:t>Fitur sinkronisasi data menampilkan jumlah total data yang telah disinkronkan berdasarkan jenis rombongan (Pesawat/Kapal) dan jenis kelamin (Laki-laki/Perempuan). Rincian data yang disinkronkan mencakup:</w:t>
      </w:r>
    </w:p>
    <w:p w14:paraId="2FF05461" w14:textId="77777777" w:rsidR="002F3C7F" w:rsidRDefault="00B37BB1">
      <w:pPr>
        <w:pStyle w:val="ListBullet"/>
        <w:spacing w:after="40"/>
      </w:pPr>
      <w:r>
        <w:t>Nomor ID</w:t>
      </w:r>
    </w:p>
    <w:p w14:paraId="31E1DFE3" w14:textId="77777777" w:rsidR="002F3C7F" w:rsidRDefault="00B37BB1">
      <w:pPr>
        <w:pStyle w:val="ListBullet"/>
        <w:spacing w:after="40"/>
      </w:pPr>
      <w:r>
        <w:t>Nama Lengkap</w:t>
      </w:r>
    </w:p>
    <w:p w14:paraId="4156C85A" w14:textId="77777777" w:rsidR="002F3C7F" w:rsidRDefault="00B37BB1">
      <w:pPr>
        <w:pStyle w:val="ListBullet"/>
        <w:spacing w:after="40"/>
      </w:pPr>
      <w:r>
        <w:t>NIK</w:t>
      </w:r>
    </w:p>
    <w:p w14:paraId="39510A13" w14:textId="77777777" w:rsidR="002F3C7F" w:rsidRDefault="00B37BB1">
      <w:pPr>
        <w:pStyle w:val="ListBullet"/>
        <w:spacing w:after="40"/>
      </w:pPr>
      <w:r>
        <w:t>Tanggal Lahir</w:t>
      </w:r>
    </w:p>
    <w:p w14:paraId="74FC4B86" w14:textId="77777777" w:rsidR="002F3C7F" w:rsidRDefault="00B37BB1">
      <w:pPr>
        <w:pStyle w:val="ListBullet"/>
        <w:spacing w:after="40"/>
      </w:pPr>
      <w:r>
        <w:t>Nama Pondok</w:t>
      </w:r>
    </w:p>
    <w:p w14:paraId="0DEA3E9B" w14:textId="77777777" w:rsidR="002F3C7F" w:rsidRDefault="00B37BB1">
      <w:pPr>
        <w:pStyle w:val="ListBullet"/>
        <w:spacing w:after="40"/>
      </w:pPr>
      <w:r>
        <w:t>Nama Asrama</w:t>
      </w:r>
    </w:p>
    <w:p w14:paraId="6E707B93" w14:textId="77777777" w:rsidR="002F3C7F" w:rsidRDefault="00B37BB1">
      <w:pPr>
        <w:pStyle w:val="ListBullet"/>
        <w:spacing w:after="40"/>
      </w:pPr>
      <w:r>
        <w:t>Nomor Kamar</w:t>
      </w:r>
    </w:p>
    <w:p w14:paraId="6C41AA3D" w14:textId="77777777" w:rsidR="002F3C7F" w:rsidRDefault="00B37BB1">
      <w:r>
        <w:t>Nama, No. NIK, atau No. ID santri dapat dipilih (klik) untuk melihat informasi sinkronisasi secara lebih detail. Informasi ini digunakan sebagai dasar pengajuan data kepada pihak maskapai atau pelayaran, sekaligus sebagai pemberitahuan kepada wali santri bahwa data santri sedang dalam proses pengajuan tiket.</w:t>
      </w:r>
    </w:p>
    <w:p w14:paraId="2E2CDF78" w14:textId="77777777" w:rsidR="002F3C7F" w:rsidRDefault="00B37BB1">
      <w:pPr>
        <w:keepNext/>
        <w:spacing w:before="320"/>
      </w:pPr>
      <w:r>
        <w:rPr>
          <w:b/>
          <w:color w:val="182B49"/>
          <w:sz w:val="28"/>
        </w:rPr>
        <w:t>5. Informasi Maskapai dan Jadwal Penerbangan</w:t>
      </w:r>
    </w:p>
    <w:p w14:paraId="0A85DB6F" w14:textId="77777777" w:rsidR="002F3C7F" w:rsidRDefault="00B37BB1">
      <w:r>
        <w:t>Modul ini mencakup pengelolaan informasi penerbangan santri dengan struktur rincian sebagai berikut:</w:t>
      </w:r>
    </w:p>
    <w:p w14:paraId="4C3FE6D3" w14:textId="77777777" w:rsidR="002F3C7F" w:rsidRDefault="00B37BB1">
      <w:pPr>
        <w:spacing w:after="80"/>
        <w:ind w:left="360"/>
      </w:pPr>
      <w:r>
        <w:rPr>
          <w:b/>
          <w:color w:val="4682B4"/>
        </w:rPr>
        <w:t xml:space="preserve">5.1 Ringkasan Data: </w:t>
      </w:r>
      <w:r>
        <w:t>Total Santri, Jenis Kelamin (Laki-laki &amp; Perempuan), serta Status (Menunggu ACC dan Sudah Di-ACC).</w:t>
      </w:r>
    </w:p>
    <w:p w14:paraId="4A86FAA7" w14:textId="77777777" w:rsidR="002F3C7F" w:rsidRDefault="00B37BB1">
      <w:pPr>
        <w:spacing w:after="80"/>
        <w:ind w:left="360"/>
      </w:pPr>
      <w:r>
        <w:rPr>
          <w:b/>
          <w:color w:val="4682B4"/>
        </w:rPr>
        <w:t xml:space="preserve">5.2 Informasi Maskapai: </w:t>
      </w:r>
      <w:r>
        <w:t>Nama Maskapai dan Kode Maskapai penerbangan.</w:t>
      </w:r>
    </w:p>
    <w:p w14:paraId="374AB5E1" w14:textId="77777777" w:rsidR="002F3C7F" w:rsidRDefault="00B37BB1">
      <w:pPr>
        <w:spacing w:after="80"/>
        <w:ind w:left="360"/>
      </w:pPr>
      <w:r>
        <w:rPr>
          <w:b/>
          <w:color w:val="4682B4"/>
        </w:rPr>
        <w:t xml:space="preserve">5.3 Jadwal Keberangkatan: </w:t>
      </w:r>
      <w:r>
        <w:t>Nama Bandara Asal, Tanggal Berangkat, dan Jam Berangkat.</w:t>
      </w:r>
    </w:p>
    <w:p w14:paraId="48305114" w14:textId="77777777" w:rsidR="002F3C7F" w:rsidRDefault="00B37BB1">
      <w:pPr>
        <w:spacing w:after="80"/>
        <w:ind w:left="360"/>
      </w:pPr>
      <w:r>
        <w:rPr>
          <w:b/>
          <w:color w:val="4682B4"/>
        </w:rPr>
        <w:t xml:space="preserve">5.4 Jadwal Kedatangan: </w:t>
      </w:r>
      <w:r>
        <w:t>Nama Bandara Tujuan, Tanggal Kedatangan, dan Jam Kedatangan.</w:t>
      </w:r>
    </w:p>
    <w:p w14:paraId="00A34C07" w14:textId="77777777" w:rsidR="002F3C7F" w:rsidRDefault="00B37BB1">
      <w:pPr>
        <w:spacing w:after="80"/>
        <w:ind w:left="360"/>
      </w:pPr>
      <w:r>
        <w:rPr>
          <w:b/>
          <w:color w:val="4682B4"/>
        </w:rPr>
        <w:t xml:space="preserve">5.5 Ketentuan Bagasi: </w:t>
      </w:r>
      <w:r>
        <w:t>Ketentuan Bagasi Kabin dan Bagasi Cek-In.</w:t>
      </w:r>
    </w:p>
    <w:p w14:paraId="13A86144" w14:textId="77777777" w:rsidR="002F3C7F" w:rsidRDefault="00B37BB1">
      <w:r>
        <w:t>Jadwal penerbangan dapat diubah (edit) sewaktu-waktu apabila terjadi perubahan dari pihak maskapai. Daftar santri rombongan dapat dimasukkan melalui berkas Excel maupun secara manual, meliputi Nama Santri, Nomor ID, Kode Booking, Pondok, Asrama, dan Nomor Kamar.</w:t>
      </w:r>
    </w:p>
    <w:p w14:paraId="3DA83470" w14:textId="77777777" w:rsidR="002F3C7F" w:rsidRDefault="00B37BB1">
      <w:r>
        <w:t>Status data (Menunggu / Sudah Di-ACC) berfungsi sebagai informasi penting kepada wali santri terkait penerbitan tiket elektronik (e-tiket).</w:t>
      </w:r>
    </w:p>
    <w:p w14:paraId="78F07DA5" w14:textId="77777777" w:rsidR="002F3C7F" w:rsidRDefault="00B37BB1">
      <w:pPr>
        <w:keepNext/>
        <w:spacing w:before="320"/>
      </w:pPr>
      <w:r>
        <w:rPr>
          <w:b/>
          <w:color w:val="182B49"/>
          <w:sz w:val="28"/>
        </w:rPr>
        <w:t>6. Informasi Pelayaran dan Jadwal Keberangkatan</w:t>
      </w:r>
    </w:p>
    <w:p w14:paraId="3D111A14" w14:textId="77777777" w:rsidR="002F3C7F" w:rsidRDefault="00B37BB1">
      <w:r>
        <w:t>Modul pelayaran kapal mengatur data penyeberangan santri dengan struktur rincian sebagai berikut:</w:t>
      </w:r>
    </w:p>
    <w:p w14:paraId="542243E9" w14:textId="77777777" w:rsidR="002F3C7F" w:rsidRDefault="00B37BB1">
      <w:pPr>
        <w:spacing w:after="80"/>
        <w:ind w:left="360"/>
      </w:pPr>
      <w:r>
        <w:rPr>
          <w:b/>
          <w:color w:val="4682B4"/>
        </w:rPr>
        <w:t xml:space="preserve">6.1 Ringkasan Data: </w:t>
      </w:r>
      <w:r>
        <w:t>Total Santri, Jenis Kelamin, serta Status (Menunggu ACC dan Sudah Di-ACC).</w:t>
      </w:r>
    </w:p>
    <w:p w14:paraId="419428E5" w14:textId="77777777" w:rsidR="002F3C7F" w:rsidRDefault="00B37BB1">
      <w:pPr>
        <w:spacing w:after="80"/>
        <w:ind w:left="360"/>
      </w:pPr>
      <w:r>
        <w:rPr>
          <w:b/>
          <w:color w:val="4682B4"/>
        </w:rPr>
        <w:t xml:space="preserve">6.2 Informasi Kapal: </w:t>
      </w:r>
      <w:r>
        <w:t>Nama Kapal dan Kode Kapal pelayaran.</w:t>
      </w:r>
    </w:p>
    <w:p w14:paraId="6BF1BE91" w14:textId="77777777" w:rsidR="002F3C7F" w:rsidRDefault="00B37BB1">
      <w:pPr>
        <w:spacing w:after="80"/>
        <w:ind w:left="360"/>
      </w:pPr>
      <w:r>
        <w:rPr>
          <w:b/>
          <w:color w:val="4682B4"/>
        </w:rPr>
        <w:lastRenderedPageBreak/>
        <w:t xml:space="preserve">6.3 Embarkasi (Keberangkatan): </w:t>
      </w:r>
      <w:r>
        <w:t>Pelabuhan Semarang (Tanjung Emas), Tanggal, dan Jam Keberangkatan.</w:t>
      </w:r>
    </w:p>
    <w:p w14:paraId="3428B7AA" w14:textId="77777777" w:rsidR="002F3C7F" w:rsidRDefault="00B37BB1">
      <w:pPr>
        <w:spacing w:after="80"/>
        <w:ind w:left="360"/>
      </w:pPr>
      <w:r>
        <w:rPr>
          <w:b/>
          <w:color w:val="4682B4"/>
        </w:rPr>
        <w:t xml:space="preserve">6.4 Debarkasi (Kedatangan): </w:t>
      </w:r>
      <w:r>
        <w:t>Pelabuhan Pontianak (Dwikora), Tanggal, dan Jam Kedatangan.</w:t>
      </w:r>
    </w:p>
    <w:p w14:paraId="191AB952" w14:textId="77777777" w:rsidR="002F3C7F" w:rsidRDefault="00B37BB1">
      <w:pPr>
        <w:spacing w:after="80"/>
        <w:ind w:left="360"/>
      </w:pPr>
      <w:r>
        <w:rPr>
          <w:b/>
          <w:color w:val="4682B4"/>
        </w:rPr>
        <w:t xml:space="preserve">6.5 Ketentuan Bagasi: </w:t>
      </w:r>
      <w:r>
        <w:t>Ketentuan Bagasi Kabin dan Bagasi Cek-In.</w:t>
      </w:r>
    </w:p>
    <w:p w14:paraId="314439FC" w14:textId="77777777" w:rsidR="002F3C7F" w:rsidRDefault="00B37BB1">
      <w:r>
        <w:t>Daftar santri rombongan kapal dapat diimpor via Excel atau input manual, mencakup Nama Santri, Nomor ID, Kode Booking, Nomor Deck, Nomor Kabin, Pondok, Asrama, dan Nomor Kamar.</w:t>
      </w:r>
    </w:p>
    <w:tbl>
      <w:tblPr>
        <w:tblW w:w="0" w:type="auto"/>
        <w:jc w:val="center"/>
        <w:tblLook w:val="04A0" w:firstRow="1" w:lastRow="0" w:firstColumn="1" w:lastColumn="0" w:noHBand="0" w:noVBand="1"/>
      </w:tblPr>
      <w:tblGrid>
        <w:gridCol w:w="8999"/>
      </w:tblGrid>
      <w:tr w:rsidR="002F3C7F" w14:paraId="108CD302" w14:textId="77777777">
        <w:trPr>
          <w:jc w:val="center"/>
        </w:trPr>
        <w:tc>
          <w:tcPr>
            <w:tcW w:w="9029" w:type="dxa"/>
            <w:tcBorders>
              <w:left w:val="single" w:sz="24" w:space="0" w:color="182B49"/>
            </w:tcBorders>
            <w:shd w:val="clear" w:color="auto" w:fill="F0F4F8"/>
            <w:tcMar>
              <w:top w:w="120" w:type="dxa"/>
              <w:left w:w="180" w:type="dxa"/>
              <w:bottom w:w="120" w:type="dxa"/>
              <w:right w:w="180" w:type="dxa"/>
            </w:tcMar>
          </w:tcPr>
          <w:p w14:paraId="21713F0E" w14:textId="77777777" w:rsidR="002F3C7F" w:rsidRDefault="00B37BB1">
            <w:pPr>
              <w:spacing w:after="0"/>
            </w:pPr>
            <w:r>
              <w:rPr>
                <w:b/>
                <w:color w:val="182B49"/>
                <w:sz w:val="20"/>
              </w:rPr>
              <w:t>Catatan Khusus Operator Kapal:</w:t>
            </w:r>
            <w:r>
              <w:rPr>
                <w:b/>
                <w:color w:val="182B49"/>
                <w:sz w:val="20"/>
              </w:rPr>
              <w:br/>
            </w:r>
            <w:r>
              <w:rPr>
                <w:sz w:val="19"/>
              </w:rPr>
              <w:t>Khusus operator kapal PELNI, Nomor Deck dan Nomor Kabin sudah tertera pada tiket sehingga dapat langsung diinput ke dalam sistem. Sementara itu, untuk kapal DLU Dharma Kencana, Nomor Deck dan Nomor Kabin tidak tertera pada tiket sehingga kolom tersebut dapat dikosongkan.</w:t>
            </w:r>
          </w:p>
        </w:tc>
      </w:tr>
    </w:tbl>
    <w:p w14:paraId="05879BD1" w14:textId="77777777" w:rsidR="002F3C7F" w:rsidRDefault="002F3C7F"/>
    <w:p w14:paraId="3E715B38" w14:textId="77777777" w:rsidR="002F3C7F" w:rsidRDefault="00B37BB1">
      <w:r>
        <w:t>Pada setiap rombongan (pesawat maupun kapal), sistem menampilkan total santri dengan status 'Menunggu ACC' dan 'Sudah Di-ACC'. Apabila status sudah di-ACC, wali santri akan menerima informasi penerbitan e-tiket, dan admin dapat memverifikasi kode booking dari maskapai/pelayaran. Pondok terdaftar juga dicantumkan dengan tujuan memudahkan panitia mengumpulkan santri sesuai jadwal keberangkatan.</w:t>
      </w:r>
    </w:p>
    <w:p w14:paraId="1DC55953" w14:textId="77777777" w:rsidR="002F3C7F" w:rsidRDefault="00B37BB1">
      <w:pPr>
        <w:keepNext/>
        <w:spacing w:before="320"/>
      </w:pPr>
      <w:r>
        <w:rPr>
          <w:b/>
          <w:color w:val="182B49"/>
          <w:sz w:val="28"/>
        </w:rPr>
        <w:t>7. Informasi Bus Rombongan</w:t>
      </w:r>
    </w:p>
    <w:p w14:paraId="370080CC" w14:textId="77777777" w:rsidR="002F3C7F" w:rsidRDefault="00B37BB1">
      <w:r>
        <w:t>Modul bus rombongan memuat data operasional penjemputan darat dengan rincian sebagai berikut:</w:t>
      </w:r>
    </w:p>
    <w:p w14:paraId="2959DC11" w14:textId="77777777" w:rsidR="002F3C7F" w:rsidRDefault="00B37BB1">
      <w:pPr>
        <w:spacing w:after="80"/>
        <w:ind w:left="360"/>
      </w:pPr>
      <w:r>
        <w:rPr>
          <w:b/>
          <w:color w:val="4682B4"/>
        </w:rPr>
        <w:t xml:space="preserve">7.1 Informasi Penerbangan Terkait: </w:t>
      </w:r>
      <w:r>
        <w:t>Nama Maskapai, Kode Penerbangan, Bandara Asal (Surabaya), Tanggal dan Jam Berangkat.</w:t>
      </w:r>
    </w:p>
    <w:p w14:paraId="775C365D" w14:textId="77777777" w:rsidR="002F3C7F" w:rsidRDefault="00B37BB1">
      <w:pPr>
        <w:spacing w:after="80"/>
        <w:ind w:left="360"/>
      </w:pPr>
      <w:r>
        <w:rPr>
          <w:b/>
          <w:color w:val="4682B4"/>
        </w:rPr>
        <w:t xml:space="preserve">7.2 Ringkasan Rombongan: </w:t>
      </w:r>
      <w:r>
        <w:t>Total Rombongan, Jenis Kelamin, Total yang sudah menerima Boarding Pass, serta Total yang sudah masuk Bus.</w:t>
      </w:r>
    </w:p>
    <w:p w14:paraId="279E84D9" w14:textId="77777777" w:rsidR="002F3C7F" w:rsidRDefault="00B37BB1">
      <w:pPr>
        <w:spacing w:after="80"/>
        <w:ind w:left="360"/>
      </w:pPr>
      <w:r>
        <w:rPr>
          <w:b/>
          <w:color w:val="4682B4"/>
        </w:rPr>
        <w:t xml:space="preserve">7.3 Daftar Penumpang: </w:t>
      </w:r>
      <w:r>
        <w:t>Nomor ID, Nama Santri, dan Kota Tujuan (Pontianak / PNK).</w:t>
      </w:r>
    </w:p>
    <w:p w14:paraId="075B4470" w14:textId="77777777" w:rsidR="002F3C7F" w:rsidRDefault="00B37BB1">
      <w:r>
        <w:t>Setiap penumpang akan diberi tanda centang (checklist) apabila sudah menerima boarding pass, dan tanda centang kedua apabila sudah naik ke dalam bus. Informasi ini dikirimkan secara real-time kepada wali santri sebagai konfirmasi bahwa santri telah berada di dalam bus dan siap diberangkatkan.</w:t>
      </w:r>
    </w:p>
    <w:p w14:paraId="535D3ABA" w14:textId="4E222232" w:rsidR="002F3C7F" w:rsidRDefault="00B37BB1">
      <w:pPr>
        <w:keepNext/>
        <w:spacing w:before="320"/>
      </w:pPr>
      <w:r>
        <w:rPr>
          <w:b/>
          <w:color w:val="182B49"/>
          <w:sz w:val="28"/>
        </w:rPr>
        <w:t>8. Laporan Dashboard Rombongan Wilayah Kalimantan Barat</w:t>
      </w:r>
    </w:p>
    <w:p w14:paraId="3AA2DAB2" w14:textId="77777777" w:rsidR="002F3C7F" w:rsidRDefault="00B37BB1">
      <w:r>
        <w:t>Laporan dashboard menyajikan rekapitulasi data rombongan Wilayah Kalimantan Barat secara komprehensif, mencakup jumlah peserta, status verifikasi pembayaran, status sinkronisasi data, status kepemilikan kode booking, serta total nominal pembayaran yang diverifikasi.</w:t>
      </w:r>
    </w:p>
    <w:tbl>
      <w:tblPr>
        <w:tblW w:w="0" w:type="auto"/>
        <w:jc w:val="center"/>
        <w:tblLook w:val="04A0" w:firstRow="1" w:lastRow="0" w:firstColumn="1" w:lastColumn="0" w:noHBand="0" w:noVBand="1"/>
      </w:tblPr>
      <w:tblGrid>
        <w:gridCol w:w="4405"/>
        <w:gridCol w:w="1524"/>
        <w:gridCol w:w="1562"/>
        <w:gridCol w:w="1538"/>
      </w:tblGrid>
      <w:tr w:rsidR="002F3C7F" w14:paraId="4F4EB220" w14:textId="77777777">
        <w:trPr>
          <w:jc w:val="center"/>
        </w:trPr>
        <w:tc>
          <w:tcPr>
            <w:tcW w:w="4608" w:type="dxa"/>
            <w:tcBorders>
              <w:top w:val="single" w:sz="4" w:space="0" w:color="CCCCCC"/>
              <w:bottom w:val="single" w:sz="12" w:space="0" w:color="182B49"/>
            </w:tcBorders>
            <w:shd w:val="clear" w:color="auto" w:fill="182B49"/>
            <w:tcMar>
              <w:top w:w="80" w:type="dxa"/>
              <w:left w:w="100" w:type="dxa"/>
              <w:bottom w:w="80" w:type="dxa"/>
              <w:right w:w="100" w:type="dxa"/>
            </w:tcMar>
          </w:tcPr>
          <w:p w14:paraId="14ACB270" w14:textId="77777777" w:rsidR="002F3C7F" w:rsidRDefault="00B37BB1">
            <w:pPr>
              <w:spacing w:after="0"/>
            </w:pPr>
            <w:r>
              <w:rPr>
                <w:b/>
                <w:color w:val="FFFFFF"/>
                <w:sz w:val="19"/>
              </w:rPr>
              <w:t>Kategori Data Rombongan</w:t>
            </w:r>
          </w:p>
        </w:tc>
        <w:tc>
          <w:tcPr>
            <w:tcW w:w="1584" w:type="dxa"/>
            <w:tcBorders>
              <w:top w:val="single" w:sz="4" w:space="0" w:color="CCCCCC"/>
              <w:bottom w:val="single" w:sz="12" w:space="0" w:color="182B49"/>
            </w:tcBorders>
            <w:shd w:val="clear" w:color="auto" w:fill="182B49"/>
            <w:tcMar>
              <w:top w:w="80" w:type="dxa"/>
              <w:left w:w="100" w:type="dxa"/>
              <w:bottom w:w="80" w:type="dxa"/>
              <w:right w:w="100" w:type="dxa"/>
            </w:tcMar>
          </w:tcPr>
          <w:p w14:paraId="40462903" w14:textId="77777777" w:rsidR="002F3C7F" w:rsidRDefault="00B37BB1">
            <w:pPr>
              <w:spacing w:after="0"/>
              <w:jc w:val="center"/>
            </w:pPr>
            <w:r>
              <w:rPr>
                <w:b/>
                <w:color w:val="FFFFFF"/>
                <w:sz w:val="19"/>
              </w:rPr>
              <w:t>Laki-laki</w:t>
            </w:r>
          </w:p>
        </w:tc>
        <w:tc>
          <w:tcPr>
            <w:tcW w:w="1584" w:type="dxa"/>
            <w:tcBorders>
              <w:top w:val="single" w:sz="4" w:space="0" w:color="CCCCCC"/>
              <w:bottom w:val="single" w:sz="12" w:space="0" w:color="182B49"/>
            </w:tcBorders>
            <w:shd w:val="clear" w:color="auto" w:fill="182B49"/>
            <w:tcMar>
              <w:top w:w="80" w:type="dxa"/>
              <w:left w:w="100" w:type="dxa"/>
              <w:bottom w:w="80" w:type="dxa"/>
              <w:right w:w="100" w:type="dxa"/>
            </w:tcMar>
          </w:tcPr>
          <w:p w14:paraId="5EA02604" w14:textId="77777777" w:rsidR="002F3C7F" w:rsidRDefault="00B37BB1">
            <w:pPr>
              <w:spacing w:after="0"/>
              <w:jc w:val="center"/>
            </w:pPr>
            <w:r>
              <w:rPr>
                <w:b/>
                <w:color w:val="FFFFFF"/>
                <w:sz w:val="19"/>
              </w:rPr>
              <w:t>Perempuan</w:t>
            </w:r>
          </w:p>
        </w:tc>
        <w:tc>
          <w:tcPr>
            <w:tcW w:w="1584" w:type="dxa"/>
            <w:tcBorders>
              <w:top w:val="single" w:sz="4" w:space="0" w:color="CCCCCC"/>
              <w:bottom w:val="single" w:sz="12" w:space="0" w:color="182B49"/>
            </w:tcBorders>
            <w:shd w:val="clear" w:color="auto" w:fill="182B49"/>
            <w:tcMar>
              <w:top w:w="80" w:type="dxa"/>
              <w:left w:w="100" w:type="dxa"/>
              <w:bottom w:w="80" w:type="dxa"/>
              <w:right w:w="100" w:type="dxa"/>
            </w:tcMar>
          </w:tcPr>
          <w:p w14:paraId="40DF3DB2" w14:textId="77777777" w:rsidR="002F3C7F" w:rsidRDefault="00B37BB1">
            <w:pPr>
              <w:spacing w:after="0"/>
              <w:jc w:val="center"/>
            </w:pPr>
            <w:r>
              <w:rPr>
                <w:b/>
                <w:color w:val="FFFFFF"/>
                <w:sz w:val="19"/>
              </w:rPr>
              <w:t>Jumlah Total</w:t>
            </w:r>
          </w:p>
        </w:tc>
      </w:tr>
      <w:tr w:rsidR="002F3C7F" w14:paraId="02C0512A"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19145503" w14:textId="77777777" w:rsidR="002F3C7F" w:rsidRDefault="00B37BB1">
            <w:pPr>
              <w:spacing w:after="0"/>
            </w:pPr>
            <w:r>
              <w:rPr>
                <w:sz w:val="18"/>
              </w:rPr>
              <w:t>Total peserta rombongan</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3C0E1055"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02956838"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38CBEFEE" w14:textId="77777777" w:rsidR="002F3C7F" w:rsidRDefault="002F3C7F">
            <w:pPr>
              <w:spacing w:after="0"/>
              <w:jc w:val="center"/>
            </w:pPr>
          </w:p>
        </w:tc>
      </w:tr>
      <w:tr w:rsidR="002F3C7F" w14:paraId="0D7127AE" w14:textId="77777777">
        <w:trPr>
          <w:jc w:val="center"/>
        </w:trPr>
        <w:tc>
          <w:tcPr>
            <w:tcW w:w="4608" w:type="dxa"/>
            <w:tcBorders>
              <w:top w:val="single" w:sz="4" w:space="0" w:color="CCCCCC"/>
              <w:bottom w:val="single" w:sz="4" w:space="0" w:color="CCCCCC"/>
            </w:tcBorders>
            <w:tcMar>
              <w:top w:w="80" w:type="dxa"/>
              <w:left w:w="100" w:type="dxa"/>
              <w:bottom w:w="80" w:type="dxa"/>
              <w:right w:w="100" w:type="dxa"/>
            </w:tcMar>
          </w:tcPr>
          <w:p w14:paraId="26F65841" w14:textId="77777777" w:rsidR="002F3C7F" w:rsidRDefault="00B37BB1">
            <w:pPr>
              <w:spacing w:after="0"/>
            </w:pPr>
            <w:r>
              <w:rPr>
                <w:sz w:val="18"/>
              </w:rPr>
              <w:t>Rombongan pesawat (1 &amp; 2 kali jalan)</w:t>
            </w:r>
          </w:p>
        </w:tc>
        <w:tc>
          <w:tcPr>
            <w:tcW w:w="1584" w:type="dxa"/>
            <w:tcBorders>
              <w:top w:val="single" w:sz="4" w:space="0" w:color="CCCCCC"/>
              <w:bottom w:val="single" w:sz="4" w:space="0" w:color="CCCCCC"/>
            </w:tcBorders>
            <w:tcMar>
              <w:top w:w="80" w:type="dxa"/>
              <w:left w:w="100" w:type="dxa"/>
              <w:bottom w:w="80" w:type="dxa"/>
              <w:right w:w="100" w:type="dxa"/>
            </w:tcMar>
          </w:tcPr>
          <w:p w14:paraId="53A47E98"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68997AE9"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630D39D9" w14:textId="77777777" w:rsidR="002F3C7F" w:rsidRDefault="002F3C7F">
            <w:pPr>
              <w:spacing w:after="0"/>
              <w:jc w:val="center"/>
            </w:pPr>
          </w:p>
        </w:tc>
      </w:tr>
      <w:tr w:rsidR="002F3C7F" w14:paraId="67102321"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490BFCA0" w14:textId="77777777" w:rsidR="002F3C7F" w:rsidRDefault="00B37BB1">
            <w:pPr>
              <w:spacing w:after="0"/>
            </w:pPr>
            <w:r>
              <w:rPr>
                <w:sz w:val="18"/>
              </w:rPr>
              <w:lastRenderedPageBreak/>
              <w:t>Rombongan kapal (1 &amp; 2 kali jalan)</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6BE76BBA"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281CA41A"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6DD031B7" w14:textId="77777777" w:rsidR="002F3C7F" w:rsidRDefault="002F3C7F">
            <w:pPr>
              <w:spacing w:after="0"/>
              <w:jc w:val="center"/>
            </w:pPr>
          </w:p>
        </w:tc>
      </w:tr>
      <w:tr w:rsidR="002F3C7F" w14:paraId="1F41B7B3" w14:textId="77777777">
        <w:trPr>
          <w:jc w:val="center"/>
        </w:trPr>
        <w:tc>
          <w:tcPr>
            <w:tcW w:w="4608" w:type="dxa"/>
            <w:tcBorders>
              <w:top w:val="single" w:sz="4" w:space="0" w:color="CCCCCC"/>
              <w:bottom w:val="single" w:sz="4" w:space="0" w:color="CCCCCC"/>
            </w:tcBorders>
            <w:tcMar>
              <w:top w:w="80" w:type="dxa"/>
              <w:left w:w="100" w:type="dxa"/>
              <w:bottom w:w="80" w:type="dxa"/>
              <w:right w:w="100" w:type="dxa"/>
            </w:tcMar>
          </w:tcPr>
          <w:p w14:paraId="71208752" w14:textId="77777777" w:rsidR="002F3C7F" w:rsidRDefault="00B37BB1">
            <w:pPr>
              <w:spacing w:after="0"/>
            </w:pPr>
            <w:r>
              <w:rPr>
                <w:sz w:val="18"/>
              </w:rPr>
              <w:t>Sudah terverifikasi – pesawat</w:t>
            </w:r>
          </w:p>
        </w:tc>
        <w:tc>
          <w:tcPr>
            <w:tcW w:w="1584" w:type="dxa"/>
            <w:tcBorders>
              <w:top w:val="single" w:sz="4" w:space="0" w:color="CCCCCC"/>
              <w:bottom w:val="single" w:sz="4" w:space="0" w:color="CCCCCC"/>
            </w:tcBorders>
            <w:tcMar>
              <w:top w:w="80" w:type="dxa"/>
              <w:left w:w="100" w:type="dxa"/>
              <w:bottom w:w="80" w:type="dxa"/>
              <w:right w:w="100" w:type="dxa"/>
            </w:tcMar>
          </w:tcPr>
          <w:p w14:paraId="07F448EF"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419E9AEB"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7CA9F5A5" w14:textId="77777777" w:rsidR="002F3C7F" w:rsidRDefault="002F3C7F">
            <w:pPr>
              <w:spacing w:after="0"/>
              <w:jc w:val="center"/>
            </w:pPr>
          </w:p>
        </w:tc>
      </w:tr>
      <w:tr w:rsidR="002F3C7F" w14:paraId="2F0F13CE"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37311223" w14:textId="77777777" w:rsidR="002F3C7F" w:rsidRDefault="00B37BB1">
            <w:pPr>
              <w:spacing w:after="0"/>
            </w:pPr>
            <w:r>
              <w:rPr>
                <w:sz w:val="18"/>
              </w:rPr>
              <w:t>Sudah terverifikasi – kapal</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7091A6D2"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1EB9CBE3"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58CF9835" w14:textId="77777777" w:rsidR="002F3C7F" w:rsidRDefault="002F3C7F">
            <w:pPr>
              <w:spacing w:after="0"/>
              <w:jc w:val="center"/>
            </w:pPr>
          </w:p>
        </w:tc>
      </w:tr>
      <w:tr w:rsidR="002F3C7F" w14:paraId="37EBBA5C" w14:textId="77777777">
        <w:trPr>
          <w:jc w:val="center"/>
        </w:trPr>
        <w:tc>
          <w:tcPr>
            <w:tcW w:w="4608" w:type="dxa"/>
            <w:tcBorders>
              <w:top w:val="single" w:sz="4" w:space="0" w:color="CCCCCC"/>
              <w:bottom w:val="single" w:sz="4" w:space="0" w:color="CCCCCC"/>
            </w:tcBorders>
            <w:tcMar>
              <w:top w:w="80" w:type="dxa"/>
              <w:left w:w="100" w:type="dxa"/>
              <w:bottom w:w="80" w:type="dxa"/>
              <w:right w:w="100" w:type="dxa"/>
            </w:tcMar>
          </w:tcPr>
          <w:p w14:paraId="7077848C" w14:textId="77777777" w:rsidR="002F3C7F" w:rsidRDefault="00B37BB1">
            <w:pPr>
              <w:spacing w:after="0"/>
            </w:pPr>
            <w:r>
              <w:rPr>
                <w:sz w:val="18"/>
              </w:rPr>
              <w:t>Terverifikasi tapi belum sinkronisasi</w:t>
            </w:r>
          </w:p>
        </w:tc>
        <w:tc>
          <w:tcPr>
            <w:tcW w:w="1584" w:type="dxa"/>
            <w:tcBorders>
              <w:top w:val="single" w:sz="4" w:space="0" w:color="CCCCCC"/>
              <w:bottom w:val="single" w:sz="4" w:space="0" w:color="CCCCCC"/>
            </w:tcBorders>
            <w:tcMar>
              <w:top w:w="80" w:type="dxa"/>
              <w:left w:w="100" w:type="dxa"/>
              <w:bottom w:w="80" w:type="dxa"/>
              <w:right w:w="100" w:type="dxa"/>
            </w:tcMar>
          </w:tcPr>
          <w:p w14:paraId="3424F056"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0824E84A"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0AF01895" w14:textId="77777777" w:rsidR="002F3C7F" w:rsidRDefault="002F3C7F">
            <w:pPr>
              <w:spacing w:after="0"/>
              <w:jc w:val="center"/>
            </w:pPr>
          </w:p>
        </w:tc>
      </w:tr>
      <w:tr w:rsidR="002F3C7F" w14:paraId="0DB5E00E"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69593808" w14:textId="77777777" w:rsidR="002F3C7F" w:rsidRDefault="00B37BB1">
            <w:pPr>
              <w:spacing w:after="0"/>
            </w:pPr>
            <w:r>
              <w:rPr>
                <w:sz w:val="18"/>
              </w:rPr>
              <w:t>Sudah memiliki kode booking – pesawat</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1EC7783B"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655C236F"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1AC8356A" w14:textId="77777777" w:rsidR="002F3C7F" w:rsidRDefault="002F3C7F">
            <w:pPr>
              <w:spacing w:after="0"/>
              <w:jc w:val="center"/>
            </w:pPr>
          </w:p>
        </w:tc>
      </w:tr>
      <w:tr w:rsidR="002F3C7F" w14:paraId="6C32ABFA" w14:textId="77777777">
        <w:trPr>
          <w:jc w:val="center"/>
        </w:trPr>
        <w:tc>
          <w:tcPr>
            <w:tcW w:w="4608" w:type="dxa"/>
            <w:tcBorders>
              <w:top w:val="single" w:sz="4" w:space="0" w:color="CCCCCC"/>
              <w:bottom w:val="single" w:sz="4" w:space="0" w:color="CCCCCC"/>
            </w:tcBorders>
            <w:tcMar>
              <w:top w:w="80" w:type="dxa"/>
              <w:left w:w="100" w:type="dxa"/>
              <w:bottom w:w="80" w:type="dxa"/>
              <w:right w:w="100" w:type="dxa"/>
            </w:tcMar>
          </w:tcPr>
          <w:p w14:paraId="15612393" w14:textId="77777777" w:rsidR="002F3C7F" w:rsidRDefault="00B37BB1">
            <w:pPr>
              <w:spacing w:after="0"/>
            </w:pPr>
            <w:r>
              <w:rPr>
                <w:sz w:val="18"/>
              </w:rPr>
              <w:t>Sudah memiliki kode booking – kapal</w:t>
            </w:r>
          </w:p>
        </w:tc>
        <w:tc>
          <w:tcPr>
            <w:tcW w:w="1584" w:type="dxa"/>
            <w:tcBorders>
              <w:top w:val="single" w:sz="4" w:space="0" w:color="CCCCCC"/>
              <w:bottom w:val="single" w:sz="4" w:space="0" w:color="CCCCCC"/>
            </w:tcBorders>
            <w:tcMar>
              <w:top w:w="80" w:type="dxa"/>
              <w:left w:w="100" w:type="dxa"/>
              <w:bottom w:w="80" w:type="dxa"/>
              <w:right w:w="100" w:type="dxa"/>
            </w:tcMar>
          </w:tcPr>
          <w:p w14:paraId="4A9E7181"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3B75370F"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1ACE0215" w14:textId="77777777" w:rsidR="002F3C7F" w:rsidRDefault="002F3C7F">
            <w:pPr>
              <w:spacing w:after="0"/>
              <w:jc w:val="center"/>
            </w:pPr>
          </w:p>
        </w:tc>
      </w:tr>
      <w:tr w:rsidR="002F3C7F" w14:paraId="5D10A81B"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6EFC998B" w14:textId="77777777" w:rsidR="002F3C7F" w:rsidRDefault="00B37BB1">
            <w:pPr>
              <w:spacing w:after="0"/>
            </w:pPr>
            <w:r>
              <w:rPr>
                <w:sz w:val="18"/>
              </w:rPr>
              <w:t>Tersinkronisasi tapi belum ada kode booking</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6B9B4FEC"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4055F643"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3CD546FA" w14:textId="77777777" w:rsidR="002F3C7F" w:rsidRDefault="002F3C7F">
            <w:pPr>
              <w:spacing w:after="0"/>
              <w:jc w:val="center"/>
            </w:pPr>
          </w:p>
        </w:tc>
      </w:tr>
      <w:tr w:rsidR="002F3C7F" w14:paraId="3181E8C6" w14:textId="77777777">
        <w:trPr>
          <w:jc w:val="center"/>
        </w:trPr>
        <w:tc>
          <w:tcPr>
            <w:tcW w:w="4608" w:type="dxa"/>
            <w:tcBorders>
              <w:top w:val="single" w:sz="4" w:space="0" w:color="CCCCCC"/>
              <w:bottom w:val="single" w:sz="4" w:space="0" w:color="CCCCCC"/>
            </w:tcBorders>
            <w:tcMar>
              <w:top w:w="80" w:type="dxa"/>
              <w:left w:w="100" w:type="dxa"/>
              <w:bottom w:w="80" w:type="dxa"/>
              <w:right w:w="100" w:type="dxa"/>
            </w:tcMar>
          </w:tcPr>
          <w:p w14:paraId="630DF1FE" w14:textId="77777777" w:rsidR="002F3C7F" w:rsidRDefault="00B37BB1">
            <w:pPr>
              <w:spacing w:after="0"/>
            </w:pPr>
            <w:r>
              <w:rPr>
                <w:sz w:val="18"/>
              </w:rPr>
              <w:t>Nominal terverifikasi – pesawat</w:t>
            </w:r>
          </w:p>
        </w:tc>
        <w:tc>
          <w:tcPr>
            <w:tcW w:w="1584" w:type="dxa"/>
            <w:tcBorders>
              <w:top w:val="single" w:sz="4" w:space="0" w:color="CCCCCC"/>
              <w:bottom w:val="single" w:sz="4" w:space="0" w:color="CCCCCC"/>
            </w:tcBorders>
            <w:tcMar>
              <w:top w:w="80" w:type="dxa"/>
              <w:left w:w="100" w:type="dxa"/>
              <w:bottom w:w="80" w:type="dxa"/>
              <w:right w:w="100" w:type="dxa"/>
            </w:tcMar>
          </w:tcPr>
          <w:p w14:paraId="2909837A"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6D05AFDE" w14:textId="77777777" w:rsidR="002F3C7F" w:rsidRDefault="002F3C7F">
            <w:pPr>
              <w:spacing w:after="0"/>
              <w:jc w:val="center"/>
            </w:pPr>
          </w:p>
        </w:tc>
        <w:tc>
          <w:tcPr>
            <w:tcW w:w="1584" w:type="dxa"/>
            <w:tcBorders>
              <w:top w:val="single" w:sz="4" w:space="0" w:color="CCCCCC"/>
              <w:bottom w:val="single" w:sz="4" w:space="0" w:color="CCCCCC"/>
            </w:tcBorders>
            <w:tcMar>
              <w:top w:w="80" w:type="dxa"/>
              <w:left w:w="100" w:type="dxa"/>
              <w:bottom w:w="80" w:type="dxa"/>
              <w:right w:w="100" w:type="dxa"/>
            </w:tcMar>
          </w:tcPr>
          <w:p w14:paraId="0E38BB9B" w14:textId="77777777" w:rsidR="002F3C7F" w:rsidRDefault="002F3C7F">
            <w:pPr>
              <w:spacing w:after="0"/>
              <w:jc w:val="center"/>
            </w:pPr>
          </w:p>
        </w:tc>
      </w:tr>
      <w:tr w:rsidR="002F3C7F" w14:paraId="6A40C81D" w14:textId="77777777">
        <w:trPr>
          <w:jc w:val="center"/>
        </w:trPr>
        <w:tc>
          <w:tcPr>
            <w:tcW w:w="4608" w:type="dxa"/>
            <w:tcBorders>
              <w:top w:val="single" w:sz="4" w:space="0" w:color="CCCCCC"/>
              <w:bottom w:val="single" w:sz="4" w:space="0" w:color="CCCCCC"/>
            </w:tcBorders>
            <w:shd w:val="clear" w:color="auto" w:fill="F4F6F9"/>
            <w:tcMar>
              <w:top w:w="80" w:type="dxa"/>
              <w:left w:w="100" w:type="dxa"/>
              <w:bottom w:w="80" w:type="dxa"/>
              <w:right w:w="100" w:type="dxa"/>
            </w:tcMar>
          </w:tcPr>
          <w:p w14:paraId="5FCBC7FF" w14:textId="77777777" w:rsidR="002F3C7F" w:rsidRDefault="00B37BB1">
            <w:pPr>
              <w:spacing w:after="0"/>
            </w:pPr>
            <w:r>
              <w:rPr>
                <w:sz w:val="18"/>
              </w:rPr>
              <w:t>Nominal terverifikasi – kapal</w:t>
            </w: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27C47A33"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3790B3F8" w14:textId="77777777" w:rsidR="002F3C7F" w:rsidRDefault="002F3C7F">
            <w:pPr>
              <w:spacing w:after="0"/>
              <w:jc w:val="center"/>
            </w:pPr>
          </w:p>
        </w:tc>
        <w:tc>
          <w:tcPr>
            <w:tcW w:w="1584" w:type="dxa"/>
            <w:tcBorders>
              <w:top w:val="single" w:sz="4" w:space="0" w:color="CCCCCC"/>
              <w:bottom w:val="single" w:sz="4" w:space="0" w:color="CCCCCC"/>
            </w:tcBorders>
            <w:shd w:val="clear" w:color="auto" w:fill="F4F6F9"/>
            <w:tcMar>
              <w:top w:w="80" w:type="dxa"/>
              <w:left w:w="100" w:type="dxa"/>
              <w:bottom w:w="80" w:type="dxa"/>
              <w:right w:w="100" w:type="dxa"/>
            </w:tcMar>
          </w:tcPr>
          <w:p w14:paraId="455508D6" w14:textId="77777777" w:rsidR="002F3C7F" w:rsidRDefault="002F3C7F">
            <w:pPr>
              <w:spacing w:after="0"/>
              <w:jc w:val="center"/>
            </w:pPr>
          </w:p>
        </w:tc>
      </w:tr>
    </w:tbl>
    <w:p w14:paraId="524A0096" w14:textId="77777777" w:rsidR="002F3C7F" w:rsidRDefault="00B37BB1">
      <w:pPr>
        <w:spacing w:before="160"/>
      </w:pPr>
      <w:r>
        <w:rPr>
          <w:b/>
        </w:rPr>
        <w:t xml:space="preserve">Catatan Operasional: </w:t>
      </w:r>
      <w:r>
        <w:t>Rombongan Kapal untuk sementara waktu hanya berlaku bagi santri laki-laki.</w:t>
      </w:r>
    </w:p>
    <w:p w14:paraId="7C056496" w14:textId="77777777" w:rsidR="002F3C7F" w:rsidRDefault="00B37BB1">
      <w:pPr>
        <w:keepNext/>
        <w:spacing w:before="320"/>
      </w:pPr>
      <w:r>
        <w:rPr>
          <w:b/>
          <w:color w:val="182B49"/>
          <w:sz w:val="28"/>
        </w:rPr>
        <w:t>9. Tahapan Alur Santri / Wali Santri</w:t>
      </w:r>
    </w:p>
    <w:p w14:paraId="75F0D67C" w14:textId="77777777" w:rsidR="002F3C7F" w:rsidRDefault="00B37BB1">
      <w:r>
        <w:t>Berikut adalah ringkasan tahapan yang dilalui oleh santri atau wali santri dalam sistem:</w:t>
      </w:r>
    </w:p>
    <w:p w14:paraId="336146F6" w14:textId="77777777" w:rsidR="002F3C7F" w:rsidRDefault="00B37BB1">
      <w:pPr>
        <w:spacing w:after="80"/>
        <w:ind w:left="360"/>
      </w:pPr>
      <w:r>
        <w:rPr>
          <w:b/>
          <w:color w:val="182B49"/>
        </w:rPr>
        <w:t xml:space="preserve">Tahap 1: </w:t>
      </w:r>
      <w:r>
        <w:rPr>
          <w:b/>
        </w:rPr>
        <w:t xml:space="preserve">Memilih Moda Transportasi Rombongan — </w:t>
      </w:r>
      <w:r>
        <w:t>Santri atau wali santri memilih moda transportasi rombongan, yaitu Pesawat atau Kapal.</w:t>
      </w:r>
    </w:p>
    <w:p w14:paraId="35EC2535" w14:textId="77777777" w:rsidR="002F3C7F" w:rsidRDefault="00B37BB1">
      <w:pPr>
        <w:spacing w:after="80"/>
        <w:ind w:left="360"/>
      </w:pPr>
      <w:r>
        <w:rPr>
          <w:b/>
          <w:color w:val="182B49"/>
        </w:rPr>
        <w:t xml:space="preserve">Tahap 2: </w:t>
      </w:r>
      <w:r>
        <w:rPr>
          <w:b/>
        </w:rPr>
        <w:t xml:space="preserve">Melakukan Pembayaran — </w:t>
      </w:r>
      <w:r>
        <w:t>Pembayaran dilakukan menggunakan Kode Bayar, Virtual Account (VA), atau BRIVA.</w:t>
      </w:r>
    </w:p>
    <w:p w14:paraId="3F5C33ED" w14:textId="77777777" w:rsidR="002F3C7F" w:rsidRDefault="00B37BB1">
      <w:pPr>
        <w:spacing w:after="80"/>
        <w:ind w:left="360"/>
      </w:pPr>
      <w:r>
        <w:rPr>
          <w:b/>
          <w:color w:val="182B49"/>
        </w:rPr>
        <w:t xml:space="preserve">Tahap 3: </w:t>
      </w:r>
      <w:r>
        <w:rPr>
          <w:b/>
        </w:rPr>
        <w:t xml:space="preserve">Verifikasi Pembayaran — </w:t>
      </w:r>
      <w:r>
        <w:t>Sistem melakukan verifikasi terhadap pembayaran yang telah dilakukan oleh santri/wali santri.</w:t>
      </w:r>
    </w:p>
    <w:p w14:paraId="4F40E47D" w14:textId="77777777" w:rsidR="002F3C7F" w:rsidRDefault="00B37BB1">
      <w:pPr>
        <w:spacing w:after="80"/>
        <w:ind w:left="360"/>
      </w:pPr>
      <w:r>
        <w:rPr>
          <w:b/>
          <w:color w:val="182B49"/>
        </w:rPr>
        <w:t xml:space="preserve">Tahap 4: </w:t>
      </w:r>
      <w:r>
        <w:rPr>
          <w:b/>
        </w:rPr>
        <w:t xml:space="preserve">Sinkronisasi Data — </w:t>
      </w:r>
      <w:r>
        <w:t>Setelah pembayaran terverifikasi, sistem menyinkronkan data sesuai moda transportasi (Maskapai untuk Pesawat, Pelayaran untuk Kapal).</w:t>
      </w:r>
    </w:p>
    <w:p w14:paraId="078A5DA4" w14:textId="77777777" w:rsidR="002F3C7F" w:rsidRDefault="00B37BB1">
      <w:pPr>
        <w:spacing w:after="80"/>
        <w:ind w:left="360"/>
      </w:pPr>
      <w:r>
        <w:rPr>
          <w:b/>
          <w:color w:val="182B49"/>
        </w:rPr>
        <w:t xml:space="preserve">Tahap 5: </w:t>
      </w:r>
      <w:r>
        <w:rPr>
          <w:b/>
        </w:rPr>
        <w:t xml:space="preserve">Penerbitan E-Tiket — </w:t>
      </w:r>
      <w:r>
        <w:t>Sistem menerbitkan e-tiket resmi sesuai dengan data santri yang telah tersinkronisasi.</w:t>
      </w:r>
    </w:p>
    <w:p w14:paraId="623701F7" w14:textId="77777777" w:rsidR="002F3C7F" w:rsidRDefault="00B37BB1">
      <w:pPr>
        <w:spacing w:after="80"/>
        <w:ind w:left="360"/>
      </w:pPr>
      <w:r>
        <w:rPr>
          <w:b/>
          <w:color w:val="182B49"/>
        </w:rPr>
        <w:t xml:space="preserve">Tahap 6: </w:t>
      </w:r>
      <w:r>
        <w:rPr>
          <w:b/>
        </w:rPr>
        <w:t xml:space="preserve">Informasi Jadwal — </w:t>
      </w:r>
      <w:r>
        <w:t>Santri/wali santri menerima informasi lengkap terkait jadwal dan detail keberangkatan.</w:t>
      </w:r>
    </w:p>
    <w:p w14:paraId="73535311" w14:textId="77777777" w:rsidR="002F3C7F" w:rsidRDefault="00B37BB1">
      <w:pPr>
        <w:spacing w:after="80"/>
        <w:ind w:left="360"/>
      </w:pPr>
      <w:r>
        <w:rPr>
          <w:b/>
          <w:color w:val="182B49"/>
        </w:rPr>
        <w:t xml:space="preserve">Tahap 7: </w:t>
      </w:r>
      <w:r>
        <w:rPr>
          <w:b/>
        </w:rPr>
        <w:t xml:space="preserve">Penerimaan Boarding Pass — </w:t>
      </w:r>
      <w:r>
        <w:t>Santri menerima Boarding Pass di lokasi titik kumpul.</w:t>
      </w:r>
    </w:p>
    <w:p w14:paraId="5EA6BA6B" w14:textId="77777777" w:rsidR="002F3C7F" w:rsidRDefault="00B37BB1">
      <w:pPr>
        <w:spacing w:after="80"/>
        <w:ind w:left="360"/>
      </w:pPr>
      <w:r>
        <w:rPr>
          <w:b/>
          <w:color w:val="182B49"/>
        </w:rPr>
        <w:t xml:space="preserve">Tahap 8: </w:t>
      </w:r>
      <w:r>
        <w:rPr>
          <w:b/>
        </w:rPr>
        <w:t xml:space="preserve">Keberangkatan — </w:t>
      </w:r>
      <w:r>
        <w:t>Santri naik ke dalam bus menuju lokasi keberangkatan (bandara atau pelabuhan).</w:t>
      </w:r>
    </w:p>
    <w:sectPr w:rsidR="002F3C7F"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C7F"/>
    <w:rsid w:val="00326F90"/>
    <w:rsid w:val="004A3800"/>
    <w:rsid w:val="00AA1D8D"/>
    <w:rsid w:val="00B37BB1"/>
    <w:rsid w:val="00B47730"/>
    <w:rsid w:val="00CB0664"/>
    <w:rsid w:val="00D15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2C2A0"/>
  <w14:defaultImageDpi w14:val="300"/>
  <w15:docId w15:val="{084A49A1-9545-48EA-9CE9-EE54F38F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2026-08-02T12:56:00Z</dcterms:created>
  <dcterms:modified xsi:type="dcterms:W3CDTF">2026-08-02T12:58:00Z</dcterms:modified>
  <cp:category/>
</cp:coreProperties>
</file>