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659E" w14:textId="77777777" w:rsidR="00B43516" w:rsidRDefault="0000000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E6720" wp14:editId="5A0E6721">
            <wp:extent cx="6029960" cy="851916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029960" cy="8519160"/>
                    </a:xfrm>
                    <a:prstGeom prst="rect">
                      <a:avLst/>
                    </a:prstGeom>
                    <a:ln/>
                  </pic:spPr>
                </pic:pic>
              </a:graphicData>
            </a:graphic>
          </wp:inline>
        </w:drawing>
      </w:r>
      <w:r>
        <w:br w:type="page"/>
      </w:r>
    </w:p>
    <w:p w14:paraId="5A0E659F"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Рассмотрено и рекомендовано к использованию в учебном процессе на _____/_____ учебный год без изменений*</w:t>
      </w:r>
    </w:p>
    <w:p w14:paraId="5A0E65A0"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Протокол заседания кафедры __________ от __.__.20__  №__</w:t>
      </w:r>
    </w:p>
    <w:p w14:paraId="5A0E65A1" w14:textId="77777777" w:rsidR="00B43516" w:rsidRDefault="00B43516">
      <w:pPr>
        <w:ind w:firstLine="709"/>
        <w:jc w:val="both"/>
        <w:rPr>
          <w:rFonts w:ascii="Times New Roman" w:hAnsi="Times New Roman" w:cs="Times New Roman"/>
          <w:b/>
          <w:sz w:val="24"/>
          <w:szCs w:val="24"/>
        </w:rPr>
      </w:pPr>
    </w:p>
    <w:p w14:paraId="5A0E65A2" w14:textId="77777777" w:rsidR="00B43516" w:rsidRDefault="00B43516">
      <w:pPr>
        <w:ind w:firstLine="709"/>
        <w:jc w:val="both"/>
        <w:rPr>
          <w:rFonts w:ascii="Times New Roman" w:hAnsi="Times New Roman" w:cs="Times New Roman"/>
          <w:b/>
          <w:sz w:val="24"/>
          <w:szCs w:val="24"/>
        </w:rPr>
      </w:pPr>
    </w:p>
    <w:p w14:paraId="5A0E65A3"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Рассмотрено и рекомендовано к использованию в учебном процессе на _____/_______ учебный год с изменениями (см. лист изменений)**</w:t>
      </w:r>
    </w:p>
    <w:p w14:paraId="5A0E65A4"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Протокол заседания кафедры __________ от __.__.20__  №__</w:t>
      </w:r>
    </w:p>
    <w:p w14:paraId="5A0E65A5"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A0E65A6" w14:textId="77777777" w:rsidR="00B43516" w:rsidRDefault="00B43516">
      <w:pPr>
        <w:ind w:firstLine="709"/>
        <w:jc w:val="both"/>
        <w:rPr>
          <w:rFonts w:ascii="Times New Roman" w:hAnsi="Times New Roman" w:cs="Times New Roman"/>
          <w:b/>
          <w:sz w:val="24"/>
          <w:szCs w:val="24"/>
        </w:rPr>
      </w:pPr>
    </w:p>
    <w:p w14:paraId="5A0E65A7" w14:textId="77777777" w:rsidR="00B43516" w:rsidRDefault="00B43516">
      <w:pPr>
        <w:ind w:firstLine="709"/>
        <w:jc w:val="both"/>
        <w:rPr>
          <w:rFonts w:ascii="Times New Roman" w:hAnsi="Times New Roman" w:cs="Times New Roman"/>
          <w:b/>
          <w:sz w:val="24"/>
          <w:szCs w:val="24"/>
        </w:rPr>
      </w:pPr>
    </w:p>
    <w:p w14:paraId="5A0E65A8" w14:textId="77777777" w:rsidR="00B43516" w:rsidRDefault="00B43516">
      <w:pPr>
        <w:ind w:firstLine="709"/>
        <w:jc w:val="both"/>
        <w:rPr>
          <w:rFonts w:ascii="Times New Roman" w:hAnsi="Times New Roman" w:cs="Times New Roman"/>
          <w:b/>
          <w:sz w:val="24"/>
          <w:szCs w:val="24"/>
        </w:rPr>
      </w:pPr>
    </w:p>
    <w:p w14:paraId="5A0E65A9" w14:textId="77777777" w:rsidR="00B43516" w:rsidRDefault="00B43516">
      <w:pPr>
        <w:ind w:firstLine="709"/>
        <w:jc w:val="both"/>
        <w:rPr>
          <w:rFonts w:ascii="Times New Roman" w:hAnsi="Times New Roman" w:cs="Times New Roman"/>
          <w:b/>
          <w:sz w:val="24"/>
          <w:szCs w:val="24"/>
        </w:rPr>
      </w:pPr>
    </w:p>
    <w:p w14:paraId="5A0E65AA" w14:textId="77777777" w:rsidR="00B43516" w:rsidRDefault="00B43516">
      <w:pPr>
        <w:ind w:firstLine="709"/>
        <w:jc w:val="both"/>
        <w:rPr>
          <w:rFonts w:ascii="Times New Roman" w:hAnsi="Times New Roman" w:cs="Times New Roman"/>
          <w:b/>
          <w:sz w:val="24"/>
          <w:szCs w:val="24"/>
        </w:rPr>
      </w:pPr>
    </w:p>
    <w:p w14:paraId="5A0E65AB" w14:textId="77777777" w:rsidR="00B43516" w:rsidRDefault="00B43516">
      <w:pPr>
        <w:ind w:firstLine="709"/>
        <w:jc w:val="both"/>
        <w:rPr>
          <w:rFonts w:ascii="Times New Roman" w:hAnsi="Times New Roman" w:cs="Times New Roman"/>
          <w:b/>
          <w:sz w:val="24"/>
          <w:szCs w:val="24"/>
        </w:rPr>
      </w:pPr>
    </w:p>
    <w:p w14:paraId="5A0E65AC" w14:textId="77777777" w:rsidR="00B43516" w:rsidRDefault="00B43516">
      <w:pPr>
        <w:ind w:firstLine="709"/>
        <w:jc w:val="both"/>
        <w:rPr>
          <w:rFonts w:ascii="Times New Roman" w:hAnsi="Times New Roman" w:cs="Times New Roman"/>
          <w:b/>
          <w:sz w:val="24"/>
          <w:szCs w:val="24"/>
        </w:rPr>
      </w:pPr>
    </w:p>
    <w:p w14:paraId="5A0E65AD" w14:textId="77777777" w:rsidR="00B43516" w:rsidRDefault="00B43516">
      <w:pPr>
        <w:ind w:firstLine="709"/>
        <w:jc w:val="both"/>
        <w:rPr>
          <w:rFonts w:ascii="Times New Roman" w:hAnsi="Times New Roman" w:cs="Times New Roman"/>
          <w:b/>
          <w:sz w:val="24"/>
          <w:szCs w:val="24"/>
        </w:rPr>
      </w:pPr>
    </w:p>
    <w:p w14:paraId="5A0E65AE" w14:textId="77777777" w:rsidR="00B43516" w:rsidRDefault="00B43516">
      <w:pPr>
        <w:ind w:firstLine="709"/>
        <w:jc w:val="both"/>
        <w:rPr>
          <w:rFonts w:ascii="Times New Roman" w:hAnsi="Times New Roman" w:cs="Times New Roman"/>
          <w:b/>
          <w:sz w:val="24"/>
          <w:szCs w:val="24"/>
        </w:rPr>
      </w:pPr>
    </w:p>
    <w:p w14:paraId="5A0E65AF" w14:textId="77777777" w:rsidR="00B43516" w:rsidRDefault="00B43516">
      <w:pPr>
        <w:ind w:firstLine="709"/>
        <w:jc w:val="both"/>
        <w:rPr>
          <w:rFonts w:ascii="Times New Roman" w:hAnsi="Times New Roman" w:cs="Times New Roman"/>
          <w:b/>
          <w:sz w:val="24"/>
          <w:szCs w:val="24"/>
        </w:rPr>
      </w:pPr>
    </w:p>
    <w:p w14:paraId="5A0E65B0" w14:textId="77777777" w:rsidR="00B43516" w:rsidRDefault="00B43516">
      <w:pPr>
        <w:ind w:firstLine="709"/>
        <w:jc w:val="both"/>
        <w:rPr>
          <w:rFonts w:ascii="Times New Roman" w:hAnsi="Times New Roman" w:cs="Times New Roman"/>
          <w:b/>
          <w:sz w:val="24"/>
          <w:szCs w:val="24"/>
        </w:rPr>
      </w:pPr>
    </w:p>
    <w:p w14:paraId="5A0E65B1" w14:textId="77777777" w:rsidR="00B43516" w:rsidRDefault="00B43516">
      <w:pPr>
        <w:ind w:firstLine="709"/>
        <w:jc w:val="both"/>
        <w:rPr>
          <w:rFonts w:ascii="Times New Roman" w:hAnsi="Times New Roman" w:cs="Times New Roman"/>
          <w:b/>
          <w:sz w:val="24"/>
          <w:szCs w:val="24"/>
        </w:rPr>
      </w:pPr>
    </w:p>
    <w:p w14:paraId="5A0E65B2" w14:textId="77777777" w:rsidR="00B43516" w:rsidRDefault="00B43516">
      <w:pPr>
        <w:ind w:firstLine="709"/>
        <w:jc w:val="both"/>
        <w:rPr>
          <w:rFonts w:ascii="Times New Roman" w:hAnsi="Times New Roman" w:cs="Times New Roman"/>
          <w:b/>
          <w:sz w:val="24"/>
          <w:szCs w:val="24"/>
        </w:rPr>
      </w:pPr>
    </w:p>
    <w:p w14:paraId="5A0E65B3" w14:textId="77777777" w:rsidR="00B43516" w:rsidRDefault="00B43516">
      <w:pPr>
        <w:ind w:firstLine="709"/>
        <w:jc w:val="both"/>
        <w:rPr>
          <w:rFonts w:ascii="Times New Roman" w:hAnsi="Times New Roman" w:cs="Times New Roman"/>
          <w:b/>
          <w:sz w:val="24"/>
          <w:szCs w:val="24"/>
        </w:rPr>
      </w:pPr>
    </w:p>
    <w:p w14:paraId="5A0E65B4" w14:textId="77777777" w:rsidR="00B43516" w:rsidRDefault="00B43516">
      <w:pPr>
        <w:ind w:firstLine="709"/>
        <w:jc w:val="both"/>
        <w:rPr>
          <w:rFonts w:ascii="Times New Roman" w:hAnsi="Times New Roman" w:cs="Times New Roman"/>
          <w:b/>
          <w:sz w:val="24"/>
          <w:szCs w:val="24"/>
        </w:rPr>
      </w:pPr>
    </w:p>
    <w:p w14:paraId="5A0E65B5" w14:textId="77777777" w:rsidR="00B43516" w:rsidRDefault="00B43516">
      <w:pPr>
        <w:ind w:firstLine="709"/>
        <w:jc w:val="both"/>
        <w:rPr>
          <w:rFonts w:ascii="Times New Roman" w:hAnsi="Times New Roman" w:cs="Times New Roman"/>
          <w:b/>
          <w:sz w:val="24"/>
          <w:szCs w:val="24"/>
        </w:rPr>
      </w:pPr>
    </w:p>
    <w:p w14:paraId="5A0E65B6" w14:textId="77777777" w:rsidR="00B43516" w:rsidRDefault="00B43516">
      <w:pPr>
        <w:ind w:firstLine="709"/>
        <w:jc w:val="both"/>
        <w:rPr>
          <w:rFonts w:ascii="Times New Roman" w:hAnsi="Times New Roman" w:cs="Times New Roman"/>
          <w:b/>
          <w:sz w:val="24"/>
          <w:szCs w:val="24"/>
        </w:rPr>
      </w:pPr>
    </w:p>
    <w:p w14:paraId="5A0E65B7" w14:textId="77777777" w:rsidR="00B43516" w:rsidRDefault="00B43516">
      <w:pPr>
        <w:ind w:firstLine="709"/>
        <w:jc w:val="both"/>
        <w:rPr>
          <w:rFonts w:ascii="Times New Roman" w:hAnsi="Times New Roman" w:cs="Times New Roman"/>
          <w:b/>
          <w:sz w:val="24"/>
          <w:szCs w:val="24"/>
        </w:rPr>
      </w:pPr>
    </w:p>
    <w:p w14:paraId="5A0E65B8" w14:textId="77777777" w:rsidR="00B43516" w:rsidRDefault="00B43516">
      <w:pPr>
        <w:ind w:firstLine="709"/>
        <w:jc w:val="both"/>
        <w:rPr>
          <w:rFonts w:ascii="Times New Roman" w:hAnsi="Times New Roman" w:cs="Times New Roman"/>
          <w:b/>
          <w:sz w:val="24"/>
          <w:szCs w:val="24"/>
        </w:rPr>
      </w:pPr>
    </w:p>
    <w:p w14:paraId="5A0E65B9" w14:textId="77777777" w:rsidR="00B43516" w:rsidRDefault="00B43516">
      <w:pPr>
        <w:ind w:firstLine="709"/>
        <w:jc w:val="both"/>
        <w:rPr>
          <w:rFonts w:ascii="Times New Roman" w:hAnsi="Times New Roman" w:cs="Times New Roman"/>
          <w:b/>
          <w:sz w:val="24"/>
          <w:szCs w:val="24"/>
        </w:rPr>
      </w:pPr>
    </w:p>
    <w:p w14:paraId="5A0E65BA" w14:textId="77777777" w:rsidR="00B43516" w:rsidRDefault="00B43516">
      <w:pPr>
        <w:ind w:firstLine="709"/>
        <w:jc w:val="both"/>
        <w:rPr>
          <w:rFonts w:ascii="Times New Roman" w:hAnsi="Times New Roman" w:cs="Times New Roman"/>
          <w:b/>
          <w:sz w:val="24"/>
          <w:szCs w:val="24"/>
        </w:rPr>
      </w:pPr>
    </w:p>
    <w:p w14:paraId="5A0E65BB" w14:textId="77777777" w:rsidR="00B43516" w:rsidRDefault="00B43516">
      <w:pPr>
        <w:ind w:firstLine="709"/>
        <w:jc w:val="both"/>
        <w:rPr>
          <w:rFonts w:ascii="Times New Roman" w:hAnsi="Times New Roman" w:cs="Times New Roman"/>
          <w:b/>
          <w:sz w:val="24"/>
          <w:szCs w:val="24"/>
        </w:rPr>
      </w:pPr>
    </w:p>
    <w:p w14:paraId="5A0E65BC" w14:textId="77777777" w:rsidR="00B43516" w:rsidRDefault="00B43516">
      <w:pPr>
        <w:ind w:firstLine="709"/>
        <w:jc w:val="both"/>
        <w:rPr>
          <w:rFonts w:ascii="Times New Roman" w:hAnsi="Times New Roman" w:cs="Times New Roman"/>
          <w:b/>
          <w:sz w:val="24"/>
          <w:szCs w:val="24"/>
        </w:rPr>
      </w:pPr>
    </w:p>
    <w:p w14:paraId="5A0E65BD" w14:textId="77777777" w:rsidR="00B43516" w:rsidRDefault="00B43516">
      <w:pPr>
        <w:ind w:firstLine="709"/>
        <w:jc w:val="both"/>
        <w:rPr>
          <w:rFonts w:ascii="Times New Roman" w:hAnsi="Times New Roman" w:cs="Times New Roman"/>
          <w:b/>
          <w:sz w:val="24"/>
          <w:szCs w:val="24"/>
        </w:rPr>
      </w:pPr>
    </w:p>
    <w:p w14:paraId="5A0E65BE" w14:textId="77777777" w:rsidR="00B43516" w:rsidRDefault="00B43516">
      <w:pPr>
        <w:ind w:firstLine="709"/>
        <w:jc w:val="both"/>
        <w:rPr>
          <w:rFonts w:ascii="Times New Roman" w:hAnsi="Times New Roman" w:cs="Times New Roman"/>
          <w:b/>
          <w:sz w:val="24"/>
          <w:szCs w:val="24"/>
        </w:rPr>
      </w:pPr>
    </w:p>
    <w:p w14:paraId="5A0E65BF" w14:textId="77777777" w:rsidR="00B43516" w:rsidRDefault="00B43516">
      <w:pPr>
        <w:ind w:firstLine="709"/>
        <w:jc w:val="both"/>
        <w:rPr>
          <w:rFonts w:ascii="Times New Roman" w:hAnsi="Times New Roman" w:cs="Times New Roman"/>
          <w:b/>
          <w:sz w:val="24"/>
          <w:szCs w:val="24"/>
        </w:rPr>
      </w:pPr>
    </w:p>
    <w:p w14:paraId="5A0E65C0" w14:textId="77777777" w:rsidR="00B43516" w:rsidRDefault="00B43516">
      <w:pPr>
        <w:ind w:firstLine="709"/>
        <w:jc w:val="both"/>
        <w:rPr>
          <w:rFonts w:ascii="Times New Roman" w:hAnsi="Times New Roman" w:cs="Times New Roman"/>
          <w:b/>
          <w:sz w:val="24"/>
          <w:szCs w:val="24"/>
        </w:rPr>
      </w:pPr>
    </w:p>
    <w:p w14:paraId="5A0E65C1" w14:textId="77777777" w:rsidR="00B43516" w:rsidRDefault="00B43516">
      <w:pPr>
        <w:ind w:firstLine="709"/>
        <w:jc w:val="both"/>
        <w:rPr>
          <w:rFonts w:ascii="Times New Roman" w:hAnsi="Times New Roman" w:cs="Times New Roman"/>
          <w:b/>
          <w:sz w:val="24"/>
          <w:szCs w:val="24"/>
        </w:rPr>
      </w:pPr>
    </w:p>
    <w:p w14:paraId="5A0E65C2" w14:textId="77777777" w:rsidR="00B43516" w:rsidRDefault="00B43516">
      <w:pPr>
        <w:ind w:firstLine="709"/>
        <w:jc w:val="both"/>
        <w:rPr>
          <w:rFonts w:ascii="Times New Roman" w:hAnsi="Times New Roman" w:cs="Times New Roman"/>
          <w:b/>
          <w:sz w:val="24"/>
          <w:szCs w:val="24"/>
        </w:rPr>
      </w:pPr>
    </w:p>
    <w:p w14:paraId="5A0E65C3" w14:textId="77777777" w:rsidR="00B43516" w:rsidRDefault="00B43516">
      <w:pPr>
        <w:ind w:firstLine="709"/>
        <w:jc w:val="both"/>
        <w:rPr>
          <w:rFonts w:ascii="Times New Roman" w:hAnsi="Times New Roman" w:cs="Times New Roman"/>
          <w:b/>
          <w:sz w:val="24"/>
          <w:szCs w:val="24"/>
        </w:rPr>
      </w:pPr>
    </w:p>
    <w:p w14:paraId="5A0E65C4" w14:textId="77777777" w:rsidR="00B43516" w:rsidRDefault="00B43516">
      <w:pPr>
        <w:ind w:firstLine="709"/>
        <w:jc w:val="both"/>
        <w:rPr>
          <w:rFonts w:ascii="Times New Roman" w:hAnsi="Times New Roman" w:cs="Times New Roman"/>
          <w:b/>
          <w:sz w:val="24"/>
          <w:szCs w:val="24"/>
        </w:rPr>
      </w:pPr>
    </w:p>
    <w:p w14:paraId="5A0E65C5" w14:textId="77777777" w:rsidR="00B43516" w:rsidRDefault="00B43516">
      <w:pPr>
        <w:ind w:firstLine="709"/>
        <w:jc w:val="both"/>
        <w:rPr>
          <w:rFonts w:ascii="Times New Roman" w:hAnsi="Times New Roman" w:cs="Times New Roman"/>
          <w:b/>
          <w:sz w:val="24"/>
          <w:szCs w:val="24"/>
        </w:rPr>
      </w:pPr>
    </w:p>
    <w:p w14:paraId="5A0E65C6"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*Заполняется при ежегодном пересмотре программы, если в неё не внесены изменения</w:t>
      </w:r>
    </w:p>
    <w:p w14:paraId="5A0E65C7"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sz w:val="24"/>
          <w:szCs w:val="24"/>
        </w:rPr>
        <w:t>** Заполняется при ежегодном пересмотре программы, если в неё внесены изменения</w:t>
      </w:r>
      <w:r>
        <w:br w:type="page"/>
      </w:r>
    </w:p>
    <w:p w14:paraId="5A0E65C8"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lastRenderedPageBreak/>
        <w:t>1. Цель и задачи освоения дисциплины</w:t>
      </w:r>
    </w:p>
    <w:p w14:paraId="5A0E65C9" w14:textId="1B5526F3" w:rsidR="00B43516" w:rsidRPr="002D7CCB" w:rsidRDefault="00000000">
      <w:pPr>
        <w:ind w:firstLine="709"/>
        <w:jc w:val="both"/>
        <w:rPr>
          <w:rFonts w:ascii="Times New Roman" w:hAnsi="Times New Roman" w:cs="Times New Roman"/>
          <w:sz w:val="24"/>
          <w:szCs w:val="24"/>
          <w:lang w:val="en-US"/>
        </w:rPr>
      </w:pPr>
      <w:r>
        <w:rPr>
          <w:rFonts w:ascii="Times New Roman" w:hAnsi="Times New Roman" w:cs="Times New Roman"/>
          <w:b/>
          <w:sz w:val="24"/>
          <w:szCs w:val="24"/>
        </w:rPr>
        <w:t>Цель</w:t>
      </w:r>
      <w:r w:rsidRPr="002D7CCB">
        <w:rPr>
          <w:rFonts w:ascii="Times New Roman" w:hAnsi="Times New Roman" w:cs="Times New Roman"/>
          <w:b/>
          <w:sz w:val="24"/>
          <w:szCs w:val="24"/>
          <w:lang w:val="en-US"/>
        </w:rPr>
        <w:t xml:space="preserve"> </w:t>
      </w:r>
      <w:r w:rsidR="009868E8" w:rsidRPr="002D7CCB">
        <w:rPr>
          <w:rFonts w:ascii="Times New Roman" w:hAnsi="Times New Roman" w:cs="Times New Roman"/>
          <w:b/>
          <w:sz w:val="24"/>
          <w:szCs w:val="24"/>
          <w:lang w:val="en-US"/>
        </w:rPr>
        <w:t>–</w:t>
      </w:r>
      <w:r w:rsidR="009868E8">
        <w:rPr>
          <w:rFonts w:ascii="Times New Roman" w:hAnsi="Times New Roman" w:cs="Times New Roman"/>
          <w:b/>
          <w:sz w:val="24"/>
          <w:szCs w:val="24"/>
          <w:lang w:val="en-US"/>
        </w:rPr>
        <w:t>{{ subject_target }}</w:t>
      </w:r>
    </w:p>
    <w:p w14:paraId="5A0E65CA" w14:textId="77777777" w:rsidR="00B43516" w:rsidRPr="002D7CCB" w:rsidRDefault="00000000">
      <w:pPr>
        <w:ind w:firstLine="709"/>
        <w:jc w:val="both"/>
        <w:rPr>
          <w:rFonts w:ascii="Times New Roman" w:hAnsi="Times New Roman" w:cs="Times New Roman"/>
          <w:sz w:val="24"/>
          <w:szCs w:val="24"/>
          <w:lang w:val="en-US"/>
        </w:rPr>
      </w:pPr>
      <w:r w:rsidRPr="002D7CCB">
        <w:rPr>
          <w:rFonts w:ascii="Times New Roman" w:hAnsi="Times New Roman" w:cs="Times New Roman"/>
          <w:sz w:val="24"/>
          <w:szCs w:val="24"/>
          <w:lang w:val="en-US"/>
        </w:rPr>
        <w:t xml:space="preserve"> </w:t>
      </w:r>
    </w:p>
    <w:p w14:paraId="77A2F464" w14:textId="25EEE1AB" w:rsidR="00256C85" w:rsidRPr="002D7CCB" w:rsidRDefault="00000000" w:rsidP="00256C85">
      <w:pPr>
        <w:ind w:firstLine="709"/>
        <w:jc w:val="both"/>
        <w:rPr>
          <w:rFonts w:ascii="Times New Roman" w:hAnsi="Times New Roman" w:cs="Times New Roman"/>
          <w:sz w:val="24"/>
          <w:szCs w:val="24"/>
          <w:lang w:val="en-US"/>
        </w:rPr>
      </w:pPr>
      <w:r>
        <w:rPr>
          <w:rFonts w:ascii="Times New Roman" w:hAnsi="Times New Roman" w:cs="Times New Roman"/>
          <w:b/>
          <w:sz w:val="24"/>
          <w:szCs w:val="24"/>
        </w:rPr>
        <w:t>Задачи</w:t>
      </w:r>
      <w:r w:rsidRPr="002D7CCB">
        <w:rPr>
          <w:rFonts w:ascii="Times New Roman" w:hAnsi="Times New Roman" w:cs="Times New Roman"/>
          <w:sz w:val="24"/>
          <w:szCs w:val="24"/>
          <w:lang w:val="en-US"/>
        </w:rPr>
        <w:t>:</w:t>
      </w:r>
    </w:p>
    <w:p w14:paraId="2F326B0B" w14:textId="795A9F39" w:rsidR="00256C85" w:rsidRPr="00256C85" w:rsidRDefault="00256C85" w:rsidP="00256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 for </w:t>
      </w:r>
      <w:r w:rsidR="009B2CDB">
        <w:rPr>
          <w:rFonts w:ascii="Times New Roman" w:hAnsi="Times New Roman" w:cs="Times New Roman"/>
          <w:sz w:val="24"/>
          <w:szCs w:val="24"/>
          <w:lang w:val="en-US"/>
        </w:rPr>
        <w:t>subject_task in subject_tasks %}</w:t>
      </w:r>
    </w:p>
    <w:p w14:paraId="5A0E65CE" w14:textId="0355183A" w:rsidR="00B43516" w:rsidRDefault="00256C85" w:rsidP="00256C85">
      <w:pPr>
        <w:widowControl/>
        <w:numPr>
          <w:ilvl w:val="0"/>
          <w:numId w:val="2"/>
        </w:numPr>
        <w:jc w:val="both"/>
        <w:rPr>
          <w:sz w:val="24"/>
          <w:szCs w:val="24"/>
        </w:rPr>
      </w:pPr>
      <w:r>
        <w:rPr>
          <w:rFonts w:ascii="Times New Roman" w:hAnsi="Times New Roman" w:cs="Times New Roman"/>
          <w:sz w:val="22"/>
          <w:szCs w:val="22"/>
          <w:lang w:val="en-US"/>
        </w:rPr>
        <w:t>{{ subject_task }}</w:t>
      </w:r>
    </w:p>
    <w:p w14:paraId="754232CD" w14:textId="02277EB2" w:rsidR="009B2CDB" w:rsidRDefault="009B2CDB" w:rsidP="009B2CDB">
      <w:pPr>
        <w:jc w:val="both"/>
        <w:rPr>
          <w:rFonts w:ascii="Times New Roman" w:hAnsi="Times New Roman" w:cs="Times New Roman"/>
          <w:sz w:val="24"/>
          <w:szCs w:val="24"/>
          <w:lang w:val="en-US"/>
        </w:rPr>
      </w:pPr>
      <w:r>
        <w:rPr>
          <w:rFonts w:ascii="Times New Roman" w:hAnsi="Times New Roman" w:cs="Times New Roman"/>
          <w:sz w:val="24"/>
          <w:szCs w:val="24"/>
          <w:lang w:val="en-US"/>
        </w:rPr>
        <w:t>{%p endfor</w:t>
      </w:r>
      <w:r w:rsidR="0004291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037A9C6A" w14:textId="77777777" w:rsidR="009B2CDB" w:rsidRPr="009B2CDB" w:rsidRDefault="009B2CDB" w:rsidP="009B2CDB">
      <w:pPr>
        <w:jc w:val="both"/>
        <w:rPr>
          <w:rFonts w:ascii="Times New Roman" w:hAnsi="Times New Roman" w:cs="Times New Roman"/>
          <w:sz w:val="24"/>
          <w:szCs w:val="24"/>
          <w:lang w:val="en-US"/>
        </w:rPr>
      </w:pPr>
    </w:p>
    <w:p w14:paraId="5A0E65D0"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2. Место дисциплины в структуре основной профессиональной образовательной программы</w:t>
      </w:r>
    </w:p>
    <w:p w14:paraId="5A0E65D1" w14:textId="22B11C3B" w:rsidR="00B43516" w:rsidRDefault="00000000">
      <w:pPr>
        <w:ind w:firstLine="709"/>
        <w:jc w:val="both"/>
        <w:rPr>
          <w:rFonts w:ascii="Times New Roman" w:hAnsi="Times New Roman" w:cs="Times New Roman"/>
          <w:sz w:val="22"/>
          <w:szCs w:val="22"/>
          <w:highlight w:val="white"/>
        </w:rPr>
      </w:pPr>
      <w:r>
        <w:rPr>
          <w:rFonts w:ascii="Times New Roman" w:hAnsi="Times New Roman" w:cs="Times New Roman"/>
          <w:sz w:val="24"/>
          <w:szCs w:val="24"/>
          <w:highlight w:val="white"/>
        </w:rPr>
        <w:t>Дисциплина изучается в</w:t>
      </w:r>
      <w:r w:rsidR="000D4365" w:rsidRPr="000D4365">
        <w:rPr>
          <w:rFonts w:ascii="Times New Roman" w:hAnsi="Times New Roman" w:cs="Times New Roman"/>
          <w:sz w:val="24"/>
          <w:szCs w:val="24"/>
          <w:highlight w:val="white"/>
        </w:rPr>
        <w:t xml:space="preserve"> </w:t>
      </w:r>
      <w:r w:rsidR="009A5973" w:rsidRPr="009A5973">
        <w:rPr>
          <w:rFonts w:ascii="Times New Roman" w:hAnsi="Times New Roman" w:cs="Times New Roman"/>
          <w:sz w:val="24"/>
          <w:szCs w:val="24"/>
          <w:highlight w:val="white"/>
        </w:rPr>
        <w:t xml:space="preserve">{{ </w:t>
      </w:r>
      <w:r w:rsidR="009A5973" w:rsidRPr="009A5973">
        <w:rPr>
          <w:rStyle w:val="rynqvb"/>
          <w:rFonts w:ascii="Times New Roman" w:hAnsi="Times New Roman" w:cs="Times New Roman"/>
          <w:sz w:val="24"/>
          <w:szCs w:val="24"/>
          <w:lang w:val="en"/>
        </w:rPr>
        <w:t>semester</w:t>
      </w:r>
      <w:r w:rsidR="009A5973" w:rsidRPr="009A5973">
        <w:rPr>
          <w:rStyle w:val="rynqvb"/>
          <w:rFonts w:ascii="Times New Roman" w:hAnsi="Times New Roman" w:cs="Times New Roman"/>
          <w:sz w:val="24"/>
          <w:szCs w:val="24"/>
        </w:rPr>
        <w:t>_</w:t>
      </w:r>
      <w:r w:rsidR="009A5973" w:rsidRPr="009A5973">
        <w:rPr>
          <w:rStyle w:val="rynqvb"/>
          <w:rFonts w:ascii="Times New Roman" w:hAnsi="Times New Roman" w:cs="Times New Roman"/>
          <w:sz w:val="24"/>
          <w:szCs w:val="24"/>
          <w:lang w:val="en-US"/>
        </w:rPr>
        <w:t>number</w:t>
      </w:r>
      <w:r w:rsidR="009A5973" w:rsidRPr="009A5973">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 xml:space="preserve"> семестре и относится </w:t>
      </w:r>
      <w:r>
        <w:rPr>
          <w:rFonts w:ascii="Times New Roman" w:hAnsi="Times New Roman" w:cs="Times New Roman"/>
          <w:sz w:val="22"/>
          <w:szCs w:val="22"/>
          <w:highlight w:val="white"/>
        </w:rPr>
        <w:t>к дисциплинам формируемой участниками образовательных отношений.</w:t>
      </w:r>
    </w:p>
    <w:p w14:paraId="5A0E65D2" w14:textId="77777777" w:rsidR="00B43516" w:rsidRDefault="00000000">
      <w:pPr>
        <w:ind w:firstLine="709"/>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Изучение дисциплины требует входных компетенций, знаний, умений и навыков, предусмотренных следующими курсами:</w:t>
      </w:r>
    </w:p>
    <w:p w14:paraId="2B60CF26" w14:textId="498417BD" w:rsidR="002D7CCB" w:rsidRPr="004B5BFB" w:rsidRDefault="002D7CCB" w:rsidP="002D7CCB">
      <w:pPr>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 xml:space="preserve">{%p for </w:t>
      </w:r>
      <w:r w:rsidR="004B5BFB">
        <w:rPr>
          <w:rFonts w:ascii="Times New Roman" w:hAnsi="Times New Roman" w:cs="Times New Roman"/>
          <w:color w:val="000000"/>
          <w:sz w:val="24"/>
          <w:szCs w:val="24"/>
          <w:highlight w:val="white"/>
          <w:lang w:val="en-US"/>
        </w:rPr>
        <w:t>course_name in course_names %}</w:t>
      </w:r>
    </w:p>
    <w:p w14:paraId="5A0E65D3" w14:textId="1258B4FB" w:rsidR="00B43516" w:rsidRDefault="004B5BFB">
      <w:pPr>
        <w:numPr>
          <w:ilvl w:val="0"/>
          <w:numId w:val="6"/>
        </w:numPr>
        <w:pBdr>
          <w:top w:val="nil"/>
          <w:left w:val="nil"/>
          <w:bottom w:val="nil"/>
          <w:right w:val="nil"/>
          <w:between w:val="nil"/>
        </w:pBdr>
        <w:ind w:left="425" w:hanging="425"/>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lang w:val="en-US"/>
        </w:rPr>
        <w:t>{{ course_name }}</w:t>
      </w:r>
    </w:p>
    <w:p w14:paraId="358A878F" w14:textId="6E08DB60" w:rsidR="004B5BFB" w:rsidRPr="004B5BFB" w:rsidRDefault="004B5BFB" w:rsidP="004B5BFB">
      <w:pPr>
        <w:widowControl/>
        <w:pBdr>
          <w:top w:val="nil"/>
          <w:left w:val="nil"/>
          <w:bottom w:val="nil"/>
          <w:right w:val="nil"/>
          <w:between w:val="nil"/>
        </w:pBdr>
        <w:spacing w:line="276" w:lineRule="auto"/>
        <w:jc w:val="both"/>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{%p endfor %}</w:t>
      </w:r>
    </w:p>
    <w:p w14:paraId="5A0E65D5" w14:textId="77777777" w:rsidR="00B43516" w:rsidRDefault="00000000" w:rsidP="009A5973">
      <w:pPr>
        <w:spacing w:after="240"/>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Результаты изучения данной дисциплины применимы в написании ВКР, а также при прохождении дисциплин Интерактивные информационные системы, Распределенные информационные системы.</w:t>
      </w:r>
    </w:p>
    <w:p w14:paraId="5A0E65D6"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3. Перечень планируемых результатов обучения</w:t>
      </w:r>
    </w:p>
    <w:p w14:paraId="5A0E65D7" w14:textId="75C1A5AF"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Процесс изучения дисциплины направлен на формирование компетенции</w:t>
      </w:r>
      <w:r w:rsidR="00E21BFC" w:rsidRPr="00E21BFC">
        <w:rPr>
          <w:rFonts w:ascii="Times New Roman" w:hAnsi="Times New Roman" w:cs="Times New Roman"/>
          <w:sz w:val="24"/>
          <w:szCs w:val="24"/>
        </w:rPr>
        <w:t xml:space="preserve"> {{ </w:t>
      </w:r>
      <w:r w:rsidR="00E21BFC">
        <w:rPr>
          <w:rFonts w:ascii="Times New Roman" w:hAnsi="Times New Roman" w:cs="Times New Roman"/>
          <w:sz w:val="24"/>
          <w:szCs w:val="24"/>
          <w:lang w:val="en-US"/>
        </w:rPr>
        <w:t>competence</w:t>
      </w:r>
      <w:r w:rsidR="00E21BFC" w:rsidRPr="009639E5">
        <w:rPr>
          <w:rFonts w:ascii="Times New Roman" w:hAnsi="Times New Roman" w:cs="Times New Roman"/>
          <w:sz w:val="24"/>
          <w:szCs w:val="24"/>
        </w:rPr>
        <w:t>_</w:t>
      </w:r>
      <w:r w:rsidR="009639E5">
        <w:rPr>
          <w:rFonts w:ascii="Times New Roman" w:hAnsi="Times New Roman" w:cs="Times New Roman"/>
          <w:sz w:val="24"/>
          <w:szCs w:val="24"/>
          <w:lang w:val="en-US"/>
        </w:rPr>
        <w:t>id</w:t>
      </w:r>
      <w:r w:rsidR="00E21BFC" w:rsidRPr="00E21BFC">
        <w:rPr>
          <w:rFonts w:ascii="Times New Roman" w:hAnsi="Times New Roman" w:cs="Times New Roman"/>
          <w:sz w:val="24"/>
          <w:szCs w:val="24"/>
        </w:rPr>
        <w:t xml:space="preserve"> }}</w:t>
      </w:r>
      <w:r>
        <w:rPr>
          <w:rFonts w:ascii="Times New Roman" w:hAnsi="Times New Roman" w:cs="Times New Roman"/>
          <w:sz w:val="24"/>
          <w:szCs w:val="24"/>
        </w:rPr>
        <w:t>.</w:t>
      </w:r>
    </w:p>
    <w:p w14:paraId="5A0E65D9" w14:textId="77777777" w:rsidR="00B43516" w:rsidRDefault="00000000">
      <w:pPr>
        <w:ind w:firstLine="709"/>
        <w:jc w:val="right"/>
        <w:rPr>
          <w:rFonts w:ascii="Times New Roman" w:hAnsi="Times New Roman" w:cs="Times New Roman"/>
          <w:sz w:val="22"/>
          <w:szCs w:val="22"/>
        </w:rPr>
      </w:pPr>
      <w:r>
        <w:rPr>
          <w:rFonts w:ascii="Times New Roman" w:hAnsi="Times New Roman" w:cs="Times New Roman"/>
          <w:sz w:val="22"/>
          <w:szCs w:val="22"/>
        </w:rPr>
        <w:t>Таблица 1.</w:t>
      </w:r>
    </w:p>
    <w:p w14:paraId="5A0E65DA" w14:textId="77777777" w:rsidR="00B43516" w:rsidRDefault="00000000">
      <w:pPr>
        <w:ind w:firstLine="709"/>
        <w:jc w:val="center"/>
        <w:rPr>
          <w:rFonts w:ascii="Times New Roman" w:hAnsi="Times New Roman" w:cs="Times New Roman"/>
          <w:sz w:val="24"/>
          <w:szCs w:val="24"/>
        </w:rPr>
      </w:pPr>
      <w:r>
        <w:rPr>
          <w:rFonts w:ascii="Times New Roman" w:hAnsi="Times New Roman" w:cs="Times New Roman"/>
          <w:sz w:val="24"/>
          <w:szCs w:val="24"/>
        </w:rPr>
        <w:t>Профессиональные компетенции</w:t>
      </w:r>
    </w:p>
    <w:tbl>
      <w:tblPr>
        <w:tblStyle w:val="a5"/>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3686"/>
        <w:gridCol w:w="3260"/>
      </w:tblGrid>
      <w:tr w:rsidR="00B43516" w14:paraId="5A0E65DE" w14:textId="77777777">
        <w:tc>
          <w:tcPr>
            <w:tcW w:w="2518" w:type="dxa"/>
            <w:tcBorders>
              <w:top w:val="single" w:sz="4" w:space="0" w:color="000000"/>
              <w:left w:val="single" w:sz="4" w:space="0" w:color="000000"/>
              <w:bottom w:val="single" w:sz="4" w:space="0" w:color="000000"/>
              <w:right w:val="single" w:sz="4" w:space="0" w:color="000000"/>
            </w:tcBorders>
          </w:tcPr>
          <w:p w14:paraId="5A0E65DB" w14:textId="77777777" w:rsidR="00B43516" w:rsidRDefault="00000000">
            <w:pPr>
              <w:rPr>
                <w:rFonts w:ascii="Times New Roman" w:hAnsi="Times New Roman" w:cs="Times New Roman"/>
                <w:b/>
              </w:rPr>
            </w:pPr>
            <w:r>
              <w:rPr>
                <w:rFonts w:ascii="Times New Roman" w:hAnsi="Times New Roman" w:cs="Times New Roman"/>
                <w:b/>
              </w:rPr>
              <w:t>Код и наименование профессиональной компетенции</w:t>
            </w:r>
          </w:p>
        </w:tc>
        <w:tc>
          <w:tcPr>
            <w:tcW w:w="3686" w:type="dxa"/>
            <w:tcBorders>
              <w:top w:val="single" w:sz="4" w:space="0" w:color="000000"/>
              <w:left w:val="single" w:sz="4" w:space="0" w:color="000000"/>
              <w:bottom w:val="single" w:sz="4" w:space="0" w:color="000000"/>
              <w:right w:val="single" w:sz="4" w:space="0" w:color="000000"/>
            </w:tcBorders>
          </w:tcPr>
          <w:p w14:paraId="5A0E65DC" w14:textId="77777777" w:rsidR="00B43516" w:rsidRDefault="00000000">
            <w:pPr>
              <w:rPr>
                <w:rFonts w:ascii="Times New Roman" w:hAnsi="Times New Roman" w:cs="Times New Roman"/>
                <w:b/>
              </w:rPr>
            </w:pPr>
            <w:r>
              <w:rPr>
                <w:rFonts w:ascii="Times New Roman" w:hAnsi="Times New Roman" w:cs="Times New Roman"/>
                <w:b/>
              </w:rPr>
              <w:t xml:space="preserve">Код и наименование индикатора достижения профессиональной компетенции </w:t>
            </w:r>
          </w:p>
        </w:tc>
        <w:tc>
          <w:tcPr>
            <w:tcW w:w="3260" w:type="dxa"/>
            <w:tcBorders>
              <w:top w:val="single" w:sz="4" w:space="0" w:color="000000"/>
              <w:left w:val="single" w:sz="4" w:space="0" w:color="000000"/>
              <w:bottom w:val="single" w:sz="4" w:space="0" w:color="000000"/>
              <w:right w:val="single" w:sz="4" w:space="0" w:color="000000"/>
            </w:tcBorders>
          </w:tcPr>
          <w:p w14:paraId="5A0E65DD" w14:textId="77777777" w:rsidR="00B43516" w:rsidRDefault="00000000">
            <w:pPr>
              <w:rPr>
                <w:rFonts w:ascii="Times New Roman" w:hAnsi="Times New Roman" w:cs="Times New Roman"/>
                <w:b/>
              </w:rPr>
            </w:pPr>
            <w:r>
              <w:rPr>
                <w:rFonts w:ascii="Times New Roman" w:hAnsi="Times New Roman" w:cs="Times New Roman"/>
                <w:b/>
              </w:rPr>
              <w:t>Результаты обучения</w:t>
            </w:r>
          </w:p>
        </w:tc>
      </w:tr>
      <w:tr w:rsidR="00B43516" w14:paraId="5A0E65E4" w14:textId="77777777">
        <w:tc>
          <w:tcPr>
            <w:tcW w:w="2518" w:type="dxa"/>
            <w:tcBorders>
              <w:top w:val="single" w:sz="4" w:space="0" w:color="000000"/>
              <w:left w:val="single" w:sz="4" w:space="0" w:color="000000"/>
              <w:bottom w:val="single" w:sz="4" w:space="0" w:color="000000"/>
              <w:right w:val="single" w:sz="4" w:space="0" w:color="000000"/>
            </w:tcBorders>
          </w:tcPr>
          <w:p w14:paraId="1483D2AD"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ПК-3 Способен создавать, модифицировать и сопровождать разработку программного обеспечения геопространственных цифровых двойников на основе гидрометеорологических данных</w:t>
            </w:r>
            <w:r w:rsidR="007E0AAC" w:rsidRPr="007E0AAC">
              <w:rPr>
                <w:rFonts w:ascii="Times New Roman" w:hAnsi="Times New Roman" w:cs="Times New Roman"/>
                <w:sz w:val="24"/>
                <w:szCs w:val="24"/>
              </w:rPr>
              <w:t xml:space="preserve"> </w:t>
            </w:r>
          </w:p>
          <w:p w14:paraId="5A0E65DF" w14:textId="1358D388" w:rsidR="007E0AAC" w:rsidRPr="007E0AAC" w:rsidRDefault="007E0AAC">
            <w:pPr>
              <w:rPr>
                <w:rFonts w:ascii="Times New Roman" w:hAnsi="Times New Roman" w:cs="Times New Roman"/>
              </w:rPr>
            </w:pPr>
          </w:p>
        </w:tc>
        <w:tc>
          <w:tcPr>
            <w:tcW w:w="3686" w:type="dxa"/>
            <w:tcBorders>
              <w:top w:val="single" w:sz="4" w:space="0" w:color="000000"/>
              <w:left w:val="single" w:sz="4" w:space="0" w:color="000000"/>
              <w:bottom w:val="single" w:sz="4" w:space="0" w:color="000000"/>
              <w:right w:val="single" w:sz="4" w:space="0" w:color="000000"/>
            </w:tcBorders>
          </w:tcPr>
          <w:p w14:paraId="5A0E65E0" w14:textId="77777777" w:rsidR="00B43516"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ПК-3.1. Применяет элементы искусственного интеллекта для создания программного обеспечения геопространственных цифровых двойников</w:t>
            </w:r>
          </w:p>
        </w:tc>
        <w:tc>
          <w:tcPr>
            <w:tcW w:w="3260" w:type="dxa"/>
            <w:tcBorders>
              <w:top w:val="single" w:sz="4" w:space="0" w:color="000000"/>
              <w:left w:val="single" w:sz="4" w:space="0" w:color="000000"/>
              <w:bottom w:val="single" w:sz="4" w:space="0" w:color="000000"/>
              <w:right w:val="single" w:sz="4" w:space="0" w:color="000000"/>
            </w:tcBorders>
          </w:tcPr>
          <w:p w14:paraId="5A0E65E1" w14:textId="77777777" w:rsidR="00B43516" w:rsidRDefault="00000000">
            <w:pPr>
              <w:spacing w:line="276" w:lineRule="auto"/>
              <w:jc w:val="both"/>
              <w:rPr>
                <w:rFonts w:ascii="Times New Roman" w:hAnsi="Times New Roman" w:cs="Times New Roman"/>
                <w:sz w:val="24"/>
                <w:szCs w:val="24"/>
              </w:rPr>
            </w:pPr>
            <w:r>
              <w:rPr>
                <w:rFonts w:ascii="Times New Roman" w:hAnsi="Times New Roman" w:cs="Times New Roman"/>
                <w:i/>
                <w:sz w:val="24"/>
                <w:szCs w:val="24"/>
              </w:rPr>
              <w:t>Знать:</w:t>
            </w:r>
            <w:r>
              <w:rPr>
                <w:rFonts w:ascii="Times New Roman" w:hAnsi="Times New Roman" w:cs="Times New Roman"/>
                <w:sz w:val="24"/>
                <w:szCs w:val="24"/>
              </w:rPr>
              <w:t xml:space="preserve"> сферы применения нейросетей и машинного обучения, особенности создания программного обеспечения геопространственных двойников на основе гидрометеорологических данных, методы машинного обучения, особенности подготовки и реализации машинного обучения</w:t>
            </w:r>
          </w:p>
          <w:p w14:paraId="5A0E65E2" w14:textId="77777777" w:rsidR="00B43516" w:rsidRDefault="00000000">
            <w:pPr>
              <w:spacing w:line="276" w:lineRule="auto"/>
              <w:jc w:val="both"/>
              <w:rPr>
                <w:rFonts w:ascii="Times New Roman" w:hAnsi="Times New Roman" w:cs="Times New Roman"/>
                <w:sz w:val="24"/>
                <w:szCs w:val="24"/>
              </w:rPr>
            </w:pPr>
            <w:r>
              <w:rPr>
                <w:rFonts w:ascii="Times New Roman" w:hAnsi="Times New Roman" w:cs="Times New Roman"/>
                <w:i/>
                <w:sz w:val="24"/>
                <w:szCs w:val="24"/>
              </w:rPr>
              <w:t>Уметь:</w:t>
            </w:r>
            <w:r>
              <w:rPr>
                <w:rFonts w:ascii="Times New Roman" w:hAnsi="Times New Roman" w:cs="Times New Roman"/>
                <w:sz w:val="24"/>
                <w:szCs w:val="24"/>
              </w:rPr>
              <w:t xml:space="preserve"> составлять техническое задание на машинное обучение, обоснованно выбирать метод машинного обучения, решать типовые задачи машинного обучения, преобразовывать задачи одного типа в задачи другого типа</w:t>
            </w:r>
          </w:p>
          <w:p w14:paraId="5A0E65E3" w14:textId="77777777" w:rsidR="00B43516" w:rsidRDefault="00000000">
            <w:pPr>
              <w:spacing w:line="276" w:lineRule="auto"/>
              <w:rPr>
                <w:rFonts w:ascii="Times New Roman" w:hAnsi="Times New Roman" w:cs="Times New Roman"/>
                <w:sz w:val="24"/>
                <w:szCs w:val="24"/>
              </w:rPr>
            </w:pPr>
            <w:r>
              <w:rPr>
                <w:rFonts w:ascii="Times New Roman" w:hAnsi="Times New Roman" w:cs="Times New Roman"/>
                <w:i/>
                <w:sz w:val="24"/>
                <w:szCs w:val="24"/>
              </w:rPr>
              <w:lastRenderedPageBreak/>
              <w:t>Владеть:</w:t>
            </w:r>
            <w:r>
              <w:rPr>
                <w:rFonts w:ascii="Times New Roman" w:hAnsi="Times New Roman" w:cs="Times New Roman"/>
                <w:sz w:val="24"/>
                <w:szCs w:val="24"/>
              </w:rPr>
              <w:t xml:space="preserve"> инструментами создания нейросетей</w:t>
            </w:r>
          </w:p>
        </w:tc>
      </w:tr>
    </w:tbl>
    <w:p w14:paraId="5A0E65E5" w14:textId="77777777" w:rsidR="00B43516" w:rsidRDefault="00B43516">
      <w:pPr>
        <w:ind w:firstLine="709"/>
        <w:jc w:val="both"/>
        <w:rPr>
          <w:rFonts w:ascii="Times New Roman" w:hAnsi="Times New Roman" w:cs="Times New Roman"/>
          <w:sz w:val="24"/>
          <w:szCs w:val="24"/>
        </w:rPr>
      </w:pPr>
    </w:p>
    <w:p w14:paraId="5A0E65E6" w14:textId="77777777" w:rsidR="00B43516" w:rsidRDefault="00B43516">
      <w:pPr>
        <w:ind w:firstLine="709"/>
        <w:jc w:val="both"/>
        <w:rPr>
          <w:rFonts w:ascii="Times New Roman" w:hAnsi="Times New Roman" w:cs="Times New Roman"/>
          <w:sz w:val="24"/>
          <w:szCs w:val="24"/>
        </w:rPr>
      </w:pPr>
    </w:p>
    <w:p w14:paraId="5A0E65E7" w14:textId="77777777" w:rsidR="00B43516" w:rsidRDefault="00000000">
      <w:pPr>
        <w:ind w:firstLine="709"/>
        <w:rPr>
          <w:rFonts w:ascii="Times New Roman" w:hAnsi="Times New Roman" w:cs="Times New Roman"/>
          <w:color w:val="000000"/>
          <w:sz w:val="24"/>
          <w:szCs w:val="24"/>
        </w:rPr>
      </w:pPr>
      <w:r>
        <w:rPr>
          <w:rFonts w:ascii="Times New Roman" w:hAnsi="Times New Roman" w:cs="Times New Roman"/>
          <w:b/>
          <w:color w:val="000000"/>
          <w:sz w:val="24"/>
          <w:szCs w:val="24"/>
        </w:rPr>
        <w:t xml:space="preserve">4. Структура и содержание дисциплины </w:t>
      </w:r>
    </w:p>
    <w:p w14:paraId="5A0E65E8" w14:textId="77777777" w:rsidR="00B43516" w:rsidRDefault="00B43516">
      <w:pPr>
        <w:ind w:firstLine="709"/>
        <w:jc w:val="both"/>
        <w:rPr>
          <w:rFonts w:ascii="Times New Roman" w:hAnsi="Times New Roman" w:cs="Times New Roman"/>
          <w:b/>
          <w:sz w:val="24"/>
          <w:szCs w:val="24"/>
        </w:rPr>
      </w:pPr>
    </w:p>
    <w:p w14:paraId="5A0E65E9"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4.1. Объем дисциплины</w:t>
      </w:r>
    </w:p>
    <w:p w14:paraId="5A0E65EA"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 xml:space="preserve">Объем </w:t>
      </w:r>
      <w:r>
        <w:rPr>
          <w:rFonts w:ascii="Times New Roman" w:hAnsi="Times New Roman" w:cs="Times New Roman"/>
          <w:color w:val="000000"/>
          <w:sz w:val="24"/>
          <w:szCs w:val="24"/>
        </w:rPr>
        <w:t>дисциплины составляет 3 зачетные единицы, 108 академических часа.</w:t>
      </w:r>
    </w:p>
    <w:p w14:paraId="5A0E65EB" w14:textId="77777777" w:rsidR="00B43516" w:rsidRDefault="00B43516">
      <w:pPr>
        <w:rPr>
          <w:rFonts w:ascii="Times New Roman" w:hAnsi="Times New Roman" w:cs="Times New Roman"/>
          <w:color w:val="000000"/>
          <w:sz w:val="24"/>
          <w:szCs w:val="24"/>
        </w:rPr>
      </w:pPr>
    </w:p>
    <w:p w14:paraId="5A0E65EC" w14:textId="77777777" w:rsidR="00B43516" w:rsidRDefault="00000000">
      <w:pPr>
        <w:shd w:val="clear" w:color="auto" w:fill="FFFFFF"/>
        <w:jc w:val="right"/>
        <w:rPr>
          <w:rFonts w:ascii="Times New Roman" w:hAnsi="Times New Roman" w:cs="Times New Roman"/>
          <w:color w:val="000000"/>
          <w:sz w:val="22"/>
          <w:szCs w:val="22"/>
        </w:rPr>
      </w:pPr>
      <w:r>
        <w:rPr>
          <w:rFonts w:ascii="Times New Roman" w:hAnsi="Times New Roman" w:cs="Times New Roman"/>
          <w:color w:val="000000"/>
          <w:sz w:val="22"/>
          <w:szCs w:val="22"/>
        </w:rPr>
        <w:t>Таблица 2.</w:t>
      </w:r>
    </w:p>
    <w:p w14:paraId="5A0E65ED" w14:textId="77777777" w:rsidR="00B43516" w:rsidRPr="00686464" w:rsidRDefault="00000000">
      <w:pPr>
        <w:shd w:val="clear" w:color="auto" w:fill="FFFFFF"/>
        <w:jc w:val="center"/>
        <w:rPr>
          <w:rFonts w:ascii="Times New Roman" w:hAnsi="Times New Roman" w:cs="Times New Roman"/>
          <w:i/>
          <w:sz w:val="24"/>
          <w:szCs w:val="24"/>
        </w:rPr>
      </w:pPr>
      <w:r>
        <w:rPr>
          <w:rFonts w:ascii="Times New Roman" w:hAnsi="Times New Roman" w:cs="Times New Roman"/>
          <w:sz w:val="24"/>
          <w:szCs w:val="24"/>
        </w:rPr>
        <w:t xml:space="preserve">Объем дисциплины по видам учебных занятий в академических часах </w:t>
      </w:r>
    </w:p>
    <w:tbl>
      <w:tblPr>
        <w:tblStyle w:val="a6"/>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04"/>
        <w:gridCol w:w="3260"/>
      </w:tblGrid>
      <w:tr w:rsidR="00B43516" w14:paraId="5A0E65F0" w14:textId="77777777">
        <w:trPr>
          <w:trHeight w:val="76"/>
        </w:trPr>
        <w:tc>
          <w:tcPr>
            <w:tcW w:w="6204" w:type="dxa"/>
          </w:tcPr>
          <w:p w14:paraId="5A0E65EE" w14:textId="77777777" w:rsidR="00B43516" w:rsidRDefault="00000000">
            <w:pPr>
              <w:ind w:firstLine="400"/>
              <w:jc w:val="center"/>
              <w:rPr>
                <w:rFonts w:ascii="Times New Roman" w:hAnsi="Times New Roman" w:cs="Times New Roman"/>
                <w:b/>
                <w:sz w:val="24"/>
                <w:szCs w:val="24"/>
              </w:rPr>
            </w:pPr>
            <w:r>
              <w:rPr>
                <w:rFonts w:ascii="Times New Roman" w:hAnsi="Times New Roman" w:cs="Times New Roman"/>
                <w:b/>
                <w:sz w:val="24"/>
                <w:szCs w:val="24"/>
              </w:rPr>
              <w:t>Объём дисциплины</w:t>
            </w:r>
          </w:p>
        </w:tc>
        <w:tc>
          <w:tcPr>
            <w:tcW w:w="3260" w:type="dxa"/>
            <w:shd w:val="clear" w:color="auto" w:fill="auto"/>
          </w:tcPr>
          <w:p w14:paraId="5A0E65EF" w14:textId="77777777" w:rsidR="00B43516" w:rsidRDefault="00000000">
            <w:pPr>
              <w:jc w:val="center"/>
            </w:pPr>
            <w:r>
              <w:rPr>
                <w:rFonts w:ascii="Times New Roman" w:hAnsi="Times New Roman" w:cs="Times New Roman"/>
                <w:b/>
                <w:sz w:val="24"/>
                <w:szCs w:val="24"/>
              </w:rPr>
              <w:t>Очная форма обучения</w:t>
            </w:r>
          </w:p>
        </w:tc>
      </w:tr>
      <w:tr w:rsidR="00B43516" w14:paraId="5A0E65F3" w14:textId="77777777">
        <w:tc>
          <w:tcPr>
            <w:tcW w:w="6204" w:type="dxa"/>
          </w:tcPr>
          <w:p w14:paraId="5A0E65F1" w14:textId="77777777" w:rsidR="00B43516" w:rsidRDefault="00000000">
            <w:pPr>
              <w:ind w:firstLine="400"/>
              <w:jc w:val="both"/>
              <w:rPr>
                <w:rFonts w:ascii="Times New Roman" w:hAnsi="Times New Roman" w:cs="Times New Roman"/>
                <w:b/>
                <w:sz w:val="24"/>
                <w:szCs w:val="24"/>
              </w:rPr>
            </w:pPr>
            <w:r>
              <w:rPr>
                <w:rFonts w:ascii="Times New Roman" w:hAnsi="Times New Roman" w:cs="Times New Roman"/>
                <w:b/>
                <w:sz w:val="24"/>
                <w:szCs w:val="24"/>
              </w:rPr>
              <w:t>Объем дисциплины</w:t>
            </w:r>
          </w:p>
        </w:tc>
        <w:tc>
          <w:tcPr>
            <w:tcW w:w="3260" w:type="dxa"/>
          </w:tcPr>
          <w:p w14:paraId="5A0E65F2" w14:textId="77777777" w:rsidR="00B43516" w:rsidRDefault="00000000">
            <w:pPr>
              <w:jc w:val="center"/>
              <w:rPr>
                <w:rFonts w:ascii="Times New Roman" w:hAnsi="Times New Roman" w:cs="Times New Roman"/>
                <w:b/>
                <w:sz w:val="24"/>
                <w:szCs w:val="24"/>
              </w:rPr>
            </w:pPr>
            <w:r>
              <w:rPr>
                <w:rFonts w:ascii="Times New Roman" w:hAnsi="Times New Roman" w:cs="Times New Roman"/>
                <w:b/>
                <w:sz w:val="24"/>
                <w:szCs w:val="24"/>
              </w:rPr>
              <w:t>108</w:t>
            </w:r>
          </w:p>
        </w:tc>
      </w:tr>
      <w:tr w:rsidR="00B43516" w14:paraId="5A0E65F6" w14:textId="77777777">
        <w:tc>
          <w:tcPr>
            <w:tcW w:w="6204" w:type="dxa"/>
          </w:tcPr>
          <w:p w14:paraId="5A0E65F4" w14:textId="77777777" w:rsidR="00B43516" w:rsidRDefault="00000000">
            <w:pPr>
              <w:ind w:firstLine="400"/>
              <w:jc w:val="both"/>
              <w:rPr>
                <w:rFonts w:ascii="Times New Roman" w:hAnsi="Times New Roman" w:cs="Times New Roman"/>
                <w:b/>
                <w:sz w:val="24"/>
                <w:szCs w:val="24"/>
              </w:rPr>
            </w:pPr>
            <w:r>
              <w:rPr>
                <w:rFonts w:ascii="Times New Roman" w:hAnsi="Times New Roman" w:cs="Times New Roman"/>
                <w:b/>
                <w:sz w:val="24"/>
                <w:szCs w:val="24"/>
              </w:rPr>
              <w:t>Контактная работа обучающихся с преподавателем (по видам аудиторных учебных занятий) – всего:</w:t>
            </w:r>
          </w:p>
        </w:tc>
        <w:tc>
          <w:tcPr>
            <w:tcW w:w="3260" w:type="dxa"/>
          </w:tcPr>
          <w:p w14:paraId="5A0E65F5" w14:textId="77777777" w:rsidR="00B43516" w:rsidRDefault="00B43516">
            <w:pPr>
              <w:jc w:val="center"/>
              <w:rPr>
                <w:rFonts w:ascii="Times New Roman" w:hAnsi="Times New Roman" w:cs="Times New Roman"/>
                <w:b/>
                <w:sz w:val="24"/>
                <w:szCs w:val="24"/>
              </w:rPr>
            </w:pPr>
          </w:p>
        </w:tc>
      </w:tr>
      <w:tr w:rsidR="00B43516" w14:paraId="5A0E65F9" w14:textId="77777777">
        <w:tc>
          <w:tcPr>
            <w:tcW w:w="6204" w:type="dxa"/>
          </w:tcPr>
          <w:p w14:paraId="5A0E65F7" w14:textId="77777777" w:rsidR="00B43516" w:rsidRDefault="00000000">
            <w:pPr>
              <w:ind w:left="492" w:hanging="66"/>
              <w:jc w:val="both"/>
              <w:rPr>
                <w:rFonts w:ascii="Times New Roman" w:hAnsi="Times New Roman" w:cs="Times New Roman"/>
                <w:sz w:val="24"/>
                <w:szCs w:val="24"/>
              </w:rPr>
            </w:pPr>
            <w:r>
              <w:rPr>
                <w:rFonts w:ascii="Times New Roman" w:hAnsi="Times New Roman" w:cs="Times New Roman"/>
                <w:sz w:val="24"/>
                <w:szCs w:val="24"/>
              </w:rPr>
              <w:t>в том числе:</w:t>
            </w:r>
          </w:p>
        </w:tc>
        <w:tc>
          <w:tcPr>
            <w:tcW w:w="3260" w:type="dxa"/>
          </w:tcPr>
          <w:p w14:paraId="5A0E65F8" w14:textId="77777777" w:rsidR="00B43516" w:rsidRDefault="00000000">
            <w:pPr>
              <w:jc w:val="center"/>
              <w:rPr>
                <w:rFonts w:ascii="Times New Roman" w:hAnsi="Times New Roman" w:cs="Times New Roman"/>
                <w:b/>
                <w:sz w:val="24"/>
                <w:szCs w:val="24"/>
              </w:rPr>
            </w:pPr>
            <w:r>
              <w:rPr>
                <w:rFonts w:ascii="Times New Roman" w:hAnsi="Times New Roman" w:cs="Times New Roman"/>
                <w:b/>
                <w:sz w:val="24"/>
                <w:szCs w:val="24"/>
              </w:rPr>
              <w:t>-</w:t>
            </w:r>
          </w:p>
        </w:tc>
      </w:tr>
      <w:tr w:rsidR="00B43516" w14:paraId="5A0E65FC" w14:textId="77777777">
        <w:tc>
          <w:tcPr>
            <w:tcW w:w="6204" w:type="dxa"/>
          </w:tcPr>
          <w:p w14:paraId="5A0E65FA" w14:textId="77777777" w:rsidR="00B43516" w:rsidRDefault="00000000">
            <w:pPr>
              <w:ind w:left="492" w:hanging="66"/>
              <w:jc w:val="both"/>
              <w:rPr>
                <w:rFonts w:ascii="Times New Roman" w:hAnsi="Times New Roman" w:cs="Times New Roman"/>
                <w:sz w:val="24"/>
                <w:szCs w:val="24"/>
              </w:rPr>
            </w:pPr>
            <w:r>
              <w:rPr>
                <w:rFonts w:ascii="Times New Roman" w:hAnsi="Times New Roman" w:cs="Times New Roman"/>
                <w:sz w:val="24"/>
                <w:szCs w:val="24"/>
              </w:rPr>
              <w:t>лекции</w:t>
            </w:r>
          </w:p>
        </w:tc>
        <w:tc>
          <w:tcPr>
            <w:tcW w:w="3260" w:type="dxa"/>
          </w:tcPr>
          <w:p w14:paraId="5A0E65FB" w14:textId="77777777" w:rsidR="00B43516" w:rsidRDefault="00000000">
            <w:pPr>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14</w:t>
            </w:r>
          </w:p>
        </w:tc>
      </w:tr>
      <w:tr w:rsidR="00B43516" w14:paraId="5A0E65FF" w14:textId="77777777">
        <w:tc>
          <w:tcPr>
            <w:tcW w:w="6204" w:type="dxa"/>
          </w:tcPr>
          <w:p w14:paraId="5A0E65FD" w14:textId="77777777" w:rsidR="00B43516" w:rsidRDefault="00000000">
            <w:pPr>
              <w:ind w:left="492" w:hanging="66"/>
              <w:jc w:val="both"/>
              <w:rPr>
                <w:rFonts w:ascii="Times New Roman" w:hAnsi="Times New Roman" w:cs="Times New Roman"/>
                <w:sz w:val="24"/>
                <w:szCs w:val="24"/>
              </w:rPr>
            </w:pPr>
            <w:r>
              <w:rPr>
                <w:rFonts w:ascii="Times New Roman" w:hAnsi="Times New Roman" w:cs="Times New Roman"/>
                <w:sz w:val="24"/>
                <w:szCs w:val="24"/>
              </w:rPr>
              <w:t>лабораторные занятия</w:t>
            </w:r>
          </w:p>
        </w:tc>
        <w:tc>
          <w:tcPr>
            <w:tcW w:w="3260" w:type="dxa"/>
          </w:tcPr>
          <w:p w14:paraId="5A0E65FE" w14:textId="77777777" w:rsidR="00B43516" w:rsidRDefault="00000000">
            <w:pPr>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28</w:t>
            </w:r>
          </w:p>
        </w:tc>
      </w:tr>
      <w:tr w:rsidR="00B43516" w14:paraId="5A0E6602" w14:textId="77777777">
        <w:tc>
          <w:tcPr>
            <w:tcW w:w="6204" w:type="dxa"/>
          </w:tcPr>
          <w:p w14:paraId="5A0E6600" w14:textId="77777777" w:rsidR="00B43516" w:rsidRDefault="00000000">
            <w:pPr>
              <w:ind w:firstLine="426"/>
              <w:jc w:val="both"/>
              <w:rPr>
                <w:rFonts w:ascii="Times New Roman" w:hAnsi="Times New Roman" w:cs="Times New Roman"/>
                <w:sz w:val="24"/>
                <w:szCs w:val="24"/>
              </w:rPr>
            </w:pPr>
            <w:r>
              <w:rPr>
                <w:rFonts w:ascii="Times New Roman" w:hAnsi="Times New Roman" w:cs="Times New Roman"/>
                <w:b/>
                <w:sz w:val="24"/>
                <w:szCs w:val="24"/>
              </w:rPr>
              <w:t>Самостоятельная работа (далее – СРС) –</w:t>
            </w:r>
            <w:r>
              <w:rPr>
                <w:rFonts w:ascii="Times New Roman" w:hAnsi="Times New Roman" w:cs="Times New Roman"/>
                <w:sz w:val="24"/>
                <w:szCs w:val="24"/>
              </w:rPr>
              <w:t xml:space="preserve"> </w:t>
            </w:r>
            <w:r>
              <w:rPr>
                <w:rFonts w:ascii="Times New Roman" w:hAnsi="Times New Roman" w:cs="Times New Roman"/>
                <w:b/>
                <w:sz w:val="24"/>
                <w:szCs w:val="24"/>
              </w:rPr>
              <w:t>всего:</w:t>
            </w:r>
          </w:p>
        </w:tc>
        <w:tc>
          <w:tcPr>
            <w:tcW w:w="3260" w:type="dxa"/>
          </w:tcPr>
          <w:p w14:paraId="5A0E6601" w14:textId="77777777" w:rsidR="00B43516" w:rsidRDefault="00000000">
            <w:pPr>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66</w:t>
            </w:r>
          </w:p>
        </w:tc>
      </w:tr>
      <w:tr w:rsidR="00B43516" w14:paraId="5A0E6605" w14:textId="77777777">
        <w:tc>
          <w:tcPr>
            <w:tcW w:w="6204" w:type="dxa"/>
          </w:tcPr>
          <w:p w14:paraId="5A0E6603" w14:textId="77777777" w:rsidR="00B43516" w:rsidRDefault="00000000">
            <w:pPr>
              <w:ind w:firstLine="400"/>
              <w:jc w:val="both"/>
              <w:rPr>
                <w:rFonts w:ascii="Times New Roman" w:hAnsi="Times New Roman" w:cs="Times New Roman"/>
                <w:b/>
                <w:sz w:val="24"/>
                <w:szCs w:val="24"/>
              </w:rPr>
            </w:pPr>
            <w:r>
              <w:rPr>
                <w:rFonts w:ascii="Times New Roman" w:hAnsi="Times New Roman" w:cs="Times New Roman"/>
                <w:b/>
                <w:sz w:val="24"/>
                <w:szCs w:val="24"/>
              </w:rPr>
              <w:t>Вид промежуточной аттестации</w:t>
            </w:r>
          </w:p>
        </w:tc>
        <w:tc>
          <w:tcPr>
            <w:tcW w:w="3260" w:type="dxa"/>
          </w:tcPr>
          <w:p w14:paraId="5A0E6604" w14:textId="77777777" w:rsidR="00B43516" w:rsidRDefault="00000000">
            <w:pPr>
              <w:jc w:val="center"/>
              <w:rPr>
                <w:rFonts w:ascii="Times New Roman" w:hAnsi="Times New Roman" w:cs="Times New Roman"/>
                <w:b/>
                <w:sz w:val="24"/>
                <w:szCs w:val="24"/>
                <w:highlight w:val="cyan"/>
              </w:rPr>
            </w:pPr>
            <w:r>
              <w:rPr>
                <w:rFonts w:ascii="Times New Roman" w:hAnsi="Times New Roman" w:cs="Times New Roman"/>
                <w:b/>
                <w:sz w:val="24"/>
                <w:szCs w:val="24"/>
              </w:rPr>
              <w:t>экзамен</w:t>
            </w:r>
          </w:p>
        </w:tc>
      </w:tr>
    </w:tbl>
    <w:p w14:paraId="5A0E6606" w14:textId="77777777" w:rsidR="00B43516" w:rsidRDefault="00B43516">
      <w:pPr>
        <w:ind w:left="851"/>
        <w:rPr>
          <w:rFonts w:ascii="Times New Roman" w:hAnsi="Times New Roman" w:cs="Times New Roman"/>
          <w:b/>
          <w:color w:val="000000"/>
          <w:sz w:val="24"/>
          <w:szCs w:val="24"/>
        </w:rPr>
      </w:pPr>
    </w:p>
    <w:p w14:paraId="5A0E6607" w14:textId="77777777" w:rsidR="00B43516" w:rsidRDefault="00B43516">
      <w:pPr>
        <w:rPr>
          <w:rFonts w:ascii="Times New Roman" w:hAnsi="Times New Roman" w:cs="Times New Roman"/>
          <w:b/>
          <w:color w:val="000000"/>
          <w:sz w:val="24"/>
          <w:szCs w:val="24"/>
        </w:rPr>
      </w:pPr>
    </w:p>
    <w:p w14:paraId="5A0E6608" w14:textId="77777777" w:rsidR="00B43516" w:rsidRDefault="00000000">
      <w:pPr>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4.2. Структура дисциплины</w:t>
      </w:r>
    </w:p>
    <w:p w14:paraId="5A0E6609" w14:textId="77777777" w:rsidR="00B43516" w:rsidRDefault="00000000">
      <w:pPr>
        <w:shd w:val="clear" w:color="auto" w:fill="FFFFFF"/>
        <w:jc w:val="right"/>
        <w:rPr>
          <w:rFonts w:ascii="Times New Roman" w:hAnsi="Times New Roman" w:cs="Times New Roman"/>
          <w:color w:val="000000"/>
          <w:sz w:val="22"/>
          <w:szCs w:val="22"/>
        </w:rPr>
      </w:pPr>
      <w:r>
        <w:rPr>
          <w:rFonts w:ascii="Times New Roman" w:hAnsi="Times New Roman" w:cs="Times New Roman"/>
          <w:color w:val="000000"/>
          <w:sz w:val="22"/>
          <w:szCs w:val="22"/>
        </w:rPr>
        <w:t>Таблица 3.</w:t>
      </w:r>
    </w:p>
    <w:p w14:paraId="5A0E660A" w14:textId="77777777" w:rsidR="00B43516" w:rsidRDefault="00000000">
      <w:pPr>
        <w:shd w:val="clear" w:color="auto" w:fill="FFFFFF"/>
        <w:ind w:firstLine="709"/>
        <w:jc w:val="center"/>
        <w:rPr>
          <w:rFonts w:ascii="Times New Roman" w:hAnsi="Times New Roman" w:cs="Times New Roman"/>
          <w:b/>
          <w:sz w:val="24"/>
          <w:szCs w:val="24"/>
        </w:rPr>
      </w:pPr>
      <w:r>
        <w:rPr>
          <w:rFonts w:ascii="Times New Roman" w:hAnsi="Times New Roman" w:cs="Times New Roman"/>
          <w:sz w:val="24"/>
          <w:szCs w:val="24"/>
        </w:rPr>
        <w:t xml:space="preserve">Структура дисциплины для очной формы обучения </w:t>
      </w:r>
    </w:p>
    <w:tbl>
      <w:tblPr>
        <w:tblStyle w:val="a7"/>
        <w:tblW w:w="1001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
        <w:gridCol w:w="1843"/>
        <w:gridCol w:w="425"/>
        <w:gridCol w:w="565"/>
        <w:gridCol w:w="710"/>
        <w:gridCol w:w="563"/>
        <w:gridCol w:w="2129"/>
        <w:gridCol w:w="1710"/>
        <w:gridCol w:w="1740"/>
      </w:tblGrid>
      <w:tr w:rsidR="00B43516" w14:paraId="5A0E6615" w14:textId="77777777">
        <w:trPr>
          <w:trHeight w:val="383"/>
        </w:trPr>
        <w:tc>
          <w:tcPr>
            <w:tcW w:w="328" w:type="dxa"/>
            <w:vMerge w:val="restart"/>
            <w:tcBorders>
              <w:top w:val="single" w:sz="4" w:space="0" w:color="000000"/>
              <w:left w:val="single" w:sz="4" w:space="0" w:color="000000"/>
              <w:bottom w:val="single" w:sz="4" w:space="0" w:color="000000"/>
              <w:right w:val="single" w:sz="4" w:space="0" w:color="000000"/>
            </w:tcBorders>
          </w:tcPr>
          <w:p w14:paraId="5A0E660B" w14:textId="77777777" w:rsidR="00B43516" w:rsidRDefault="00000000">
            <w:pPr>
              <w:ind w:left="-108" w:right="33"/>
              <w:jc w:val="both"/>
              <w:rPr>
                <w:rFonts w:ascii="Times New Roman" w:hAnsi="Times New Roman" w:cs="Times New Roman"/>
                <w:b/>
                <w:sz w:val="24"/>
                <w:szCs w:val="24"/>
              </w:rPr>
            </w:pPr>
            <w:r>
              <w:rPr>
                <w:rFonts w:ascii="Times New Roman" w:hAnsi="Times New Roman" w:cs="Times New Roman"/>
                <w:b/>
                <w:sz w:val="24"/>
                <w:szCs w:val="24"/>
              </w:rPr>
              <w:t xml:space="preserve">№ </w:t>
            </w:r>
          </w:p>
        </w:tc>
        <w:tc>
          <w:tcPr>
            <w:tcW w:w="1843" w:type="dxa"/>
            <w:vMerge w:val="restart"/>
            <w:tcBorders>
              <w:top w:val="single" w:sz="4" w:space="0" w:color="000000"/>
              <w:left w:val="single" w:sz="4" w:space="0" w:color="000000"/>
              <w:bottom w:val="single" w:sz="4" w:space="0" w:color="000000"/>
              <w:right w:val="single" w:sz="4" w:space="0" w:color="000000"/>
            </w:tcBorders>
          </w:tcPr>
          <w:p w14:paraId="5A0E660C" w14:textId="77777777" w:rsidR="00B43516" w:rsidRDefault="00000000">
            <w:pPr>
              <w:ind w:hanging="38"/>
              <w:jc w:val="center"/>
              <w:rPr>
                <w:rFonts w:ascii="Times New Roman" w:hAnsi="Times New Roman" w:cs="Times New Roman"/>
                <w:b/>
                <w:sz w:val="24"/>
                <w:szCs w:val="24"/>
              </w:rPr>
            </w:pPr>
            <w:r>
              <w:rPr>
                <w:rFonts w:ascii="Times New Roman" w:hAnsi="Times New Roman" w:cs="Times New Roman"/>
                <w:b/>
                <w:sz w:val="24"/>
                <w:szCs w:val="24"/>
              </w:rPr>
              <w:t>Тема</w:t>
            </w:r>
          </w:p>
          <w:p w14:paraId="5A0E660D" w14:textId="77777777" w:rsidR="00B43516" w:rsidRDefault="00000000">
            <w:pPr>
              <w:ind w:firstLine="31"/>
              <w:jc w:val="both"/>
              <w:rPr>
                <w:rFonts w:ascii="Times New Roman" w:hAnsi="Times New Roman" w:cs="Times New Roman"/>
                <w:b/>
                <w:sz w:val="24"/>
                <w:szCs w:val="24"/>
              </w:rPr>
            </w:pPr>
            <w:r>
              <w:rPr>
                <w:rFonts w:ascii="Times New Roman" w:hAnsi="Times New Roman" w:cs="Times New Roman"/>
                <w:b/>
                <w:sz w:val="24"/>
                <w:szCs w:val="24"/>
              </w:rPr>
              <w:t>дисциплины</w:t>
            </w:r>
          </w:p>
        </w:tc>
        <w:tc>
          <w:tcPr>
            <w:tcW w:w="425" w:type="dxa"/>
            <w:vMerge w:val="restart"/>
            <w:tcBorders>
              <w:top w:val="single" w:sz="4" w:space="0" w:color="000000"/>
              <w:left w:val="single" w:sz="4" w:space="0" w:color="000000"/>
              <w:bottom w:val="single" w:sz="4" w:space="0" w:color="000000"/>
              <w:right w:val="single" w:sz="4" w:space="0" w:color="000000"/>
            </w:tcBorders>
          </w:tcPr>
          <w:p w14:paraId="5A0E660E" w14:textId="77777777" w:rsidR="00B43516" w:rsidRDefault="00000000">
            <w:pPr>
              <w:ind w:right="113" w:firstLine="31"/>
              <w:jc w:val="center"/>
              <w:rPr>
                <w:rFonts w:ascii="Times New Roman" w:hAnsi="Times New Roman" w:cs="Times New Roman"/>
                <w:color w:val="000000"/>
                <w:sz w:val="24"/>
                <w:szCs w:val="24"/>
              </w:rPr>
            </w:pPr>
            <w:r>
              <w:rPr>
                <w:rFonts w:ascii="Times New Roman" w:hAnsi="Times New Roman" w:cs="Times New Roman"/>
                <w:b/>
                <w:sz w:val="24"/>
                <w:szCs w:val="24"/>
              </w:rPr>
              <w:t xml:space="preserve">Семестр  </w:t>
            </w:r>
          </w:p>
        </w:tc>
        <w:tc>
          <w:tcPr>
            <w:tcW w:w="1838" w:type="dxa"/>
            <w:gridSpan w:val="3"/>
            <w:tcBorders>
              <w:top w:val="single" w:sz="4" w:space="0" w:color="000000"/>
              <w:left w:val="single" w:sz="4" w:space="0" w:color="000000"/>
              <w:bottom w:val="single" w:sz="4" w:space="0" w:color="000000"/>
              <w:right w:val="single" w:sz="4" w:space="0" w:color="000000"/>
            </w:tcBorders>
          </w:tcPr>
          <w:p w14:paraId="5A0E660F" w14:textId="77777777" w:rsidR="00B43516" w:rsidRDefault="00000000">
            <w:pPr>
              <w:ind w:firstLine="31"/>
              <w:jc w:val="center"/>
              <w:rPr>
                <w:rFonts w:ascii="Times New Roman" w:hAnsi="Times New Roman" w:cs="Times New Roman"/>
                <w:b/>
                <w:sz w:val="24"/>
                <w:szCs w:val="24"/>
              </w:rPr>
            </w:pPr>
            <w:r>
              <w:rPr>
                <w:rFonts w:ascii="Times New Roman" w:hAnsi="Times New Roman" w:cs="Times New Roman"/>
                <w:b/>
                <w:sz w:val="24"/>
                <w:szCs w:val="24"/>
              </w:rPr>
              <w:t>Виды учебной работы, в т.ч. самостоятельная работа студентов, час.</w:t>
            </w:r>
          </w:p>
        </w:tc>
        <w:tc>
          <w:tcPr>
            <w:tcW w:w="2129" w:type="dxa"/>
            <w:vMerge w:val="restart"/>
            <w:tcBorders>
              <w:top w:val="single" w:sz="4" w:space="0" w:color="000000"/>
              <w:left w:val="single" w:sz="4" w:space="0" w:color="000000"/>
              <w:bottom w:val="single" w:sz="4" w:space="0" w:color="000000"/>
              <w:right w:val="single" w:sz="4" w:space="0" w:color="000000"/>
            </w:tcBorders>
          </w:tcPr>
          <w:p w14:paraId="5A0E6610" w14:textId="77777777" w:rsidR="00B43516" w:rsidRDefault="00000000">
            <w:pPr>
              <w:ind w:firstLine="31"/>
              <w:jc w:val="center"/>
              <w:rPr>
                <w:rFonts w:ascii="Times New Roman" w:hAnsi="Times New Roman" w:cs="Times New Roman"/>
                <w:b/>
                <w:sz w:val="24"/>
                <w:szCs w:val="24"/>
              </w:rPr>
            </w:pPr>
            <w:r>
              <w:rPr>
                <w:rFonts w:ascii="Times New Roman" w:hAnsi="Times New Roman" w:cs="Times New Roman"/>
                <w:b/>
                <w:sz w:val="24"/>
                <w:szCs w:val="24"/>
              </w:rPr>
              <w:t>Формы текущего контроля успеваемости</w:t>
            </w:r>
          </w:p>
          <w:p w14:paraId="5A0E6611" w14:textId="77777777" w:rsidR="00B43516" w:rsidRDefault="00B43516">
            <w:pPr>
              <w:ind w:firstLine="31"/>
              <w:jc w:val="center"/>
              <w:rPr>
                <w:rFonts w:ascii="Times New Roman" w:hAnsi="Times New Roman" w:cs="Times New Roman"/>
                <w:i/>
                <w:sz w:val="24"/>
                <w:szCs w:val="24"/>
              </w:rPr>
            </w:pPr>
          </w:p>
        </w:tc>
        <w:tc>
          <w:tcPr>
            <w:tcW w:w="1710" w:type="dxa"/>
            <w:vMerge w:val="restart"/>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12" w14:textId="77777777" w:rsidR="00B43516" w:rsidRDefault="00000000">
            <w:pPr>
              <w:ind w:firstLine="31"/>
              <w:jc w:val="center"/>
              <w:rPr>
                <w:rFonts w:ascii="Times New Roman" w:hAnsi="Times New Roman" w:cs="Times New Roman"/>
                <w:color w:val="000000"/>
                <w:sz w:val="24"/>
                <w:szCs w:val="24"/>
              </w:rPr>
            </w:pPr>
            <w:r>
              <w:rPr>
                <w:rFonts w:ascii="Times New Roman" w:hAnsi="Times New Roman" w:cs="Times New Roman"/>
                <w:b/>
                <w:sz w:val="24"/>
                <w:szCs w:val="24"/>
              </w:rPr>
              <w:t>Формируемые компетенции</w:t>
            </w:r>
          </w:p>
        </w:tc>
        <w:tc>
          <w:tcPr>
            <w:tcW w:w="1740" w:type="dxa"/>
            <w:vMerge w:val="restart"/>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13" w14:textId="77777777" w:rsidR="00B43516" w:rsidRDefault="00000000">
            <w:pPr>
              <w:ind w:firstLine="31"/>
              <w:jc w:val="center"/>
              <w:rPr>
                <w:rFonts w:ascii="Times New Roman" w:hAnsi="Times New Roman" w:cs="Times New Roman"/>
                <w:b/>
                <w:sz w:val="24"/>
                <w:szCs w:val="24"/>
              </w:rPr>
            </w:pPr>
            <w:r>
              <w:rPr>
                <w:rFonts w:ascii="Times New Roman" w:hAnsi="Times New Roman" w:cs="Times New Roman"/>
                <w:b/>
                <w:sz w:val="24"/>
                <w:szCs w:val="24"/>
              </w:rPr>
              <w:t>Индикаторы достижения компетенций</w:t>
            </w:r>
          </w:p>
          <w:p w14:paraId="5A0E6614" w14:textId="77777777" w:rsidR="00B43516" w:rsidRDefault="00B43516">
            <w:pPr>
              <w:ind w:firstLine="31"/>
              <w:jc w:val="center"/>
              <w:rPr>
                <w:rFonts w:ascii="Times New Roman" w:hAnsi="Times New Roman" w:cs="Times New Roman"/>
                <w:i/>
                <w:color w:val="000000"/>
                <w:sz w:val="24"/>
                <w:szCs w:val="24"/>
              </w:rPr>
            </w:pPr>
          </w:p>
        </w:tc>
      </w:tr>
      <w:tr w:rsidR="00B43516" w14:paraId="5A0E661F" w14:textId="77777777">
        <w:trPr>
          <w:trHeight w:val="1715"/>
        </w:trPr>
        <w:tc>
          <w:tcPr>
            <w:tcW w:w="328" w:type="dxa"/>
            <w:vMerge/>
            <w:tcBorders>
              <w:top w:val="single" w:sz="4" w:space="0" w:color="000000"/>
              <w:left w:val="single" w:sz="4" w:space="0" w:color="000000"/>
              <w:bottom w:val="single" w:sz="4" w:space="0" w:color="000000"/>
              <w:right w:val="single" w:sz="4" w:space="0" w:color="000000"/>
            </w:tcBorders>
          </w:tcPr>
          <w:p w14:paraId="5A0E6616" w14:textId="77777777" w:rsidR="00B43516" w:rsidRDefault="00B43516">
            <w:pPr>
              <w:pBdr>
                <w:top w:val="nil"/>
                <w:left w:val="nil"/>
                <w:bottom w:val="nil"/>
                <w:right w:val="nil"/>
                <w:between w:val="nil"/>
              </w:pBdr>
              <w:spacing w:line="276" w:lineRule="auto"/>
              <w:rPr>
                <w:rFonts w:ascii="Times New Roman" w:hAnsi="Times New Roman" w:cs="Times New Roman"/>
                <w:i/>
                <w:color w:val="000000"/>
                <w:sz w:val="24"/>
                <w:szCs w:val="24"/>
              </w:rPr>
            </w:pPr>
          </w:p>
        </w:tc>
        <w:tc>
          <w:tcPr>
            <w:tcW w:w="1843" w:type="dxa"/>
            <w:vMerge/>
            <w:tcBorders>
              <w:top w:val="single" w:sz="4" w:space="0" w:color="000000"/>
              <w:left w:val="single" w:sz="4" w:space="0" w:color="000000"/>
              <w:bottom w:val="single" w:sz="4" w:space="0" w:color="000000"/>
              <w:right w:val="single" w:sz="4" w:space="0" w:color="000000"/>
            </w:tcBorders>
          </w:tcPr>
          <w:p w14:paraId="5A0E6617" w14:textId="77777777" w:rsidR="00B43516" w:rsidRDefault="00B43516">
            <w:pPr>
              <w:pBdr>
                <w:top w:val="nil"/>
                <w:left w:val="nil"/>
                <w:bottom w:val="nil"/>
                <w:right w:val="nil"/>
                <w:between w:val="nil"/>
              </w:pBdr>
              <w:spacing w:line="276" w:lineRule="auto"/>
              <w:rPr>
                <w:rFonts w:ascii="Times New Roman" w:hAnsi="Times New Roman" w:cs="Times New Roman"/>
                <w:i/>
                <w:color w:val="000000"/>
                <w:sz w:val="24"/>
                <w:szCs w:val="24"/>
              </w:rPr>
            </w:pPr>
          </w:p>
        </w:tc>
        <w:tc>
          <w:tcPr>
            <w:tcW w:w="425" w:type="dxa"/>
            <w:vMerge/>
            <w:tcBorders>
              <w:top w:val="single" w:sz="4" w:space="0" w:color="000000"/>
              <w:left w:val="single" w:sz="4" w:space="0" w:color="000000"/>
              <w:bottom w:val="single" w:sz="4" w:space="0" w:color="000000"/>
              <w:right w:val="single" w:sz="4" w:space="0" w:color="000000"/>
            </w:tcBorders>
          </w:tcPr>
          <w:p w14:paraId="5A0E6618" w14:textId="77777777" w:rsidR="00B43516" w:rsidRDefault="00B43516">
            <w:pPr>
              <w:pBdr>
                <w:top w:val="nil"/>
                <w:left w:val="nil"/>
                <w:bottom w:val="nil"/>
                <w:right w:val="nil"/>
                <w:between w:val="nil"/>
              </w:pBdr>
              <w:spacing w:line="276" w:lineRule="auto"/>
              <w:rPr>
                <w:rFonts w:ascii="Times New Roman" w:hAnsi="Times New Roman" w:cs="Times New Roman"/>
                <w:i/>
                <w:color w:val="000000"/>
                <w:sz w:val="24"/>
                <w:szCs w:val="24"/>
              </w:rPr>
            </w:pPr>
          </w:p>
        </w:tc>
        <w:tc>
          <w:tcPr>
            <w:tcW w:w="565" w:type="dxa"/>
            <w:tcBorders>
              <w:top w:val="single" w:sz="4" w:space="0" w:color="000000"/>
              <w:left w:val="single" w:sz="4" w:space="0" w:color="000000"/>
              <w:bottom w:val="single" w:sz="4" w:space="0" w:color="000000"/>
              <w:right w:val="single" w:sz="4" w:space="0" w:color="000000"/>
            </w:tcBorders>
          </w:tcPr>
          <w:p w14:paraId="5A0E6619" w14:textId="77777777" w:rsidR="00B43516" w:rsidRDefault="00000000">
            <w:pPr>
              <w:ind w:firstLine="31"/>
              <w:jc w:val="center"/>
              <w:rPr>
                <w:rFonts w:ascii="Times New Roman" w:hAnsi="Times New Roman" w:cs="Times New Roman"/>
                <w:sz w:val="24"/>
                <w:szCs w:val="24"/>
              </w:rPr>
            </w:pPr>
            <w:r>
              <w:rPr>
                <w:rFonts w:ascii="Times New Roman" w:hAnsi="Times New Roman" w:cs="Times New Roman"/>
                <w:b/>
                <w:sz w:val="24"/>
                <w:szCs w:val="24"/>
              </w:rPr>
              <w:t>Лекции</w:t>
            </w:r>
          </w:p>
        </w:tc>
        <w:tc>
          <w:tcPr>
            <w:tcW w:w="710" w:type="dxa"/>
            <w:tcBorders>
              <w:top w:val="single" w:sz="4" w:space="0" w:color="000000"/>
              <w:left w:val="single" w:sz="4" w:space="0" w:color="000000"/>
              <w:bottom w:val="single" w:sz="4" w:space="0" w:color="000000"/>
              <w:right w:val="single" w:sz="4" w:space="0" w:color="000000"/>
            </w:tcBorders>
          </w:tcPr>
          <w:p w14:paraId="5A0E661A" w14:textId="77777777" w:rsidR="00B43516" w:rsidRDefault="00000000">
            <w:pPr>
              <w:ind w:firstLine="31"/>
              <w:jc w:val="center"/>
              <w:rPr>
                <w:rFonts w:ascii="Times New Roman" w:hAnsi="Times New Roman" w:cs="Times New Roman"/>
                <w:sz w:val="24"/>
                <w:szCs w:val="24"/>
              </w:rPr>
            </w:pPr>
            <w:r>
              <w:rPr>
                <w:rFonts w:ascii="Times New Roman" w:hAnsi="Times New Roman" w:cs="Times New Roman"/>
                <w:b/>
                <w:sz w:val="24"/>
                <w:szCs w:val="24"/>
              </w:rPr>
              <w:t>Лабораторные работы</w:t>
            </w:r>
          </w:p>
        </w:tc>
        <w:tc>
          <w:tcPr>
            <w:tcW w:w="563" w:type="dxa"/>
            <w:tcBorders>
              <w:top w:val="single" w:sz="4" w:space="0" w:color="000000"/>
              <w:left w:val="single" w:sz="4" w:space="0" w:color="000000"/>
              <w:bottom w:val="single" w:sz="4" w:space="0" w:color="000000"/>
              <w:right w:val="single" w:sz="4" w:space="0" w:color="000000"/>
            </w:tcBorders>
          </w:tcPr>
          <w:p w14:paraId="5A0E661B" w14:textId="77777777" w:rsidR="00B43516" w:rsidRDefault="00000000">
            <w:pPr>
              <w:ind w:firstLine="31"/>
              <w:jc w:val="center"/>
              <w:rPr>
                <w:rFonts w:ascii="Times New Roman" w:hAnsi="Times New Roman" w:cs="Times New Roman"/>
                <w:b/>
                <w:sz w:val="24"/>
                <w:szCs w:val="24"/>
              </w:rPr>
            </w:pPr>
            <w:r>
              <w:rPr>
                <w:rFonts w:ascii="Times New Roman" w:hAnsi="Times New Roman" w:cs="Times New Roman"/>
                <w:b/>
                <w:sz w:val="24"/>
                <w:szCs w:val="24"/>
              </w:rPr>
              <w:t>СРС</w:t>
            </w:r>
          </w:p>
        </w:tc>
        <w:tc>
          <w:tcPr>
            <w:tcW w:w="2129" w:type="dxa"/>
            <w:vMerge/>
            <w:tcBorders>
              <w:top w:val="single" w:sz="4" w:space="0" w:color="000000"/>
              <w:left w:val="single" w:sz="4" w:space="0" w:color="000000"/>
              <w:bottom w:val="single" w:sz="4" w:space="0" w:color="000000"/>
              <w:right w:val="single" w:sz="4" w:space="0" w:color="000000"/>
            </w:tcBorders>
          </w:tcPr>
          <w:p w14:paraId="5A0E661C" w14:textId="77777777" w:rsidR="00B43516" w:rsidRDefault="00B43516">
            <w:pPr>
              <w:pBdr>
                <w:top w:val="nil"/>
                <w:left w:val="nil"/>
                <w:bottom w:val="nil"/>
                <w:right w:val="nil"/>
                <w:between w:val="nil"/>
              </w:pBdr>
              <w:spacing w:line="276" w:lineRule="auto"/>
              <w:rPr>
                <w:rFonts w:ascii="Times New Roman" w:hAnsi="Times New Roman" w:cs="Times New Roman"/>
                <w:b/>
                <w:sz w:val="24"/>
                <w:szCs w:val="24"/>
              </w:rPr>
            </w:pPr>
          </w:p>
        </w:tc>
        <w:tc>
          <w:tcPr>
            <w:tcW w:w="1710" w:type="dxa"/>
            <w:vMerge/>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1D" w14:textId="77777777" w:rsidR="00B43516" w:rsidRDefault="00B43516">
            <w:pPr>
              <w:pBdr>
                <w:top w:val="nil"/>
                <w:left w:val="nil"/>
                <w:bottom w:val="nil"/>
                <w:right w:val="nil"/>
                <w:between w:val="nil"/>
              </w:pBdr>
              <w:spacing w:line="276" w:lineRule="auto"/>
              <w:rPr>
                <w:rFonts w:ascii="Times New Roman" w:hAnsi="Times New Roman" w:cs="Times New Roman"/>
                <w:b/>
                <w:sz w:val="24"/>
                <w:szCs w:val="24"/>
              </w:rPr>
            </w:pPr>
          </w:p>
        </w:tc>
        <w:tc>
          <w:tcPr>
            <w:tcW w:w="1740" w:type="dxa"/>
            <w:vMerge/>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1E" w14:textId="77777777" w:rsidR="00B43516" w:rsidRDefault="00B43516">
            <w:pPr>
              <w:pBdr>
                <w:top w:val="nil"/>
                <w:left w:val="nil"/>
                <w:bottom w:val="nil"/>
                <w:right w:val="nil"/>
                <w:between w:val="nil"/>
              </w:pBdr>
              <w:spacing w:line="276" w:lineRule="auto"/>
              <w:rPr>
                <w:rFonts w:ascii="Times New Roman" w:hAnsi="Times New Roman" w:cs="Times New Roman"/>
                <w:b/>
                <w:sz w:val="24"/>
                <w:szCs w:val="24"/>
              </w:rPr>
            </w:pPr>
          </w:p>
        </w:tc>
      </w:tr>
      <w:tr w:rsidR="00B43516" w14:paraId="5A0E6629" w14:textId="77777777">
        <w:tc>
          <w:tcPr>
            <w:tcW w:w="328" w:type="dxa"/>
            <w:tcBorders>
              <w:top w:val="single" w:sz="4" w:space="0" w:color="000000"/>
              <w:left w:val="single" w:sz="4" w:space="0" w:color="000000"/>
              <w:bottom w:val="single" w:sz="4" w:space="0" w:color="000000"/>
              <w:right w:val="single" w:sz="4" w:space="0" w:color="000000"/>
            </w:tcBorders>
          </w:tcPr>
          <w:p w14:paraId="5A0E6620"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1</w:t>
            </w:r>
          </w:p>
        </w:tc>
        <w:tc>
          <w:tcPr>
            <w:tcW w:w="1843" w:type="dxa"/>
            <w:tcBorders>
              <w:top w:val="single" w:sz="4" w:space="0" w:color="000000"/>
              <w:left w:val="single" w:sz="4" w:space="0" w:color="000000"/>
              <w:bottom w:val="single" w:sz="4" w:space="0" w:color="000000"/>
              <w:right w:val="single" w:sz="4" w:space="0" w:color="000000"/>
            </w:tcBorders>
          </w:tcPr>
          <w:p w14:paraId="5A0E6621" w14:textId="77777777" w:rsidR="00B43516" w:rsidRDefault="00000000">
            <w:pPr>
              <w:widowControl/>
              <w:rPr>
                <w:rFonts w:ascii="Times New Roman" w:hAnsi="Times New Roman" w:cs="Times New Roman"/>
                <w:sz w:val="24"/>
                <w:szCs w:val="24"/>
              </w:rPr>
            </w:pPr>
            <w:r>
              <w:rPr>
                <w:rFonts w:ascii="Times New Roman" w:hAnsi="Times New Roman" w:cs="Times New Roman"/>
                <w:sz w:val="24"/>
                <w:szCs w:val="24"/>
              </w:rPr>
              <w:t>Тема 1. Введение в машинное обучение</w:t>
            </w:r>
          </w:p>
        </w:tc>
        <w:tc>
          <w:tcPr>
            <w:tcW w:w="425" w:type="dxa"/>
            <w:tcBorders>
              <w:top w:val="single" w:sz="4" w:space="0" w:color="000000"/>
              <w:left w:val="single" w:sz="4" w:space="0" w:color="000000"/>
              <w:bottom w:val="single" w:sz="4" w:space="0" w:color="000000"/>
              <w:right w:val="single" w:sz="4" w:space="0" w:color="000000"/>
            </w:tcBorders>
          </w:tcPr>
          <w:p w14:paraId="5A0E6622" w14:textId="77777777" w:rsidR="00B43516" w:rsidRDefault="00000000">
            <w:pPr>
              <w:ind w:firstLine="31"/>
              <w:jc w:val="center"/>
              <w:rPr>
                <w:rFonts w:ascii="Times New Roman" w:hAnsi="Times New Roman" w:cs="Times New Roman"/>
                <w:sz w:val="24"/>
                <w:szCs w:val="24"/>
              </w:rPr>
            </w:pPr>
            <w:r>
              <w:rPr>
                <w:rFonts w:ascii="Times New Roman" w:hAnsi="Times New Roman" w:cs="Times New Roman"/>
                <w:sz w:val="24"/>
                <w:szCs w:val="24"/>
              </w:rPr>
              <w:t>6</w:t>
            </w:r>
          </w:p>
        </w:tc>
        <w:tc>
          <w:tcPr>
            <w:tcW w:w="565" w:type="dxa"/>
            <w:tcBorders>
              <w:top w:val="single" w:sz="4" w:space="0" w:color="000000"/>
              <w:left w:val="single" w:sz="4" w:space="0" w:color="000000"/>
              <w:bottom w:val="single" w:sz="4" w:space="0" w:color="000000"/>
              <w:right w:val="single" w:sz="4" w:space="0" w:color="000000"/>
            </w:tcBorders>
          </w:tcPr>
          <w:p w14:paraId="5A0E6623" w14:textId="77777777" w:rsidR="00B43516" w:rsidRDefault="00000000">
            <w:pPr>
              <w:ind w:firstLine="31"/>
              <w:jc w:val="both"/>
              <w:rPr>
                <w:rFonts w:ascii="Times New Roman" w:hAnsi="Times New Roman" w:cs="Times New Roman"/>
                <w:sz w:val="24"/>
                <w:szCs w:val="24"/>
                <w:highlight w:val="white"/>
              </w:rPr>
            </w:pPr>
            <w:r>
              <w:rPr>
                <w:rFonts w:ascii="Times New Roman" w:hAnsi="Times New Roman" w:cs="Times New Roman"/>
                <w:sz w:val="24"/>
                <w:szCs w:val="24"/>
                <w:highlight w:val="white"/>
              </w:rPr>
              <w:t>4</w:t>
            </w:r>
          </w:p>
        </w:tc>
        <w:tc>
          <w:tcPr>
            <w:tcW w:w="710" w:type="dxa"/>
            <w:tcBorders>
              <w:top w:val="single" w:sz="4" w:space="0" w:color="000000"/>
              <w:left w:val="single" w:sz="4" w:space="0" w:color="000000"/>
              <w:bottom w:val="single" w:sz="4" w:space="0" w:color="000000"/>
              <w:right w:val="single" w:sz="4" w:space="0" w:color="000000"/>
            </w:tcBorders>
          </w:tcPr>
          <w:p w14:paraId="5A0E6624"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4</w:t>
            </w:r>
          </w:p>
        </w:tc>
        <w:tc>
          <w:tcPr>
            <w:tcW w:w="563" w:type="dxa"/>
            <w:tcBorders>
              <w:top w:val="single" w:sz="4" w:space="0" w:color="000000"/>
              <w:left w:val="single" w:sz="4" w:space="0" w:color="000000"/>
              <w:bottom w:val="single" w:sz="4" w:space="0" w:color="000000"/>
              <w:right w:val="single" w:sz="4" w:space="0" w:color="000000"/>
            </w:tcBorders>
          </w:tcPr>
          <w:p w14:paraId="5A0E6625"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16</w:t>
            </w:r>
          </w:p>
        </w:tc>
        <w:tc>
          <w:tcPr>
            <w:tcW w:w="2129" w:type="dxa"/>
            <w:tcBorders>
              <w:top w:val="single" w:sz="4" w:space="0" w:color="000000"/>
              <w:left w:val="single" w:sz="4" w:space="0" w:color="000000"/>
              <w:bottom w:val="single" w:sz="4" w:space="0" w:color="000000"/>
              <w:right w:val="single" w:sz="4" w:space="0" w:color="000000"/>
            </w:tcBorders>
          </w:tcPr>
          <w:p w14:paraId="5A0E6626"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Сдача лабораторных работ, опрос</w:t>
            </w:r>
          </w:p>
        </w:tc>
        <w:tc>
          <w:tcPr>
            <w:tcW w:w="171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27"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ПК-3</w:t>
            </w:r>
          </w:p>
        </w:tc>
        <w:tc>
          <w:tcPr>
            <w:tcW w:w="174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28" w14:textId="77777777" w:rsidR="00B43516"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ПК-3.1.</w:t>
            </w:r>
          </w:p>
        </w:tc>
      </w:tr>
      <w:tr w:rsidR="00B43516" w14:paraId="5A0E6633" w14:textId="77777777">
        <w:trPr>
          <w:trHeight w:val="316"/>
        </w:trPr>
        <w:tc>
          <w:tcPr>
            <w:tcW w:w="328" w:type="dxa"/>
            <w:tcBorders>
              <w:top w:val="single" w:sz="4" w:space="0" w:color="000000"/>
              <w:left w:val="single" w:sz="4" w:space="0" w:color="000000"/>
              <w:bottom w:val="single" w:sz="4" w:space="0" w:color="000000"/>
              <w:right w:val="single" w:sz="4" w:space="0" w:color="000000"/>
            </w:tcBorders>
          </w:tcPr>
          <w:p w14:paraId="5A0E662A"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2</w:t>
            </w:r>
          </w:p>
        </w:tc>
        <w:tc>
          <w:tcPr>
            <w:tcW w:w="1843" w:type="dxa"/>
            <w:tcBorders>
              <w:top w:val="single" w:sz="4" w:space="0" w:color="000000"/>
              <w:left w:val="single" w:sz="4" w:space="0" w:color="000000"/>
              <w:bottom w:val="single" w:sz="4" w:space="0" w:color="000000"/>
              <w:right w:val="single" w:sz="4" w:space="0" w:color="000000"/>
            </w:tcBorders>
          </w:tcPr>
          <w:p w14:paraId="5A0E662B" w14:textId="77777777" w:rsidR="00B43516" w:rsidRDefault="00000000">
            <w:pPr>
              <w:widowControl/>
              <w:rPr>
                <w:rFonts w:ascii="Times New Roman" w:hAnsi="Times New Roman" w:cs="Times New Roman"/>
                <w:sz w:val="24"/>
                <w:szCs w:val="24"/>
              </w:rPr>
            </w:pPr>
            <w:r>
              <w:rPr>
                <w:rFonts w:ascii="Times New Roman" w:hAnsi="Times New Roman" w:cs="Times New Roman"/>
                <w:sz w:val="24"/>
                <w:szCs w:val="24"/>
              </w:rPr>
              <w:t>Тема 2. Методы машинного обучения</w:t>
            </w:r>
          </w:p>
        </w:tc>
        <w:tc>
          <w:tcPr>
            <w:tcW w:w="425" w:type="dxa"/>
            <w:tcBorders>
              <w:top w:val="single" w:sz="4" w:space="0" w:color="000000"/>
              <w:left w:val="single" w:sz="4" w:space="0" w:color="000000"/>
              <w:bottom w:val="single" w:sz="4" w:space="0" w:color="000000"/>
              <w:right w:val="single" w:sz="4" w:space="0" w:color="000000"/>
            </w:tcBorders>
          </w:tcPr>
          <w:p w14:paraId="5A0E662C" w14:textId="77777777" w:rsidR="00B43516" w:rsidRDefault="00000000">
            <w:r>
              <w:rPr>
                <w:rFonts w:ascii="Times New Roman" w:hAnsi="Times New Roman" w:cs="Times New Roman"/>
                <w:sz w:val="24"/>
                <w:szCs w:val="24"/>
              </w:rPr>
              <w:t>6</w:t>
            </w:r>
          </w:p>
        </w:tc>
        <w:tc>
          <w:tcPr>
            <w:tcW w:w="565" w:type="dxa"/>
            <w:tcBorders>
              <w:top w:val="single" w:sz="4" w:space="0" w:color="000000"/>
              <w:left w:val="single" w:sz="4" w:space="0" w:color="000000"/>
              <w:bottom w:val="single" w:sz="4" w:space="0" w:color="000000"/>
              <w:right w:val="single" w:sz="4" w:space="0" w:color="000000"/>
            </w:tcBorders>
          </w:tcPr>
          <w:p w14:paraId="5A0E662D" w14:textId="77777777" w:rsidR="00B43516" w:rsidRDefault="00000000">
            <w:pPr>
              <w:ind w:firstLine="31"/>
              <w:jc w:val="both"/>
              <w:rPr>
                <w:rFonts w:ascii="Times New Roman" w:hAnsi="Times New Roman" w:cs="Times New Roman"/>
                <w:sz w:val="24"/>
                <w:szCs w:val="24"/>
                <w:highlight w:val="white"/>
              </w:rPr>
            </w:pPr>
            <w:r>
              <w:rPr>
                <w:rFonts w:ascii="Times New Roman" w:hAnsi="Times New Roman" w:cs="Times New Roman"/>
                <w:sz w:val="24"/>
                <w:szCs w:val="24"/>
                <w:highlight w:val="white"/>
              </w:rPr>
              <w:t>10</w:t>
            </w:r>
          </w:p>
        </w:tc>
        <w:tc>
          <w:tcPr>
            <w:tcW w:w="710" w:type="dxa"/>
            <w:tcBorders>
              <w:top w:val="single" w:sz="4" w:space="0" w:color="000000"/>
              <w:left w:val="single" w:sz="4" w:space="0" w:color="000000"/>
              <w:bottom w:val="single" w:sz="4" w:space="0" w:color="000000"/>
              <w:right w:val="single" w:sz="4" w:space="0" w:color="000000"/>
            </w:tcBorders>
          </w:tcPr>
          <w:p w14:paraId="5A0E662E"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10</w:t>
            </w:r>
          </w:p>
        </w:tc>
        <w:tc>
          <w:tcPr>
            <w:tcW w:w="563" w:type="dxa"/>
            <w:tcBorders>
              <w:top w:val="single" w:sz="4" w:space="0" w:color="000000"/>
              <w:left w:val="single" w:sz="4" w:space="0" w:color="000000"/>
              <w:bottom w:val="single" w:sz="4" w:space="0" w:color="000000"/>
              <w:right w:val="single" w:sz="4" w:space="0" w:color="000000"/>
            </w:tcBorders>
          </w:tcPr>
          <w:p w14:paraId="5A0E662F"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16</w:t>
            </w:r>
          </w:p>
        </w:tc>
        <w:tc>
          <w:tcPr>
            <w:tcW w:w="2129" w:type="dxa"/>
            <w:tcBorders>
              <w:top w:val="single" w:sz="4" w:space="0" w:color="000000"/>
              <w:left w:val="single" w:sz="4" w:space="0" w:color="000000"/>
              <w:bottom w:val="single" w:sz="4" w:space="0" w:color="000000"/>
              <w:right w:val="single" w:sz="4" w:space="0" w:color="000000"/>
            </w:tcBorders>
          </w:tcPr>
          <w:p w14:paraId="5A0E6630"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Сдача лабораторных работ, опрос</w:t>
            </w:r>
          </w:p>
        </w:tc>
        <w:tc>
          <w:tcPr>
            <w:tcW w:w="171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31"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ПК-3</w:t>
            </w:r>
          </w:p>
        </w:tc>
        <w:tc>
          <w:tcPr>
            <w:tcW w:w="174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32" w14:textId="77777777" w:rsidR="00B43516"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ПК-3.1.</w:t>
            </w:r>
          </w:p>
        </w:tc>
      </w:tr>
      <w:tr w:rsidR="00B43516" w14:paraId="5A0E663D" w14:textId="77777777">
        <w:trPr>
          <w:trHeight w:val="186"/>
        </w:trPr>
        <w:tc>
          <w:tcPr>
            <w:tcW w:w="328" w:type="dxa"/>
            <w:tcBorders>
              <w:top w:val="single" w:sz="4" w:space="0" w:color="000000"/>
              <w:left w:val="single" w:sz="4" w:space="0" w:color="000000"/>
              <w:bottom w:val="single" w:sz="4" w:space="0" w:color="000000"/>
              <w:right w:val="single" w:sz="4" w:space="0" w:color="000000"/>
            </w:tcBorders>
          </w:tcPr>
          <w:p w14:paraId="5A0E6634"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3</w:t>
            </w:r>
          </w:p>
        </w:tc>
        <w:tc>
          <w:tcPr>
            <w:tcW w:w="1843" w:type="dxa"/>
            <w:tcBorders>
              <w:top w:val="single" w:sz="4" w:space="0" w:color="000000"/>
              <w:left w:val="single" w:sz="4" w:space="0" w:color="000000"/>
              <w:bottom w:val="single" w:sz="4" w:space="0" w:color="000000"/>
              <w:right w:val="single" w:sz="4" w:space="0" w:color="000000"/>
            </w:tcBorders>
          </w:tcPr>
          <w:p w14:paraId="5A0E6635" w14:textId="77777777" w:rsidR="00B43516" w:rsidRDefault="00000000">
            <w:pPr>
              <w:widowControl/>
              <w:rPr>
                <w:rFonts w:ascii="Times New Roman" w:hAnsi="Times New Roman" w:cs="Times New Roman"/>
                <w:sz w:val="24"/>
                <w:szCs w:val="24"/>
              </w:rPr>
            </w:pPr>
            <w:r>
              <w:rPr>
                <w:rFonts w:ascii="Times New Roman" w:hAnsi="Times New Roman" w:cs="Times New Roman"/>
                <w:sz w:val="24"/>
                <w:szCs w:val="24"/>
              </w:rPr>
              <w:t>Тема 3. Подготовка обучения</w:t>
            </w:r>
          </w:p>
        </w:tc>
        <w:tc>
          <w:tcPr>
            <w:tcW w:w="425" w:type="dxa"/>
            <w:tcBorders>
              <w:top w:val="single" w:sz="4" w:space="0" w:color="000000"/>
              <w:left w:val="single" w:sz="4" w:space="0" w:color="000000"/>
              <w:bottom w:val="single" w:sz="4" w:space="0" w:color="000000"/>
              <w:right w:val="single" w:sz="4" w:space="0" w:color="000000"/>
            </w:tcBorders>
          </w:tcPr>
          <w:p w14:paraId="5A0E6636" w14:textId="77777777" w:rsidR="00B43516" w:rsidRDefault="00000000">
            <w:r>
              <w:rPr>
                <w:rFonts w:ascii="Times New Roman" w:hAnsi="Times New Roman" w:cs="Times New Roman"/>
                <w:sz w:val="24"/>
                <w:szCs w:val="24"/>
              </w:rPr>
              <w:t>6</w:t>
            </w:r>
          </w:p>
        </w:tc>
        <w:tc>
          <w:tcPr>
            <w:tcW w:w="565" w:type="dxa"/>
            <w:tcBorders>
              <w:top w:val="single" w:sz="4" w:space="0" w:color="000000"/>
              <w:left w:val="single" w:sz="4" w:space="0" w:color="000000"/>
              <w:bottom w:val="single" w:sz="4" w:space="0" w:color="000000"/>
              <w:right w:val="single" w:sz="4" w:space="0" w:color="000000"/>
            </w:tcBorders>
          </w:tcPr>
          <w:p w14:paraId="5A0E6637" w14:textId="77777777" w:rsidR="00B43516" w:rsidRDefault="00000000">
            <w:pPr>
              <w:ind w:firstLine="31"/>
              <w:jc w:val="both"/>
              <w:rPr>
                <w:rFonts w:ascii="Times New Roman" w:hAnsi="Times New Roman" w:cs="Times New Roman"/>
                <w:sz w:val="24"/>
                <w:szCs w:val="24"/>
                <w:highlight w:val="white"/>
              </w:rPr>
            </w:pPr>
            <w:r>
              <w:rPr>
                <w:rFonts w:ascii="Times New Roman" w:hAnsi="Times New Roman" w:cs="Times New Roman"/>
                <w:sz w:val="24"/>
                <w:szCs w:val="24"/>
                <w:highlight w:val="white"/>
              </w:rPr>
              <w:t>6</w:t>
            </w:r>
          </w:p>
        </w:tc>
        <w:tc>
          <w:tcPr>
            <w:tcW w:w="710" w:type="dxa"/>
            <w:tcBorders>
              <w:top w:val="single" w:sz="4" w:space="0" w:color="000000"/>
              <w:left w:val="single" w:sz="4" w:space="0" w:color="000000"/>
              <w:bottom w:val="single" w:sz="4" w:space="0" w:color="000000"/>
              <w:right w:val="single" w:sz="4" w:space="0" w:color="000000"/>
            </w:tcBorders>
          </w:tcPr>
          <w:p w14:paraId="5A0E6638"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4</w:t>
            </w:r>
          </w:p>
        </w:tc>
        <w:tc>
          <w:tcPr>
            <w:tcW w:w="563" w:type="dxa"/>
            <w:tcBorders>
              <w:top w:val="single" w:sz="4" w:space="0" w:color="000000"/>
              <w:left w:val="single" w:sz="4" w:space="0" w:color="000000"/>
              <w:bottom w:val="single" w:sz="4" w:space="0" w:color="000000"/>
              <w:right w:val="single" w:sz="4" w:space="0" w:color="000000"/>
            </w:tcBorders>
          </w:tcPr>
          <w:p w14:paraId="5A0E6639"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16</w:t>
            </w:r>
          </w:p>
        </w:tc>
        <w:tc>
          <w:tcPr>
            <w:tcW w:w="2129" w:type="dxa"/>
            <w:tcBorders>
              <w:top w:val="single" w:sz="4" w:space="0" w:color="000000"/>
              <w:left w:val="single" w:sz="4" w:space="0" w:color="000000"/>
              <w:bottom w:val="single" w:sz="4" w:space="0" w:color="000000"/>
              <w:right w:val="single" w:sz="4" w:space="0" w:color="000000"/>
            </w:tcBorders>
          </w:tcPr>
          <w:p w14:paraId="5A0E663A"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Сдача лабораторных работ, опрос</w:t>
            </w:r>
          </w:p>
        </w:tc>
        <w:tc>
          <w:tcPr>
            <w:tcW w:w="171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3B"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ПК-3</w:t>
            </w:r>
          </w:p>
        </w:tc>
        <w:tc>
          <w:tcPr>
            <w:tcW w:w="174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3C" w14:textId="77777777" w:rsidR="00B43516"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ПК-3.1.</w:t>
            </w:r>
          </w:p>
        </w:tc>
      </w:tr>
      <w:tr w:rsidR="00B43516" w14:paraId="5A0E6647" w14:textId="77777777">
        <w:trPr>
          <w:trHeight w:val="1364"/>
        </w:trPr>
        <w:tc>
          <w:tcPr>
            <w:tcW w:w="328" w:type="dxa"/>
            <w:tcBorders>
              <w:top w:val="single" w:sz="4" w:space="0" w:color="000000"/>
              <w:left w:val="single" w:sz="4" w:space="0" w:color="000000"/>
              <w:bottom w:val="single" w:sz="4" w:space="0" w:color="000000"/>
              <w:right w:val="single" w:sz="4" w:space="0" w:color="000000"/>
            </w:tcBorders>
          </w:tcPr>
          <w:p w14:paraId="5A0E663E"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lastRenderedPageBreak/>
              <w:t>4</w:t>
            </w:r>
          </w:p>
        </w:tc>
        <w:tc>
          <w:tcPr>
            <w:tcW w:w="1843" w:type="dxa"/>
            <w:tcBorders>
              <w:top w:val="single" w:sz="4" w:space="0" w:color="000000"/>
              <w:left w:val="single" w:sz="4" w:space="0" w:color="000000"/>
              <w:bottom w:val="single" w:sz="4" w:space="0" w:color="000000"/>
              <w:right w:val="single" w:sz="4" w:space="0" w:color="000000"/>
            </w:tcBorders>
          </w:tcPr>
          <w:p w14:paraId="5A0E663F" w14:textId="77777777" w:rsidR="00B43516" w:rsidRDefault="00000000">
            <w:pPr>
              <w:widowControl/>
              <w:rPr>
                <w:rFonts w:ascii="Times New Roman" w:hAnsi="Times New Roman" w:cs="Times New Roman"/>
                <w:sz w:val="24"/>
                <w:szCs w:val="24"/>
              </w:rPr>
            </w:pPr>
            <w:r>
              <w:rPr>
                <w:rFonts w:ascii="Times New Roman" w:hAnsi="Times New Roman" w:cs="Times New Roman"/>
                <w:sz w:val="24"/>
                <w:szCs w:val="24"/>
              </w:rPr>
              <w:t>Тема 4. Реализация обучения</w:t>
            </w:r>
          </w:p>
        </w:tc>
        <w:tc>
          <w:tcPr>
            <w:tcW w:w="425" w:type="dxa"/>
            <w:tcBorders>
              <w:top w:val="single" w:sz="4" w:space="0" w:color="000000"/>
              <w:left w:val="single" w:sz="4" w:space="0" w:color="000000"/>
              <w:bottom w:val="single" w:sz="4" w:space="0" w:color="000000"/>
              <w:right w:val="single" w:sz="4" w:space="0" w:color="000000"/>
            </w:tcBorders>
          </w:tcPr>
          <w:p w14:paraId="5A0E6640" w14:textId="77777777" w:rsidR="00B43516" w:rsidRDefault="00000000">
            <w:r>
              <w:rPr>
                <w:rFonts w:ascii="Times New Roman" w:hAnsi="Times New Roman" w:cs="Times New Roman"/>
                <w:sz w:val="24"/>
                <w:szCs w:val="24"/>
              </w:rPr>
              <w:t>6</w:t>
            </w:r>
          </w:p>
        </w:tc>
        <w:tc>
          <w:tcPr>
            <w:tcW w:w="565" w:type="dxa"/>
            <w:tcBorders>
              <w:top w:val="single" w:sz="4" w:space="0" w:color="000000"/>
              <w:left w:val="single" w:sz="4" w:space="0" w:color="000000"/>
              <w:bottom w:val="single" w:sz="4" w:space="0" w:color="000000"/>
              <w:right w:val="single" w:sz="4" w:space="0" w:color="000000"/>
            </w:tcBorders>
          </w:tcPr>
          <w:p w14:paraId="5A0E6641" w14:textId="77777777" w:rsidR="00B43516" w:rsidRDefault="00000000">
            <w:pPr>
              <w:ind w:firstLine="31"/>
              <w:jc w:val="both"/>
              <w:rPr>
                <w:rFonts w:ascii="Times New Roman" w:hAnsi="Times New Roman" w:cs="Times New Roman"/>
                <w:sz w:val="24"/>
                <w:szCs w:val="24"/>
                <w:highlight w:val="white"/>
              </w:rPr>
            </w:pPr>
            <w:r>
              <w:rPr>
                <w:rFonts w:ascii="Times New Roman" w:hAnsi="Times New Roman" w:cs="Times New Roman"/>
                <w:sz w:val="24"/>
                <w:szCs w:val="24"/>
                <w:highlight w:val="white"/>
              </w:rPr>
              <w:t>6</w:t>
            </w:r>
          </w:p>
        </w:tc>
        <w:tc>
          <w:tcPr>
            <w:tcW w:w="710" w:type="dxa"/>
            <w:tcBorders>
              <w:top w:val="single" w:sz="4" w:space="0" w:color="000000"/>
              <w:left w:val="single" w:sz="4" w:space="0" w:color="000000"/>
              <w:bottom w:val="single" w:sz="4" w:space="0" w:color="000000"/>
              <w:right w:val="single" w:sz="4" w:space="0" w:color="000000"/>
            </w:tcBorders>
          </w:tcPr>
          <w:p w14:paraId="5A0E6642"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12</w:t>
            </w:r>
          </w:p>
        </w:tc>
        <w:tc>
          <w:tcPr>
            <w:tcW w:w="563" w:type="dxa"/>
            <w:tcBorders>
              <w:top w:val="single" w:sz="4" w:space="0" w:color="000000"/>
              <w:left w:val="single" w:sz="4" w:space="0" w:color="000000"/>
              <w:bottom w:val="single" w:sz="4" w:space="0" w:color="000000"/>
              <w:right w:val="single" w:sz="4" w:space="0" w:color="000000"/>
            </w:tcBorders>
          </w:tcPr>
          <w:p w14:paraId="5A0E6643"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18</w:t>
            </w:r>
          </w:p>
        </w:tc>
        <w:tc>
          <w:tcPr>
            <w:tcW w:w="2129" w:type="dxa"/>
            <w:tcBorders>
              <w:top w:val="single" w:sz="4" w:space="0" w:color="000000"/>
              <w:left w:val="single" w:sz="4" w:space="0" w:color="000000"/>
              <w:bottom w:val="single" w:sz="4" w:space="0" w:color="000000"/>
              <w:right w:val="single" w:sz="4" w:space="0" w:color="000000"/>
            </w:tcBorders>
          </w:tcPr>
          <w:p w14:paraId="5A0E6644"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Сдача лабораторных работ, опрос</w:t>
            </w:r>
          </w:p>
        </w:tc>
        <w:tc>
          <w:tcPr>
            <w:tcW w:w="171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45" w14:textId="77777777" w:rsidR="00B43516" w:rsidRDefault="00000000">
            <w:pPr>
              <w:rPr>
                <w:rFonts w:ascii="Times New Roman" w:hAnsi="Times New Roman" w:cs="Times New Roman"/>
                <w:sz w:val="24"/>
                <w:szCs w:val="24"/>
              </w:rPr>
            </w:pPr>
            <w:r>
              <w:rPr>
                <w:rFonts w:ascii="Times New Roman" w:hAnsi="Times New Roman" w:cs="Times New Roman"/>
                <w:sz w:val="24"/>
                <w:szCs w:val="24"/>
              </w:rPr>
              <w:t>ПК-3</w:t>
            </w:r>
          </w:p>
        </w:tc>
        <w:tc>
          <w:tcPr>
            <w:tcW w:w="174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46" w14:textId="77777777" w:rsidR="00B43516"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ПК-3.1.</w:t>
            </w:r>
          </w:p>
        </w:tc>
      </w:tr>
      <w:tr w:rsidR="00B43516" w14:paraId="5A0E6651" w14:textId="77777777">
        <w:tc>
          <w:tcPr>
            <w:tcW w:w="328" w:type="dxa"/>
            <w:tcBorders>
              <w:top w:val="single" w:sz="4" w:space="0" w:color="000000"/>
              <w:left w:val="single" w:sz="4" w:space="0" w:color="000000"/>
              <w:bottom w:val="single" w:sz="4" w:space="0" w:color="000000"/>
              <w:right w:val="single" w:sz="4" w:space="0" w:color="000000"/>
            </w:tcBorders>
          </w:tcPr>
          <w:p w14:paraId="5A0E6648" w14:textId="77777777" w:rsidR="00B43516" w:rsidRDefault="00B43516">
            <w:pPr>
              <w:ind w:firstLine="400"/>
              <w:jc w:val="both"/>
              <w:rPr>
                <w:rFonts w:ascii="Times New Roman" w:hAnsi="Times New Roman" w:cs="Times New Roman"/>
                <w:sz w:val="24"/>
                <w:szCs w:val="24"/>
              </w:rPr>
            </w:pPr>
          </w:p>
        </w:tc>
        <w:tc>
          <w:tcPr>
            <w:tcW w:w="1843" w:type="dxa"/>
            <w:tcBorders>
              <w:top w:val="single" w:sz="4" w:space="0" w:color="000000"/>
              <w:left w:val="single" w:sz="4" w:space="0" w:color="000000"/>
              <w:bottom w:val="single" w:sz="4" w:space="0" w:color="000000"/>
              <w:right w:val="single" w:sz="4" w:space="0" w:color="000000"/>
            </w:tcBorders>
          </w:tcPr>
          <w:p w14:paraId="5A0E6649" w14:textId="77777777" w:rsidR="00B43516" w:rsidRDefault="00000000">
            <w:pPr>
              <w:ind w:firstLine="400"/>
              <w:jc w:val="both"/>
              <w:rPr>
                <w:rFonts w:ascii="Times New Roman" w:hAnsi="Times New Roman" w:cs="Times New Roman"/>
                <w:b/>
                <w:sz w:val="24"/>
                <w:szCs w:val="24"/>
              </w:rPr>
            </w:pPr>
            <w:r>
              <w:rPr>
                <w:rFonts w:ascii="Times New Roman" w:hAnsi="Times New Roman" w:cs="Times New Roman"/>
                <w:b/>
                <w:sz w:val="24"/>
                <w:szCs w:val="24"/>
              </w:rPr>
              <w:t>ИТОГО</w:t>
            </w:r>
          </w:p>
        </w:tc>
        <w:tc>
          <w:tcPr>
            <w:tcW w:w="425" w:type="dxa"/>
            <w:tcBorders>
              <w:top w:val="single" w:sz="4" w:space="0" w:color="000000"/>
              <w:left w:val="single" w:sz="4" w:space="0" w:color="000000"/>
              <w:bottom w:val="single" w:sz="4" w:space="0" w:color="000000"/>
              <w:right w:val="single" w:sz="4" w:space="0" w:color="000000"/>
            </w:tcBorders>
          </w:tcPr>
          <w:p w14:paraId="5A0E664A" w14:textId="77777777" w:rsidR="00B43516" w:rsidRDefault="00000000">
            <w:pPr>
              <w:jc w:val="center"/>
              <w:rPr>
                <w:rFonts w:ascii="Times New Roman" w:hAnsi="Times New Roman" w:cs="Times New Roman"/>
                <w:b/>
                <w:sz w:val="24"/>
                <w:szCs w:val="24"/>
              </w:rPr>
            </w:pPr>
            <w:r>
              <w:rPr>
                <w:rFonts w:ascii="Times New Roman" w:hAnsi="Times New Roman" w:cs="Times New Roman"/>
                <w:b/>
                <w:sz w:val="24"/>
                <w:szCs w:val="24"/>
              </w:rPr>
              <w:t>-</w:t>
            </w:r>
          </w:p>
        </w:tc>
        <w:tc>
          <w:tcPr>
            <w:tcW w:w="565" w:type="dxa"/>
            <w:tcBorders>
              <w:top w:val="single" w:sz="4" w:space="0" w:color="000000"/>
              <w:left w:val="single" w:sz="4" w:space="0" w:color="000000"/>
              <w:bottom w:val="single" w:sz="4" w:space="0" w:color="000000"/>
              <w:right w:val="single" w:sz="4" w:space="0" w:color="000000"/>
            </w:tcBorders>
          </w:tcPr>
          <w:p w14:paraId="5A0E664B" w14:textId="77777777" w:rsidR="00B43516" w:rsidRDefault="00000000">
            <w:pPr>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14</w:t>
            </w:r>
          </w:p>
        </w:tc>
        <w:tc>
          <w:tcPr>
            <w:tcW w:w="710" w:type="dxa"/>
            <w:tcBorders>
              <w:top w:val="single" w:sz="4" w:space="0" w:color="000000"/>
              <w:left w:val="single" w:sz="4" w:space="0" w:color="000000"/>
              <w:bottom w:val="single" w:sz="4" w:space="0" w:color="000000"/>
              <w:right w:val="single" w:sz="4" w:space="0" w:color="000000"/>
            </w:tcBorders>
          </w:tcPr>
          <w:p w14:paraId="5A0E664C" w14:textId="77777777" w:rsidR="00B43516" w:rsidRDefault="00000000">
            <w:pPr>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28</w:t>
            </w:r>
          </w:p>
        </w:tc>
        <w:tc>
          <w:tcPr>
            <w:tcW w:w="563" w:type="dxa"/>
            <w:tcBorders>
              <w:top w:val="single" w:sz="4" w:space="0" w:color="000000"/>
              <w:left w:val="single" w:sz="4" w:space="0" w:color="000000"/>
              <w:bottom w:val="single" w:sz="4" w:space="0" w:color="000000"/>
              <w:right w:val="single" w:sz="4" w:space="0" w:color="000000"/>
            </w:tcBorders>
          </w:tcPr>
          <w:p w14:paraId="5A0E664D" w14:textId="77777777" w:rsidR="00B43516" w:rsidRDefault="00000000">
            <w:pPr>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66</w:t>
            </w:r>
          </w:p>
        </w:tc>
        <w:tc>
          <w:tcPr>
            <w:tcW w:w="2129" w:type="dxa"/>
            <w:tcBorders>
              <w:top w:val="single" w:sz="4" w:space="0" w:color="000000"/>
              <w:left w:val="single" w:sz="4" w:space="0" w:color="000000"/>
              <w:bottom w:val="single" w:sz="4" w:space="0" w:color="000000"/>
              <w:right w:val="single" w:sz="4" w:space="0" w:color="000000"/>
            </w:tcBorders>
          </w:tcPr>
          <w:p w14:paraId="5A0E664E" w14:textId="77777777" w:rsidR="00B43516" w:rsidRDefault="00000000">
            <w:pPr>
              <w:ind w:firstLine="400"/>
              <w:jc w:val="center"/>
              <w:rPr>
                <w:rFonts w:ascii="Times New Roman" w:hAnsi="Times New Roman" w:cs="Times New Roman"/>
                <w:b/>
                <w:sz w:val="24"/>
                <w:szCs w:val="24"/>
              </w:rPr>
            </w:pPr>
            <w:r>
              <w:rPr>
                <w:rFonts w:ascii="Times New Roman" w:hAnsi="Times New Roman" w:cs="Times New Roman"/>
                <w:b/>
                <w:sz w:val="24"/>
                <w:szCs w:val="24"/>
              </w:rPr>
              <w:t>-</w:t>
            </w:r>
          </w:p>
        </w:tc>
        <w:tc>
          <w:tcPr>
            <w:tcW w:w="171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4F" w14:textId="77777777" w:rsidR="00B43516" w:rsidRDefault="00000000">
            <w:pPr>
              <w:jc w:val="center"/>
              <w:rPr>
                <w:rFonts w:ascii="Times New Roman" w:hAnsi="Times New Roman" w:cs="Times New Roman"/>
                <w:b/>
                <w:sz w:val="24"/>
                <w:szCs w:val="24"/>
              </w:rPr>
            </w:pPr>
            <w:r>
              <w:rPr>
                <w:rFonts w:ascii="Times New Roman" w:hAnsi="Times New Roman" w:cs="Times New Roman"/>
                <w:b/>
                <w:sz w:val="24"/>
                <w:szCs w:val="24"/>
              </w:rPr>
              <w:t>-</w:t>
            </w:r>
          </w:p>
        </w:tc>
        <w:tc>
          <w:tcPr>
            <w:tcW w:w="174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50" w14:textId="77777777" w:rsidR="00B43516" w:rsidRDefault="00000000">
            <w:pPr>
              <w:ind w:firstLine="400"/>
              <w:jc w:val="both"/>
              <w:rPr>
                <w:rFonts w:ascii="Times New Roman" w:hAnsi="Times New Roman" w:cs="Times New Roman"/>
                <w:b/>
                <w:sz w:val="24"/>
                <w:szCs w:val="24"/>
              </w:rPr>
            </w:pPr>
            <w:r>
              <w:rPr>
                <w:rFonts w:ascii="Times New Roman" w:hAnsi="Times New Roman" w:cs="Times New Roman"/>
                <w:b/>
                <w:sz w:val="24"/>
                <w:szCs w:val="24"/>
              </w:rPr>
              <w:t>-</w:t>
            </w:r>
          </w:p>
        </w:tc>
      </w:tr>
    </w:tbl>
    <w:p w14:paraId="5A0E6652" w14:textId="77777777" w:rsidR="00B43516" w:rsidRDefault="00B43516">
      <w:pPr>
        <w:ind w:firstLine="709"/>
        <w:jc w:val="both"/>
        <w:rPr>
          <w:rFonts w:ascii="Times New Roman" w:hAnsi="Times New Roman" w:cs="Times New Roman"/>
          <w:sz w:val="24"/>
          <w:szCs w:val="24"/>
        </w:rPr>
      </w:pPr>
    </w:p>
    <w:p w14:paraId="5A0E6653" w14:textId="77777777" w:rsidR="00B43516" w:rsidRDefault="00B43516">
      <w:pPr>
        <w:jc w:val="both"/>
        <w:rPr>
          <w:rFonts w:ascii="Times New Roman" w:hAnsi="Times New Roman" w:cs="Times New Roman"/>
          <w:sz w:val="24"/>
          <w:szCs w:val="24"/>
        </w:rPr>
      </w:pPr>
    </w:p>
    <w:p w14:paraId="5A0E6654"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4.3. Содержание разделов дисциплины</w:t>
      </w:r>
    </w:p>
    <w:p w14:paraId="5A0E6655" w14:textId="77777777" w:rsidR="00B43516" w:rsidRDefault="00B43516">
      <w:pPr>
        <w:ind w:firstLine="709"/>
        <w:jc w:val="both"/>
        <w:rPr>
          <w:rFonts w:ascii="Times New Roman" w:hAnsi="Times New Roman" w:cs="Times New Roman"/>
          <w:b/>
          <w:sz w:val="24"/>
          <w:szCs w:val="24"/>
        </w:rPr>
      </w:pPr>
    </w:p>
    <w:p w14:paraId="5A0E6656" w14:textId="77777777" w:rsidR="00B43516" w:rsidRDefault="00000000">
      <w:pPr>
        <w:pBdr>
          <w:top w:val="nil"/>
          <w:left w:val="nil"/>
          <w:bottom w:val="nil"/>
          <w:right w:val="nil"/>
          <w:between w:val="nil"/>
        </w:pBdr>
        <w:spacing w:line="312" w:lineRule="auto"/>
        <w:jc w:val="both"/>
        <w:rPr>
          <w:rFonts w:ascii="Times New Roman" w:hAnsi="Times New Roman" w:cs="Times New Roman"/>
          <w:b/>
          <w:sz w:val="24"/>
          <w:szCs w:val="24"/>
        </w:rPr>
      </w:pPr>
      <w:r>
        <w:rPr>
          <w:rFonts w:ascii="Times New Roman" w:hAnsi="Times New Roman" w:cs="Times New Roman"/>
          <w:b/>
          <w:color w:val="000000"/>
          <w:sz w:val="24"/>
          <w:szCs w:val="24"/>
        </w:rPr>
        <w:t>Тема 1.</w:t>
      </w:r>
      <w:r>
        <w:rPr>
          <w:rFonts w:ascii="Times New Roman" w:hAnsi="Times New Roman" w:cs="Times New Roman"/>
          <w:b/>
          <w:sz w:val="24"/>
          <w:szCs w:val="24"/>
        </w:rPr>
        <w:t xml:space="preserve"> Введение в машинное обучение</w:t>
      </w:r>
    </w:p>
    <w:p w14:paraId="5A0E6657" w14:textId="77777777" w:rsidR="00B43516" w:rsidRDefault="00000000">
      <w:pPr>
        <w:widowControl/>
        <w:ind w:hanging="2"/>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Постановка типовых задач машинного обучения. Обучение с учителем. Обучение без учителя. Задача регрессии. Задача классификации. Задача кластеризации. Задача снижения размерности. Задача выявления аномалий. Перевод задачи одного класса в задачу другого класса. Возможности и ограничения машинного обучения. Создание программного обеспечения геопространственных цифровых двойников как задача машинного обучения. Техническое задание на обучение.</w:t>
      </w:r>
    </w:p>
    <w:p w14:paraId="5A0E6658" w14:textId="77777777" w:rsidR="00B43516" w:rsidRDefault="00B43516">
      <w:pPr>
        <w:pBdr>
          <w:top w:val="nil"/>
          <w:left w:val="nil"/>
          <w:bottom w:val="nil"/>
          <w:right w:val="nil"/>
          <w:between w:val="nil"/>
        </w:pBdr>
        <w:spacing w:line="312" w:lineRule="auto"/>
        <w:jc w:val="both"/>
        <w:rPr>
          <w:rFonts w:ascii="Times New Roman" w:hAnsi="Times New Roman" w:cs="Times New Roman"/>
          <w:color w:val="000000"/>
          <w:sz w:val="24"/>
          <w:szCs w:val="24"/>
        </w:rPr>
      </w:pPr>
    </w:p>
    <w:p w14:paraId="5A0E6659" w14:textId="77777777" w:rsidR="00B43516" w:rsidRDefault="00000000">
      <w:pPr>
        <w:pBdr>
          <w:top w:val="nil"/>
          <w:left w:val="nil"/>
          <w:bottom w:val="nil"/>
          <w:right w:val="nil"/>
          <w:between w:val="nil"/>
        </w:pBdr>
        <w:spacing w:line="312" w:lineRule="auto"/>
        <w:jc w:val="both"/>
        <w:rPr>
          <w:rFonts w:ascii="Times New Roman" w:hAnsi="Times New Roman" w:cs="Times New Roman"/>
          <w:b/>
          <w:sz w:val="24"/>
          <w:szCs w:val="24"/>
        </w:rPr>
      </w:pPr>
      <w:r>
        <w:rPr>
          <w:rFonts w:ascii="Times New Roman" w:hAnsi="Times New Roman" w:cs="Times New Roman"/>
          <w:b/>
          <w:color w:val="000000"/>
          <w:sz w:val="24"/>
          <w:szCs w:val="24"/>
        </w:rPr>
        <w:t xml:space="preserve">Тема 2. </w:t>
      </w:r>
      <w:r>
        <w:rPr>
          <w:rFonts w:ascii="Times New Roman" w:hAnsi="Times New Roman" w:cs="Times New Roman"/>
          <w:b/>
          <w:sz w:val="24"/>
          <w:szCs w:val="24"/>
        </w:rPr>
        <w:t>Методы машинного обучения</w:t>
      </w:r>
    </w:p>
    <w:p w14:paraId="5A0E665A" w14:textId="77777777" w:rsidR="00B43516" w:rsidRDefault="00000000">
      <w:pPr>
        <w:widowControl/>
        <w:ind w:hanging="2"/>
        <w:jc w:val="both"/>
        <w:rPr>
          <w:rFonts w:ascii="Times New Roman" w:hAnsi="Times New Roman" w:cs="Times New Roman"/>
          <w:sz w:val="24"/>
          <w:szCs w:val="24"/>
        </w:rPr>
      </w:pPr>
      <w:r>
        <w:rPr>
          <w:rFonts w:ascii="Times New Roman" w:hAnsi="Times New Roman" w:cs="Times New Roman"/>
          <w:sz w:val="24"/>
          <w:szCs w:val="24"/>
        </w:rPr>
        <w:t>Дерево принятия решений. Генетические алгоритмы. Метод наименьших квадратов. Наивная байесовская классификация. Логистическая регрессия. Метод опорных векторов. Метод ансамблей. Кластеризация. Сингулярное разложение. Метод независимых компонент. Цепи Маркова. Нейросети прямого распространения и перцептроны. Сети радиально-базисных функций. Нейронная сеть Хопфилда. Свёрточные и глубинные нейронные сети. Развёртывающие нейронные сети. Другие нейронные сети. Иерархическая темпоральная память.</w:t>
      </w:r>
    </w:p>
    <w:p w14:paraId="5A0E665B" w14:textId="77777777" w:rsidR="00B43516" w:rsidRDefault="00B43516">
      <w:pPr>
        <w:pBdr>
          <w:top w:val="nil"/>
          <w:left w:val="nil"/>
          <w:bottom w:val="nil"/>
          <w:right w:val="nil"/>
          <w:between w:val="nil"/>
        </w:pBdr>
        <w:spacing w:line="312" w:lineRule="auto"/>
        <w:jc w:val="both"/>
        <w:rPr>
          <w:rFonts w:ascii="Times New Roman" w:hAnsi="Times New Roman" w:cs="Times New Roman"/>
          <w:color w:val="000000"/>
          <w:sz w:val="24"/>
          <w:szCs w:val="24"/>
        </w:rPr>
      </w:pPr>
    </w:p>
    <w:p w14:paraId="5A0E665C" w14:textId="77777777" w:rsidR="00B43516" w:rsidRDefault="00000000">
      <w:pPr>
        <w:pBdr>
          <w:top w:val="nil"/>
          <w:left w:val="nil"/>
          <w:bottom w:val="nil"/>
          <w:right w:val="nil"/>
          <w:between w:val="nil"/>
        </w:pBdr>
        <w:spacing w:line="312" w:lineRule="auto"/>
        <w:jc w:val="both"/>
        <w:rPr>
          <w:rFonts w:ascii="Times New Roman" w:hAnsi="Times New Roman" w:cs="Times New Roman"/>
          <w:b/>
          <w:sz w:val="24"/>
          <w:szCs w:val="24"/>
        </w:rPr>
      </w:pPr>
      <w:r>
        <w:rPr>
          <w:rFonts w:ascii="Times New Roman" w:hAnsi="Times New Roman" w:cs="Times New Roman"/>
          <w:b/>
          <w:color w:val="000000"/>
          <w:sz w:val="24"/>
          <w:szCs w:val="24"/>
        </w:rPr>
        <w:t xml:space="preserve">Тема 3. </w:t>
      </w:r>
      <w:r>
        <w:rPr>
          <w:rFonts w:ascii="Times New Roman" w:hAnsi="Times New Roman" w:cs="Times New Roman"/>
          <w:b/>
          <w:sz w:val="24"/>
          <w:szCs w:val="24"/>
        </w:rPr>
        <w:t xml:space="preserve">Подготовка обучения </w:t>
      </w:r>
    </w:p>
    <w:p w14:paraId="5A0E665D" w14:textId="77777777" w:rsidR="00B43516" w:rsidRDefault="00000000">
      <w:pPr>
        <w:widowControl/>
        <w:ind w:hanging="2"/>
        <w:jc w:val="both"/>
        <w:rPr>
          <w:rFonts w:ascii="Times New Roman" w:hAnsi="Times New Roman" w:cs="Times New Roman"/>
          <w:sz w:val="24"/>
          <w:szCs w:val="24"/>
        </w:rPr>
      </w:pPr>
      <w:r>
        <w:rPr>
          <w:rFonts w:ascii="Times New Roman" w:hAnsi="Times New Roman" w:cs="Times New Roman"/>
          <w:sz w:val="24"/>
          <w:szCs w:val="24"/>
        </w:rPr>
        <w:t xml:space="preserve">Инструменты сбора данных для создания геопространственных цифровых двойников. Конструирование обучающей выборки. Иерархия признаков. Особенности кодирования данных от источников гидрометеорологических данных, текстовых данных, мультимедиа. Проверка выборки на соответствие требованиям по безопасности. Верификация исходных данных. </w:t>
      </w:r>
    </w:p>
    <w:p w14:paraId="5A0E665E" w14:textId="77777777" w:rsidR="00B43516" w:rsidRDefault="00B43516">
      <w:pPr>
        <w:pBdr>
          <w:top w:val="nil"/>
          <w:left w:val="nil"/>
          <w:bottom w:val="nil"/>
          <w:right w:val="nil"/>
          <w:between w:val="nil"/>
        </w:pBdr>
        <w:spacing w:line="312" w:lineRule="auto"/>
        <w:jc w:val="both"/>
        <w:rPr>
          <w:rFonts w:ascii="Times New Roman" w:hAnsi="Times New Roman" w:cs="Times New Roman"/>
          <w:color w:val="000000"/>
          <w:sz w:val="24"/>
          <w:szCs w:val="24"/>
        </w:rPr>
      </w:pPr>
    </w:p>
    <w:p w14:paraId="5A0E665F" w14:textId="77777777" w:rsidR="00B43516" w:rsidRDefault="00000000">
      <w:pPr>
        <w:pBdr>
          <w:top w:val="nil"/>
          <w:left w:val="nil"/>
          <w:bottom w:val="nil"/>
          <w:right w:val="nil"/>
          <w:between w:val="nil"/>
        </w:pBdr>
        <w:spacing w:line="312" w:lineRule="auto"/>
        <w:jc w:val="both"/>
        <w:rPr>
          <w:rFonts w:ascii="Times New Roman" w:hAnsi="Times New Roman" w:cs="Times New Roman"/>
          <w:b/>
          <w:sz w:val="24"/>
          <w:szCs w:val="24"/>
        </w:rPr>
      </w:pPr>
      <w:r>
        <w:rPr>
          <w:rFonts w:ascii="Times New Roman" w:hAnsi="Times New Roman" w:cs="Times New Roman"/>
          <w:b/>
          <w:color w:val="000000"/>
          <w:sz w:val="24"/>
          <w:szCs w:val="24"/>
        </w:rPr>
        <w:t xml:space="preserve">Тема 4. </w:t>
      </w:r>
      <w:r>
        <w:rPr>
          <w:rFonts w:ascii="Times New Roman" w:hAnsi="Times New Roman" w:cs="Times New Roman"/>
          <w:b/>
          <w:sz w:val="24"/>
          <w:szCs w:val="24"/>
        </w:rPr>
        <w:t>Реализация обучения</w:t>
      </w:r>
    </w:p>
    <w:p w14:paraId="5A0E6660" w14:textId="77777777" w:rsidR="00B43516" w:rsidRDefault="00000000">
      <w:pPr>
        <w:widowControl/>
        <w:ind w:hanging="2"/>
        <w:jc w:val="both"/>
        <w:rPr>
          <w:rFonts w:ascii="Times New Roman" w:hAnsi="Times New Roman" w:cs="Times New Roman"/>
          <w:sz w:val="24"/>
          <w:szCs w:val="24"/>
        </w:rPr>
      </w:pPr>
      <w:r>
        <w:rPr>
          <w:rFonts w:ascii="Times New Roman" w:hAnsi="Times New Roman" w:cs="Times New Roman"/>
          <w:sz w:val="24"/>
          <w:szCs w:val="24"/>
        </w:rPr>
        <w:t>Этапы типовой задачи обучения. Оценка ресурсоёмкости обучения. Разработка алгоритма обучения. Функция ошибки. Подготовка кода для программной среды. Гиперпараметры. Тестирующая выборка. Автоматизированное машинное обучение. Конвейер машинного обучения. Недообучение, переобучение и выбор точки останова. Разложение ошибки на шум, смещение и разброс. Распределённое обучение. Способы передачи обучения. Выбор подходящей структуры нейросети с помощью генетического алгоритма. Проприетарные и свободно распространяемые инструменты создания нейросетей. Выбор комбинации облачных сервисов и архитектуры. Запуск обученной модели в эксплуатацию и её сопровождение. MLOps. Особенности создания программного обеспечения геопространственных цифровых двойников.</w:t>
      </w:r>
    </w:p>
    <w:p w14:paraId="5A0E6661" w14:textId="77777777" w:rsidR="00B43516" w:rsidRDefault="00B43516">
      <w:pPr>
        <w:jc w:val="both"/>
        <w:rPr>
          <w:rFonts w:ascii="Times New Roman" w:hAnsi="Times New Roman" w:cs="Times New Roman"/>
          <w:sz w:val="24"/>
          <w:szCs w:val="24"/>
        </w:rPr>
      </w:pPr>
    </w:p>
    <w:p w14:paraId="5A0E6662"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4.4. Содержание лабораторных</w:t>
      </w:r>
    </w:p>
    <w:p w14:paraId="5A0E6663" w14:textId="77777777" w:rsidR="00B43516" w:rsidRDefault="00B43516">
      <w:pPr>
        <w:ind w:firstLine="709"/>
        <w:jc w:val="both"/>
        <w:rPr>
          <w:rFonts w:ascii="Times New Roman" w:hAnsi="Times New Roman" w:cs="Times New Roman"/>
          <w:sz w:val="24"/>
          <w:szCs w:val="24"/>
        </w:rPr>
      </w:pPr>
    </w:p>
    <w:p w14:paraId="5A0E6664" w14:textId="77777777" w:rsidR="00B43516" w:rsidRDefault="00000000">
      <w:pPr>
        <w:shd w:val="clear" w:color="auto" w:fill="FFFFFF"/>
        <w:jc w:val="right"/>
        <w:rPr>
          <w:rFonts w:ascii="Times New Roman" w:hAnsi="Times New Roman" w:cs="Times New Roman"/>
          <w:color w:val="000000"/>
          <w:sz w:val="22"/>
          <w:szCs w:val="22"/>
        </w:rPr>
      </w:pPr>
      <w:r>
        <w:rPr>
          <w:rFonts w:ascii="Times New Roman" w:hAnsi="Times New Roman" w:cs="Times New Roman"/>
          <w:color w:val="000000"/>
          <w:sz w:val="22"/>
          <w:szCs w:val="22"/>
        </w:rPr>
        <w:t>Таблица 4.</w:t>
      </w:r>
    </w:p>
    <w:p w14:paraId="5A0E6665" w14:textId="77777777" w:rsidR="00B43516" w:rsidRDefault="00000000">
      <w:pPr>
        <w:ind w:firstLine="709"/>
        <w:jc w:val="center"/>
        <w:rPr>
          <w:rFonts w:ascii="Times New Roman" w:hAnsi="Times New Roman" w:cs="Times New Roman"/>
          <w:sz w:val="24"/>
          <w:szCs w:val="24"/>
        </w:rPr>
      </w:pPr>
      <w:r>
        <w:rPr>
          <w:rFonts w:ascii="Times New Roman" w:hAnsi="Times New Roman" w:cs="Times New Roman"/>
          <w:sz w:val="24"/>
          <w:szCs w:val="24"/>
        </w:rPr>
        <w:t>Содержание лабораторных занятий для очной формы обучения</w:t>
      </w:r>
    </w:p>
    <w:tbl>
      <w:tblPr>
        <w:tblStyle w:val="a8"/>
        <w:tblW w:w="92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5"/>
        <w:gridCol w:w="5760"/>
        <w:gridCol w:w="1984"/>
      </w:tblGrid>
      <w:tr w:rsidR="00B43516" w14:paraId="5A0E6669" w14:textId="77777777">
        <w:trPr>
          <w:jc w:val="center"/>
        </w:trPr>
        <w:tc>
          <w:tcPr>
            <w:tcW w:w="148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6" w14:textId="77777777" w:rsidR="00B43516" w:rsidRDefault="00000000">
            <w:pPr>
              <w:ind w:firstLine="84"/>
              <w:jc w:val="center"/>
              <w:rPr>
                <w:rFonts w:ascii="Times New Roman" w:hAnsi="Times New Roman" w:cs="Times New Roman"/>
                <w:b/>
                <w:sz w:val="24"/>
                <w:szCs w:val="24"/>
              </w:rPr>
            </w:pPr>
            <w:r>
              <w:rPr>
                <w:rFonts w:ascii="Times New Roman" w:hAnsi="Times New Roman" w:cs="Times New Roman"/>
                <w:b/>
                <w:sz w:val="24"/>
                <w:szCs w:val="24"/>
              </w:rPr>
              <w:lastRenderedPageBreak/>
              <w:t>№ темы дисциплины</w:t>
            </w:r>
          </w:p>
        </w:tc>
        <w:tc>
          <w:tcPr>
            <w:tcW w:w="576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7" w14:textId="77777777" w:rsidR="00B43516" w:rsidRDefault="00000000">
            <w:pPr>
              <w:ind w:firstLine="84"/>
              <w:jc w:val="center"/>
              <w:rPr>
                <w:rFonts w:ascii="Times New Roman" w:hAnsi="Times New Roman" w:cs="Times New Roman"/>
                <w:b/>
                <w:sz w:val="24"/>
                <w:szCs w:val="24"/>
              </w:rPr>
            </w:pPr>
            <w:r>
              <w:rPr>
                <w:rFonts w:ascii="Times New Roman" w:hAnsi="Times New Roman" w:cs="Times New Roman"/>
                <w:b/>
                <w:sz w:val="24"/>
                <w:szCs w:val="24"/>
              </w:rPr>
              <w:t>Тематика лабораторных занятий</w:t>
            </w:r>
          </w:p>
        </w:tc>
        <w:tc>
          <w:tcPr>
            <w:tcW w:w="198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8" w14:textId="77777777" w:rsidR="00B43516" w:rsidRDefault="00000000">
            <w:pPr>
              <w:ind w:firstLine="84"/>
              <w:jc w:val="center"/>
              <w:rPr>
                <w:rFonts w:ascii="Times New Roman" w:hAnsi="Times New Roman" w:cs="Times New Roman"/>
                <w:b/>
                <w:sz w:val="24"/>
                <w:szCs w:val="24"/>
              </w:rPr>
            </w:pPr>
            <w:r>
              <w:rPr>
                <w:rFonts w:ascii="Times New Roman" w:hAnsi="Times New Roman" w:cs="Times New Roman"/>
                <w:b/>
                <w:sz w:val="24"/>
                <w:szCs w:val="24"/>
              </w:rPr>
              <w:t>Всего часов</w:t>
            </w:r>
          </w:p>
        </w:tc>
      </w:tr>
      <w:tr w:rsidR="00B43516" w14:paraId="5A0E666D" w14:textId="77777777">
        <w:trPr>
          <w:jc w:val="center"/>
        </w:trPr>
        <w:tc>
          <w:tcPr>
            <w:tcW w:w="148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A"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1</w:t>
            </w:r>
          </w:p>
        </w:tc>
        <w:tc>
          <w:tcPr>
            <w:tcW w:w="576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B" w14:textId="77777777" w:rsidR="00B43516" w:rsidRDefault="00000000">
            <w:pPr>
              <w:widowControl/>
              <w:spacing w:after="160" w:line="259" w:lineRule="auto"/>
              <w:ind w:hanging="2"/>
              <w:jc w:val="both"/>
              <w:rPr>
                <w:rFonts w:ascii="Times New Roman" w:hAnsi="Times New Roman" w:cs="Times New Roman"/>
                <w:sz w:val="24"/>
                <w:szCs w:val="24"/>
              </w:rPr>
            </w:pPr>
            <w:r>
              <w:rPr>
                <w:rFonts w:ascii="Times New Roman" w:hAnsi="Times New Roman" w:cs="Times New Roman"/>
                <w:sz w:val="24"/>
                <w:szCs w:val="24"/>
              </w:rPr>
              <w:t>Разработка технического задания на машинное обучение</w:t>
            </w:r>
          </w:p>
        </w:tc>
        <w:tc>
          <w:tcPr>
            <w:tcW w:w="198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C"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4</w:t>
            </w:r>
          </w:p>
        </w:tc>
      </w:tr>
      <w:tr w:rsidR="00B43516" w14:paraId="5A0E6671" w14:textId="77777777">
        <w:trPr>
          <w:jc w:val="center"/>
        </w:trPr>
        <w:tc>
          <w:tcPr>
            <w:tcW w:w="148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E"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2</w:t>
            </w:r>
          </w:p>
        </w:tc>
        <w:tc>
          <w:tcPr>
            <w:tcW w:w="576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6F" w14:textId="77777777" w:rsidR="00B43516" w:rsidRDefault="00000000">
            <w:pPr>
              <w:widowControl/>
              <w:spacing w:after="160" w:line="259" w:lineRule="auto"/>
              <w:ind w:hanging="2"/>
              <w:jc w:val="both"/>
              <w:rPr>
                <w:rFonts w:ascii="Times New Roman" w:hAnsi="Times New Roman" w:cs="Times New Roman"/>
                <w:sz w:val="24"/>
                <w:szCs w:val="24"/>
              </w:rPr>
            </w:pPr>
            <w:r>
              <w:rPr>
                <w:rFonts w:ascii="Times New Roman" w:hAnsi="Times New Roman" w:cs="Times New Roman"/>
                <w:sz w:val="24"/>
                <w:szCs w:val="24"/>
              </w:rPr>
              <w:t>Проектирование системы машинного обучения</w:t>
            </w:r>
          </w:p>
        </w:tc>
        <w:tc>
          <w:tcPr>
            <w:tcW w:w="198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0"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10</w:t>
            </w:r>
          </w:p>
        </w:tc>
      </w:tr>
      <w:tr w:rsidR="00B43516" w14:paraId="5A0E6675" w14:textId="77777777">
        <w:trPr>
          <w:jc w:val="center"/>
        </w:trPr>
        <w:tc>
          <w:tcPr>
            <w:tcW w:w="148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2"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3</w:t>
            </w:r>
          </w:p>
        </w:tc>
        <w:tc>
          <w:tcPr>
            <w:tcW w:w="576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3" w14:textId="77777777" w:rsidR="00B43516" w:rsidRDefault="00000000">
            <w:pPr>
              <w:widowControl/>
              <w:spacing w:after="160" w:line="259" w:lineRule="auto"/>
              <w:ind w:hanging="2"/>
              <w:jc w:val="both"/>
              <w:rPr>
                <w:rFonts w:ascii="Times New Roman" w:hAnsi="Times New Roman" w:cs="Times New Roman"/>
                <w:sz w:val="24"/>
                <w:szCs w:val="24"/>
              </w:rPr>
            </w:pPr>
            <w:r>
              <w:rPr>
                <w:rFonts w:ascii="Times New Roman" w:hAnsi="Times New Roman" w:cs="Times New Roman"/>
                <w:sz w:val="24"/>
                <w:szCs w:val="24"/>
              </w:rPr>
              <w:t>Подготовка исходных данных для обучения</w:t>
            </w:r>
          </w:p>
        </w:tc>
        <w:tc>
          <w:tcPr>
            <w:tcW w:w="198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4"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4</w:t>
            </w:r>
          </w:p>
        </w:tc>
      </w:tr>
      <w:tr w:rsidR="00B43516" w14:paraId="5A0E6679" w14:textId="77777777">
        <w:trPr>
          <w:jc w:val="center"/>
        </w:trPr>
        <w:tc>
          <w:tcPr>
            <w:tcW w:w="1485"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6"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4</w:t>
            </w:r>
          </w:p>
        </w:tc>
        <w:tc>
          <w:tcPr>
            <w:tcW w:w="576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7" w14:textId="77777777" w:rsidR="00B43516" w:rsidRDefault="00000000">
            <w:pPr>
              <w:widowControl/>
              <w:spacing w:after="160" w:line="259" w:lineRule="auto"/>
              <w:ind w:hanging="2"/>
              <w:jc w:val="both"/>
              <w:rPr>
                <w:rFonts w:ascii="Times New Roman" w:hAnsi="Times New Roman" w:cs="Times New Roman"/>
                <w:sz w:val="24"/>
                <w:szCs w:val="24"/>
              </w:rPr>
            </w:pPr>
            <w:r>
              <w:rPr>
                <w:rFonts w:ascii="Times New Roman" w:hAnsi="Times New Roman" w:cs="Times New Roman"/>
                <w:sz w:val="24"/>
                <w:szCs w:val="24"/>
              </w:rPr>
              <w:t>Реализация машинного обучения</w:t>
            </w:r>
          </w:p>
        </w:tc>
        <w:tc>
          <w:tcPr>
            <w:tcW w:w="1984"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14:paraId="5A0E6678" w14:textId="77777777" w:rsidR="00B43516" w:rsidRDefault="00000000">
            <w:pPr>
              <w:ind w:firstLine="31"/>
              <w:jc w:val="center"/>
              <w:rPr>
                <w:rFonts w:ascii="Times New Roman" w:hAnsi="Times New Roman" w:cs="Times New Roman"/>
                <w:sz w:val="24"/>
                <w:szCs w:val="24"/>
                <w:highlight w:val="white"/>
              </w:rPr>
            </w:pPr>
            <w:r>
              <w:rPr>
                <w:rFonts w:ascii="Times New Roman" w:hAnsi="Times New Roman" w:cs="Times New Roman"/>
                <w:sz w:val="24"/>
                <w:szCs w:val="24"/>
                <w:highlight w:val="white"/>
              </w:rPr>
              <w:t>10</w:t>
            </w:r>
          </w:p>
        </w:tc>
      </w:tr>
    </w:tbl>
    <w:p w14:paraId="5A0E667A" w14:textId="77777777" w:rsidR="00B43516" w:rsidRDefault="00B43516">
      <w:pPr>
        <w:ind w:firstLine="709"/>
        <w:jc w:val="both"/>
        <w:rPr>
          <w:rFonts w:ascii="Times New Roman" w:hAnsi="Times New Roman" w:cs="Times New Roman"/>
          <w:sz w:val="24"/>
          <w:szCs w:val="24"/>
        </w:rPr>
      </w:pPr>
    </w:p>
    <w:p w14:paraId="5A0E667B" w14:textId="77777777" w:rsidR="00B43516" w:rsidRDefault="00B43516">
      <w:pPr>
        <w:ind w:firstLine="709"/>
        <w:jc w:val="both"/>
        <w:rPr>
          <w:rFonts w:ascii="Times New Roman" w:hAnsi="Times New Roman" w:cs="Times New Roman"/>
          <w:sz w:val="24"/>
          <w:szCs w:val="24"/>
        </w:rPr>
      </w:pPr>
    </w:p>
    <w:p w14:paraId="5A0E667C"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5. Перечень учебно-методического обеспечения самостоятельной работы обучающихся по дисциплине</w:t>
      </w:r>
    </w:p>
    <w:p w14:paraId="5A0E667D"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Методические рекомендации по организации самостоятельной работы обучающихся.</w:t>
      </w:r>
    </w:p>
    <w:p w14:paraId="5A0E667E" w14:textId="77777777" w:rsidR="00B43516" w:rsidRDefault="00B43516">
      <w:pPr>
        <w:jc w:val="both"/>
        <w:rPr>
          <w:rFonts w:ascii="Times New Roman" w:hAnsi="Times New Roman" w:cs="Times New Roman"/>
          <w:sz w:val="24"/>
          <w:szCs w:val="24"/>
        </w:rPr>
      </w:pPr>
    </w:p>
    <w:p w14:paraId="5A0E667F"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6. Оценочные средства для текущего контроля успеваемости и промежуточной аттестации по итогам освоения дисциплины</w:t>
      </w:r>
    </w:p>
    <w:p w14:paraId="5A0E6680"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Учет успеваемости обучающегося по дисциплине осуществляется по 100-балльной шкале. Максимальное количество баллов по дисциплине за один семестр – 100:</w:t>
      </w:r>
    </w:p>
    <w:p w14:paraId="5A0E6681"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 максимальное количество баллов за выполнение всех видов текущего контроля - 60;</w:t>
      </w:r>
    </w:p>
    <w:p w14:paraId="5A0E6682"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 максимальное количество баллов за посещение лекционных занятий – 10;</w:t>
      </w:r>
    </w:p>
    <w:p w14:paraId="5A0E6683"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 максимальное количество баллов за прохождение промежуточной аттестации – 30.</w:t>
      </w:r>
    </w:p>
    <w:p w14:paraId="5A0E6684" w14:textId="77777777" w:rsidR="00B43516" w:rsidRDefault="00B43516">
      <w:pPr>
        <w:ind w:firstLine="709"/>
        <w:jc w:val="both"/>
        <w:rPr>
          <w:rFonts w:ascii="Times New Roman" w:hAnsi="Times New Roman" w:cs="Times New Roman"/>
          <w:sz w:val="24"/>
          <w:szCs w:val="24"/>
        </w:rPr>
      </w:pPr>
    </w:p>
    <w:p w14:paraId="5A0E6685"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6.1. Текущий контроль</w:t>
      </w:r>
    </w:p>
    <w:p w14:paraId="5A0E6686"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 xml:space="preserve">Типовые задания, методика выполнения и критерии оценивания текущего контроля по разделам дисциплины представлены в Фонде оценочных средств по данной дисциплине. </w:t>
      </w:r>
    </w:p>
    <w:p w14:paraId="5A0E6687" w14:textId="77777777" w:rsidR="00B43516" w:rsidRDefault="00B43516">
      <w:pPr>
        <w:ind w:firstLine="709"/>
        <w:jc w:val="both"/>
        <w:rPr>
          <w:rFonts w:ascii="Times New Roman" w:hAnsi="Times New Roman" w:cs="Times New Roman"/>
          <w:b/>
          <w:sz w:val="24"/>
          <w:szCs w:val="24"/>
        </w:rPr>
      </w:pPr>
    </w:p>
    <w:p w14:paraId="5A0E6688"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6.2. Промежуточная аттестация</w:t>
      </w:r>
    </w:p>
    <w:p w14:paraId="5A0E6689"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sz w:val="24"/>
          <w:szCs w:val="24"/>
        </w:rPr>
        <w:t xml:space="preserve">Форма промежуточной аттестации по дисциплине – </w:t>
      </w:r>
      <w:r>
        <w:rPr>
          <w:rFonts w:ascii="Times New Roman" w:hAnsi="Times New Roman" w:cs="Times New Roman"/>
          <w:b/>
          <w:sz w:val="24"/>
          <w:szCs w:val="24"/>
        </w:rPr>
        <w:t>экзамен.</w:t>
      </w:r>
    </w:p>
    <w:p w14:paraId="5A0E668A" w14:textId="77777777" w:rsidR="00B43516" w:rsidRDefault="00000000">
      <w:pPr>
        <w:ind w:firstLine="709"/>
        <w:jc w:val="both"/>
        <w:rPr>
          <w:rFonts w:ascii="Times New Roman" w:hAnsi="Times New Roman" w:cs="Times New Roman"/>
          <w:i/>
          <w:sz w:val="24"/>
          <w:szCs w:val="24"/>
        </w:rPr>
      </w:pPr>
      <w:r>
        <w:rPr>
          <w:rFonts w:ascii="Times New Roman" w:hAnsi="Times New Roman" w:cs="Times New Roman"/>
          <w:sz w:val="24"/>
          <w:szCs w:val="24"/>
        </w:rPr>
        <w:t>Форма проведения: устно по билетам</w:t>
      </w:r>
    </w:p>
    <w:p w14:paraId="5A0E668B"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Перечень вопросов для подготовки к зачету:</w:t>
      </w:r>
    </w:p>
    <w:p w14:paraId="5A0E668C"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ПК-3</w:t>
      </w:r>
    </w:p>
    <w:p w14:paraId="5A0E668D"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Постановка типовых задач машинного обучения.</w:t>
      </w:r>
    </w:p>
    <w:p w14:paraId="5A0E668E"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Обучение с учителем.</w:t>
      </w:r>
    </w:p>
    <w:p w14:paraId="5A0E668F"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Обучение без учителя.</w:t>
      </w:r>
    </w:p>
    <w:p w14:paraId="5A0E6690"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Задача регрессии.</w:t>
      </w:r>
    </w:p>
    <w:p w14:paraId="5A0E6691"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Задача классификации.</w:t>
      </w:r>
    </w:p>
    <w:p w14:paraId="5A0E6692"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Задача кластеризации.</w:t>
      </w:r>
    </w:p>
    <w:p w14:paraId="5A0E6693"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Задача снижения размерности.</w:t>
      </w:r>
    </w:p>
    <w:p w14:paraId="5A0E6694"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Задача выявления аномалий.</w:t>
      </w:r>
    </w:p>
    <w:p w14:paraId="5A0E6695"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Перевод задачи одного класса в задачу другого класса. Возможности и ограничения машинного обучения.</w:t>
      </w:r>
    </w:p>
    <w:p w14:paraId="5A0E6696"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Создание программного обеспечения геопространственных цифровых двойников как задача машинного обучения. Техническое задание на обучение.</w:t>
      </w:r>
    </w:p>
    <w:p w14:paraId="5A0E6697"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Дерево принятия решений.</w:t>
      </w:r>
    </w:p>
    <w:p w14:paraId="5A0E6698"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Генетические алгоритмы.</w:t>
      </w:r>
    </w:p>
    <w:p w14:paraId="5A0E6699"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Метод наименьших квадратов.</w:t>
      </w:r>
    </w:p>
    <w:p w14:paraId="5A0E669A"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Наивная байесовская классификация.</w:t>
      </w:r>
    </w:p>
    <w:p w14:paraId="5A0E669B"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lastRenderedPageBreak/>
        <w:t xml:space="preserve"> Логистическая регрессия.</w:t>
      </w:r>
    </w:p>
    <w:p w14:paraId="5A0E669C"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Метод опорных векторов.</w:t>
      </w:r>
    </w:p>
    <w:p w14:paraId="5A0E669D"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Метод ансамблей.</w:t>
      </w:r>
    </w:p>
    <w:p w14:paraId="5A0E669E"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Кластеризация.</w:t>
      </w:r>
    </w:p>
    <w:p w14:paraId="5A0E669F"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Сингулярное разложение.</w:t>
      </w:r>
    </w:p>
    <w:p w14:paraId="5A0E66A0"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Метод независимых компонент.</w:t>
      </w:r>
    </w:p>
    <w:p w14:paraId="5A0E66A1"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Цепи Маркова.</w:t>
      </w:r>
    </w:p>
    <w:p w14:paraId="5A0E66A2"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Нейросети прямого распространения и перцептроны.</w:t>
      </w:r>
    </w:p>
    <w:p w14:paraId="5A0E66A3"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Сети радиально-базисных функций.</w:t>
      </w:r>
    </w:p>
    <w:p w14:paraId="5A0E66A4"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Нейронная сеть Хопфилда.</w:t>
      </w:r>
    </w:p>
    <w:p w14:paraId="5A0E66A5"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Свёрточные и глубинные нейронные сети.</w:t>
      </w:r>
    </w:p>
    <w:p w14:paraId="5A0E66A6"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Развёртывающие нейронные сети. </w:t>
      </w:r>
    </w:p>
    <w:p w14:paraId="5A0E66A7"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Иерархическая темпоральная память.</w:t>
      </w:r>
    </w:p>
    <w:p w14:paraId="5A0E66A8"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Инструменты сбора данных для создания геопространственных цифровых двойников.</w:t>
      </w:r>
    </w:p>
    <w:p w14:paraId="5A0E66A9"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Конструирование обучающей выборки. Иерархия признаков.</w:t>
      </w:r>
    </w:p>
    <w:p w14:paraId="5A0E66AA"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Особенности кодирования данных от источников гидрометеорологических данных, текстовых данных, мультимедиа.</w:t>
      </w:r>
    </w:p>
    <w:p w14:paraId="5A0E66AB"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Проверка выборки на соответствие требованиям по безопасности.</w:t>
      </w:r>
    </w:p>
    <w:p w14:paraId="5A0E66AC"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Верификация исходных данных. </w:t>
      </w:r>
    </w:p>
    <w:p w14:paraId="5A0E66AD"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Этапы типовой задачи обучения. Оценка ресурсоёмкости обучения.</w:t>
      </w:r>
    </w:p>
    <w:p w14:paraId="5A0E66AE"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Разработка алгоритма обучения. Функция ошибки.</w:t>
      </w:r>
    </w:p>
    <w:p w14:paraId="5A0E66AF"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Подготовка кода для программной среды. Гиперпараметры.</w:t>
      </w:r>
    </w:p>
    <w:p w14:paraId="5A0E66B0"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Тестирующая выборка.</w:t>
      </w:r>
    </w:p>
    <w:p w14:paraId="5A0E66B1"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Автоматизированное машинное обучение. Конвейер машинного обучения.</w:t>
      </w:r>
    </w:p>
    <w:p w14:paraId="5A0E66B2"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Недообучение, переобучение и выбор точки останова.</w:t>
      </w:r>
    </w:p>
    <w:p w14:paraId="5A0E66B3"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Разложение ошибки на шум, смещение и разброс.</w:t>
      </w:r>
    </w:p>
    <w:p w14:paraId="5A0E66B4"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Распределённое обучение. Способы передачи обучения.</w:t>
      </w:r>
    </w:p>
    <w:p w14:paraId="5A0E66B5"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Выбор подходящей структуры нейросети с помощью генетического алгоритма.</w:t>
      </w:r>
    </w:p>
    <w:p w14:paraId="5A0E66B6"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Проприетарные и свободно распространяемые инструменты создания нейросетей.</w:t>
      </w:r>
    </w:p>
    <w:p w14:paraId="5A0E66B7"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Выбор комбинации облачных сервисов и архитектуры.</w:t>
      </w:r>
    </w:p>
    <w:p w14:paraId="5A0E66B8"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 xml:space="preserve"> Запуск обученной модели в эксплуатацию и её сопровождение. MLOps.</w:t>
      </w:r>
    </w:p>
    <w:p w14:paraId="5A0E66B9" w14:textId="77777777" w:rsidR="00B43516" w:rsidRDefault="00000000">
      <w:pPr>
        <w:numPr>
          <w:ilvl w:val="0"/>
          <w:numId w:val="5"/>
        </w:numPr>
        <w:jc w:val="both"/>
        <w:rPr>
          <w:rFonts w:ascii="Times New Roman" w:hAnsi="Times New Roman" w:cs="Times New Roman"/>
          <w:sz w:val="28"/>
          <w:szCs w:val="28"/>
        </w:rPr>
      </w:pPr>
      <w:r>
        <w:rPr>
          <w:rFonts w:ascii="Times New Roman" w:hAnsi="Times New Roman" w:cs="Times New Roman"/>
          <w:sz w:val="24"/>
          <w:szCs w:val="24"/>
        </w:rPr>
        <w:t>Особенности создания программного обеспечения геопространственных цифровых двойников.</w:t>
      </w:r>
    </w:p>
    <w:p w14:paraId="5A0E66BA" w14:textId="77777777" w:rsidR="00B43516" w:rsidRDefault="00B43516">
      <w:pPr>
        <w:ind w:firstLine="709"/>
        <w:jc w:val="both"/>
        <w:rPr>
          <w:rFonts w:ascii="Times New Roman" w:hAnsi="Times New Roman" w:cs="Times New Roman"/>
          <w:i/>
          <w:color w:val="FF0000"/>
          <w:sz w:val="24"/>
          <w:szCs w:val="24"/>
        </w:rPr>
      </w:pPr>
    </w:p>
    <w:p w14:paraId="5A0E66BB"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sz w:val="24"/>
          <w:szCs w:val="24"/>
        </w:rPr>
        <w:t>Критерии оценивания:</w:t>
      </w:r>
    </w:p>
    <w:p w14:paraId="5A0E66BC"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b/>
          <w:sz w:val="24"/>
          <w:szCs w:val="24"/>
        </w:rPr>
        <w:t>ПК-3</w:t>
      </w:r>
    </w:p>
    <w:p w14:paraId="5A0E66BD"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b/>
          <w:sz w:val="24"/>
          <w:szCs w:val="24"/>
        </w:rPr>
        <w:t>«Отлично»</w:t>
      </w:r>
      <w:r>
        <w:rPr>
          <w:rFonts w:ascii="Times New Roman" w:hAnsi="Times New Roman" w:cs="Times New Roman"/>
          <w:sz w:val="24"/>
          <w:szCs w:val="24"/>
        </w:rPr>
        <w:t xml:space="preserve"> - ставится студенту, ответ которого содержит:</w:t>
      </w:r>
    </w:p>
    <w:p w14:paraId="5A0E66BE" w14:textId="77777777" w:rsidR="00B43516" w:rsidRDefault="00000000">
      <w:pPr>
        <w:widowControl/>
        <w:numPr>
          <w:ilvl w:val="0"/>
          <w:numId w:val="4"/>
        </w:numPr>
        <w:ind w:firstLine="709"/>
        <w:jc w:val="both"/>
        <w:rPr>
          <w:rFonts w:ascii="Times New Roman" w:hAnsi="Times New Roman" w:cs="Times New Roman"/>
          <w:sz w:val="24"/>
          <w:szCs w:val="24"/>
        </w:rPr>
      </w:pPr>
      <w:r>
        <w:rPr>
          <w:rFonts w:ascii="Times New Roman" w:hAnsi="Times New Roman" w:cs="Times New Roman"/>
          <w:sz w:val="24"/>
          <w:szCs w:val="24"/>
        </w:rPr>
        <w:t>глубокое знание программного материала, а также основного содержания и новаций лекционного курса, но сравнению с учебной литературой;</w:t>
      </w:r>
    </w:p>
    <w:p w14:paraId="5A0E66BF" w14:textId="77777777" w:rsidR="00B43516" w:rsidRDefault="00000000">
      <w:pPr>
        <w:widowControl/>
        <w:numPr>
          <w:ilvl w:val="0"/>
          <w:numId w:val="4"/>
        </w:numPr>
        <w:ind w:firstLine="709"/>
        <w:jc w:val="both"/>
        <w:rPr>
          <w:rFonts w:ascii="Times New Roman" w:hAnsi="Times New Roman" w:cs="Times New Roman"/>
          <w:sz w:val="24"/>
          <w:szCs w:val="24"/>
        </w:rPr>
      </w:pPr>
      <w:r>
        <w:rPr>
          <w:rFonts w:ascii="Times New Roman" w:hAnsi="Times New Roman" w:cs="Times New Roman"/>
          <w:sz w:val="24"/>
          <w:szCs w:val="24"/>
        </w:rPr>
        <w:t>знание концептуально-понятийного аппарата всего курса;</w:t>
      </w:r>
    </w:p>
    <w:p w14:paraId="5A0E66C0"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sz w:val="24"/>
          <w:szCs w:val="24"/>
        </w:rPr>
        <w:t>а также свидетельствует о способности:</w:t>
      </w:r>
    </w:p>
    <w:p w14:paraId="5A0E66C1" w14:textId="77777777" w:rsidR="00B43516" w:rsidRDefault="00000000">
      <w:pPr>
        <w:widowControl/>
        <w:numPr>
          <w:ilvl w:val="0"/>
          <w:numId w:val="4"/>
        </w:numPr>
        <w:ind w:firstLine="709"/>
        <w:jc w:val="both"/>
        <w:rPr>
          <w:rFonts w:ascii="Times New Roman" w:hAnsi="Times New Roman" w:cs="Times New Roman"/>
          <w:sz w:val="24"/>
          <w:szCs w:val="24"/>
        </w:rPr>
      </w:pPr>
      <w:r>
        <w:rPr>
          <w:rFonts w:ascii="Times New Roman" w:hAnsi="Times New Roman" w:cs="Times New Roman"/>
          <w:sz w:val="24"/>
          <w:szCs w:val="24"/>
        </w:rPr>
        <w:t>самостоятельно критически оценивать основные положения курса;</w:t>
      </w:r>
    </w:p>
    <w:p w14:paraId="5A0E66C2" w14:textId="77777777" w:rsidR="00B43516" w:rsidRDefault="00000000">
      <w:pPr>
        <w:widowControl/>
        <w:numPr>
          <w:ilvl w:val="0"/>
          <w:numId w:val="4"/>
        </w:numPr>
        <w:ind w:firstLine="709"/>
        <w:jc w:val="both"/>
        <w:rPr>
          <w:rFonts w:ascii="Times New Roman" w:hAnsi="Times New Roman" w:cs="Times New Roman"/>
          <w:sz w:val="24"/>
          <w:szCs w:val="24"/>
        </w:rPr>
      </w:pPr>
      <w:r>
        <w:rPr>
          <w:rFonts w:ascii="Times New Roman" w:hAnsi="Times New Roman" w:cs="Times New Roman"/>
          <w:sz w:val="24"/>
          <w:szCs w:val="24"/>
        </w:rPr>
        <w:t>увязывать теорию с практикой.</w:t>
      </w:r>
    </w:p>
    <w:p w14:paraId="5A0E66C3"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sz w:val="24"/>
          <w:szCs w:val="24"/>
        </w:rPr>
        <w:lastRenderedPageBreak/>
        <w:t>Оценка «отлично» не ставится в случаях систематических пропусков студентом семинарских и лекционных занятий по неуважительным причинам, а также неправильных ответов на дополнительные вопросы преподавателя.</w:t>
      </w:r>
    </w:p>
    <w:p w14:paraId="5A0E66C4"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b/>
          <w:sz w:val="24"/>
          <w:szCs w:val="24"/>
        </w:rPr>
        <w:t>«Хорошо»</w:t>
      </w:r>
      <w:r>
        <w:rPr>
          <w:rFonts w:ascii="Times New Roman" w:hAnsi="Times New Roman" w:cs="Times New Roman"/>
          <w:sz w:val="24"/>
          <w:szCs w:val="24"/>
        </w:rPr>
        <w:t xml:space="preserve"> - ставится студенту, ответ которого свидетельствует о полном знании материала по программе, а также содержит в целом правильное, но не всегда точное и аргументированное изложение материала.</w:t>
      </w:r>
    </w:p>
    <w:p w14:paraId="5A0E66C5"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sz w:val="24"/>
          <w:szCs w:val="24"/>
        </w:rPr>
        <w:t>Оценка «хорошо» не ставится в случаях пропусков студентом семинарских и лекционных занятий по неуважительным причинам.</w:t>
      </w:r>
    </w:p>
    <w:p w14:paraId="5A0E66C6"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b/>
          <w:sz w:val="24"/>
          <w:szCs w:val="24"/>
        </w:rPr>
        <w:t>«Удовлетворительно»</w:t>
      </w:r>
      <w:r>
        <w:rPr>
          <w:rFonts w:ascii="Times New Roman" w:hAnsi="Times New Roman" w:cs="Times New Roman"/>
          <w:sz w:val="24"/>
          <w:szCs w:val="24"/>
        </w:rPr>
        <w:t xml:space="preserve"> - ставится студенту, ответ которого содержит:</w:t>
      </w:r>
    </w:p>
    <w:p w14:paraId="5A0E66C7" w14:textId="77777777" w:rsidR="00B43516" w:rsidRDefault="00000000">
      <w:pPr>
        <w:widowControl/>
        <w:numPr>
          <w:ilvl w:val="1"/>
          <w:numId w:val="3"/>
        </w:numPr>
        <w:ind w:firstLine="709"/>
        <w:jc w:val="both"/>
        <w:rPr>
          <w:rFonts w:ascii="Times New Roman" w:hAnsi="Times New Roman" w:cs="Times New Roman"/>
          <w:sz w:val="24"/>
          <w:szCs w:val="24"/>
        </w:rPr>
      </w:pPr>
      <w:r>
        <w:rPr>
          <w:rFonts w:ascii="Times New Roman" w:hAnsi="Times New Roman" w:cs="Times New Roman"/>
          <w:sz w:val="24"/>
          <w:szCs w:val="24"/>
        </w:rPr>
        <w:t>поверхностные знания важнейших разделов программы и содержания лекционного курса;</w:t>
      </w:r>
    </w:p>
    <w:p w14:paraId="5A0E66C8" w14:textId="77777777" w:rsidR="00B43516" w:rsidRDefault="00000000">
      <w:pPr>
        <w:widowControl/>
        <w:numPr>
          <w:ilvl w:val="1"/>
          <w:numId w:val="3"/>
        </w:numPr>
        <w:ind w:firstLine="709"/>
        <w:jc w:val="both"/>
        <w:rPr>
          <w:rFonts w:ascii="Times New Roman" w:hAnsi="Times New Roman" w:cs="Times New Roman"/>
          <w:sz w:val="24"/>
          <w:szCs w:val="24"/>
        </w:rPr>
      </w:pPr>
      <w:r>
        <w:rPr>
          <w:rFonts w:ascii="Times New Roman" w:hAnsi="Times New Roman" w:cs="Times New Roman"/>
          <w:sz w:val="24"/>
          <w:szCs w:val="24"/>
        </w:rPr>
        <w:t>затруднения с использованием научно-понятийного аппарата и терминологии курса;</w:t>
      </w:r>
    </w:p>
    <w:p w14:paraId="5A0E66C9" w14:textId="77777777" w:rsidR="00B43516" w:rsidRDefault="00000000">
      <w:pPr>
        <w:widowControl/>
        <w:numPr>
          <w:ilvl w:val="1"/>
          <w:numId w:val="3"/>
        </w:numPr>
        <w:ind w:firstLine="709"/>
        <w:jc w:val="both"/>
        <w:rPr>
          <w:rFonts w:ascii="Times New Roman" w:hAnsi="Times New Roman" w:cs="Times New Roman"/>
          <w:sz w:val="24"/>
          <w:szCs w:val="24"/>
        </w:rPr>
      </w:pPr>
      <w:r>
        <w:rPr>
          <w:rFonts w:ascii="Times New Roman" w:hAnsi="Times New Roman" w:cs="Times New Roman"/>
          <w:sz w:val="24"/>
          <w:szCs w:val="24"/>
        </w:rPr>
        <w:t>стремление логически четко построить ответ, а также свидетельствует о возможности последующего обучения.</w:t>
      </w:r>
    </w:p>
    <w:p w14:paraId="5A0E66CA" w14:textId="77777777" w:rsidR="00B43516" w:rsidRDefault="00000000">
      <w:pPr>
        <w:widowControl/>
        <w:ind w:firstLine="709"/>
        <w:jc w:val="both"/>
        <w:rPr>
          <w:rFonts w:ascii="Times New Roman" w:hAnsi="Times New Roman" w:cs="Times New Roman"/>
          <w:sz w:val="24"/>
          <w:szCs w:val="24"/>
        </w:rPr>
      </w:pPr>
      <w:r>
        <w:rPr>
          <w:rFonts w:ascii="Times New Roman" w:hAnsi="Times New Roman" w:cs="Times New Roman"/>
          <w:b/>
          <w:sz w:val="24"/>
          <w:szCs w:val="24"/>
        </w:rPr>
        <w:t>«Неудовлетворительно»</w:t>
      </w:r>
      <w:r>
        <w:rPr>
          <w:rFonts w:ascii="Times New Roman" w:hAnsi="Times New Roman" w:cs="Times New Roman"/>
          <w:sz w:val="24"/>
          <w:szCs w:val="24"/>
        </w:rPr>
        <w:t xml:space="preserve"> - ставится студенту, имеющему существенные пробелы в знании основного материала по программе, а также допустившему принципиальные ошибки при изложении материала.</w:t>
      </w:r>
    </w:p>
    <w:p w14:paraId="5A0E66CB" w14:textId="77777777" w:rsidR="00B43516" w:rsidRDefault="00B43516">
      <w:pPr>
        <w:ind w:firstLine="709"/>
        <w:jc w:val="both"/>
        <w:rPr>
          <w:rFonts w:ascii="Times New Roman" w:hAnsi="Times New Roman" w:cs="Times New Roman"/>
          <w:sz w:val="24"/>
          <w:szCs w:val="24"/>
        </w:rPr>
      </w:pPr>
    </w:p>
    <w:p w14:paraId="5A0E66CC"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6.3. Балльно-рейтинговая система оценивания</w:t>
      </w:r>
    </w:p>
    <w:p w14:paraId="5A0E66CD" w14:textId="77777777" w:rsidR="00B43516" w:rsidRDefault="00000000">
      <w:pPr>
        <w:ind w:firstLine="709"/>
        <w:jc w:val="right"/>
        <w:rPr>
          <w:rFonts w:ascii="Times New Roman" w:hAnsi="Times New Roman" w:cs="Times New Roman"/>
          <w:color w:val="000000"/>
          <w:sz w:val="24"/>
          <w:szCs w:val="24"/>
        </w:rPr>
      </w:pPr>
      <w:r>
        <w:rPr>
          <w:rFonts w:ascii="Times New Roman" w:hAnsi="Times New Roman" w:cs="Times New Roman"/>
          <w:color w:val="000000"/>
          <w:sz w:val="24"/>
          <w:szCs w:val="24"/>
        </w:rPr>
        <w:t>Таблица 5.</w:t>
      </w:r>
    </w:p>
    <w:p w14:paraId="5A0E66CE" w14:textId="77777777" w:rsidR="00B43516" w:rsidRDefault="00000000">
      <w:pPr>
        <w:ind w:firstLine="709"/>
        <w:jc w:val="center"/>
        <w:rPr>
          <w:rFonts w:ascii="Times New Roman" w:hAnsi="Times New Roman" w:cs="Times New Roman"/>
          <w:sz w:val="24"/>
          <w:szCs w:val="24"/>
        </w:rPr>
      </w:pPr>
      <w:r>
        <w:rPr>
          <w:rFonts w:ascii="Times New Roman" w:hAnsi="Times New Roman" w:cs="Times New Roman"/>
          <w:sz w:val="24"/>
          <w:szCs w:val="24"/>
        </w:rPr>
        <w:t>Распределение баллов по видам учебной работы</w:t>
      </w:r>
    </w:p>
    <w:tbl>
      <w:tblPr>
        <w:tblStyle w:val="a9"/>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8"/>
        <w:gridCol w:w="2327"/>
      </w:tblGrid>
      <w:tr w:rsidR="00B43516" w14:paraId="5A0E66D1" w14:textId="77777777">
        <w:tc>
          <w:tcPr>
            <w:tcW w:w="7018" w:type="dxa"/>
          </w:tcPr>
          <w:p w14:paraId="5A0E66CF"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Вид учебной работы, за которую ставятся баллы</w:t>
            </w:r>
          </w:p>
        </w:tc>
        <w:tc>
          <w:tcPr>
            <w:tcW w:w="2327" w:type="dxa"/>
          </w:tcPr>
          <w:p w14:paraId="5A0E66D0"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Баллы</w:t>
            </w:r>
          </w:p>
        </w:tc>
      </w:tr>
      <w:tr w:rsidR="00B43516" w14:paraId="5A0E66D4" w14:textId="77777777">
        <w:tc>
          <w:tcPr>
            <w:tcW w:w="7018" w:type="dxa"/>
          </w:tcPr>
          <w:p w14:paraId="5A0E66D2" w14:textId="77777777" w:rsidR="00B43516" w:rsidRDefault="00000000">
            <w:pPr>
              <w:jc w:val="both"/>
              <w:rPr>
                <w:rFonts w:ascii="Times New Roman" w:hAnsi="Times New Roman" w:cs="Times New Roman"/>
                <w:sz w:val="24"/>
                <w:szCs w:val="24"/>
              </w:rPr>
            </w:pPr>
            <w:r>
              <w:rPr>
                <w:rFonts w:ascii="Times New Roman" w:hAnsi="Times New Roman" w:cs="Times New Roman"/>
                <w:color w:val="000000"/>
                <w:sz w:val="24"/>
                <w:szCs w:val="24"/>
              </w:rPr>
              <w:t>Посещение лекционных занятий</w:t>
            </w:r>
          </w:p>
        </w:tc>
        <w:tc>
          <w:tcPr>
            <w:tcW w:w="2327" w:type="dxa"/>
          </w:tcPr>
          <w:p w14:paraId="5A0E66D3"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0-10</w:t>
            </w:r>
          </w:p>
        </w:tc>
      </w:tr>
      <w:tr w:rsidR="00B43516" w14:paraId="5A0E66D7" w14:textId="77777777">
        <w:tc>
          <w:tcPr>
            <w:tcW w:w="7018" w:type="dxa"/>
          </w:tcPr>
          <w:p w14:paraId="5A0E66D5"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Опрос</w:t>
            </w:r>
          </w:p>
        </w:tc>
        <w:tc>
          <w:tcPr>
            <w:tcW w:w="2327" w:type="dxa"/>
          </w:tcPr>
          <w:p w14:paraId="5A0E66D6"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0-30</w:t>
            </w:r>
          </w:p>
        </w:tc>
      </w:tr>
      <w:tr w:rsidR="00B43516" w14:paraId="5A0E66DA" w14:textId="77777777">
        <w:tc>
          <w:tcPr>
            <w:tcW w:w="7018" w:type="dxa"/>
          </w:tcPr>
          <w:p w14:paraId="5A0E66D8"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Сдача лабораторных работ</w:t>
            </w:r>
          </w:p>
        </w:tc>
        <w:tc>
          <w:tcPr>
            <w:tcW w:w="2327" w:type="dxa"/>
          </w:tcPr>
          <w:p w14:paraId="5A0E66D9"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0-30</w:t>
            </w:r>
          </w:p>
        </w:tc>
      </w:tr>
      <w:tr w:rsidR="00B43516" w14:paraId="5A0E66DD" w14:textId="77777777">
        <w:tc>
          <w:tcPr>
            <w:tcW w:w="7018" w:type="dxa"/>
          </w:tcPr>
          <w:p w14:paraId="5A0E66DB"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p>
        </w:tc>
        <w:tc>
          <w:tcPr>
            <w:tcW w:w="2327" w:type="dxa"/>
          </w:tcPr>
          <w:p w14:paraId="5A0E66DC" w14:textId="77777777" w:rsidR="00B43516" w:rsidRDefault="00000000">
            <w:pPr>
              <w:jc w:val="both"/>
              <w:rPr>
                <w:rFonts w:ascii="Times New Roman" w:hAnsi="Times New Roman" w:cs="Times New Roman"/>
                <w:sz w:val="24"/>
                <w:szCs w:val="24"/>
              </w:rPr>
            </w:pPr>
            <w:r>
              <w:rPr>
                <w:rFonts w:ascii="Times New Roman" w:hAnsi="Times New Roman" w:cs="Times New Roman"/>
                <w:sz w:val="24"/>
                <w:szCs w:val="24"/>
              </w:rPr>
              <w:t>0-30</w:t>
            </w:r>
          </w:p>
        </w:tc>
      </w:tr>
      <w:tr w:rsidR="00B43516" w14:paraId="5A0E66E0" w14:textId="77777777">
        <w:tc>
          <w:tcPr>
            <w:tcW w:w="7018" w:type="dxa"/>
          </w:tcPr>
          <w:p w14:paraId="5A0E66DE"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ИТОГО</w:t>
            </w:r>
          </w:p>
        </w:tc>
        <w:tc>
          <w:tcPr>
            <w:tcW w:w="2327" w:type="dxa"/>
          </w:tcPr>
          <w:p w14:paraId="5A0E66DF" w14:textId="77777777" w:rsidR="00B43516" w:rsidRDefault="00000000">
            <w:pPr>
              <w:jc w:val="both"/>
              <w:rPr>
                <w:rFonts w:ascii="Times New Roman" w:hAnsi="Times New Roman" w:cs="Times New Roman"/>
                <w:b/>
                <w:sz w:val="24"/>
                <w:szCs w:val="24"/>
              </w:rPr>
            </w:pPr>
            <w:r>
              <w:rPr>
                <w:rFonts w:ascii="Times New Roman" w:hAnsi="Times New Roman" w:cs="Times New Roman"/>
                <w:b/>
                <w:sz w:val="24"/>
                <w:szCs w:val="24"/>
              </w:rPr>
              <w:t>0-100</w:t>
            </w:r>
          </w:p>
        </w:tc>
      </w:tr>
    </w:tbl>
    <w:p w14:paraId="5A0E66E1" w14:textId="77777777" w:rsidR="00B43516" w:rsidRDefault="00B43516">
      <w:pPr>
        <w:ind w:firstLine="709"/>
        <w:jc w:val="both"/>
        <w:rPr>
          <w:rFonts w:ascii="Times New Roman" w:hAnsi="Times New Roman" w:cs="Times New Roman"/>
          <w:sz w:val="24"/>
          <w:szCs w:val="24"/>
        </w:rPr>
      </w:pPr>
    </w:p>
    <w:p w14:paraId="5A0E66E2" w14:textId="77777777" w:rsidR="00B43516" w:rsidRDefault="00000000">
      <w:pPr>
        <w:ind w:left="-360"/>
        <w:jc w:val="both"/>
        <w:rPr>
          <w:rFonts w:ascii="Times New Roman" w:hAnsi="Times New Roman" w:cs="Times New Roman"/>
          <w:sz w:val="24"/>
          <w:szCs w:val="24"/>
        </w:rPr>
      </w:pPr>
      <w:r>
        <w:rPr>
          <w:rFonts w:ascii="Times New Roman" w:hAnsi="Times New Roman" w:cs="Times New Roman"/>
          <w:sz w:val="24"/>
          <w:szCs w:val="24"/>
        </w:rPr>
        <w:t>Минимальное количество баллов для допуска до промежуточной аттестации составляет 40 баллов при условии выполнения всех видов текущего контроля.</w:t>
      </w:r>
    </w:p>
    <w:p w14:paraId="5A0E66E3" w14:textId="77777777" w:rsidR="00B43516" w:rsidRDefault="00B43516">
      <w:pPr>
        <w:ind w:left="-360"/>
        <w:jc w:val="both"/>
        <w:rPr>
          <w:rFonts w:ascii="Times New Roman" w:hAnsi="Times New Roman" w:cs="Times New Roman"/>
          <w:sz w:val="24"/>
          <w:szCs w:val="24"/>
        </w:rPr>
      </w:pPr>
    </w:p>
    <w:p w14:paraId="5A0E66E4" w14:textId="77777777" w:rsidR="00B43516" w:rsidRDefault="00000000">
      <w:pPr>
        <w:ind w:firstLine="709"/>
        <w:jc w:val="right"/>
        <w:rPr>
          <w:rFonts w:ascii="Times New Roman" w:hAnsi="Times New Roman" w:cs="Times New Roman"/>
          <w:sz w:val="22"/>
          <w:szCs w:val="22"/>
        </w:rPr>
      </w:pPr>
      <w:r>
        <w:rPr>
          <w:rFonts w:ascii="Times New Roman" w:hAnsi="Times New Roman" w:cs="Times New Roman"/>
          <w:sz w:val="22"/>
          <w:szCs w:val="22"/>
        </w:rPr>
        <w:t>Таблица 6.</w:t>
      </w:r>
    </w:p>
    <w:p w14:paraId="5A0E66E5" w14:textId="77777777" w:rsidR="00B43516" w:rsidRDefault="00000000">
      <w:pPr>
        <w:ind w:firstLine="709"/>
        <w:jc w:val="center"/>
        <w:rPr>
          <w:rFonts w:ascii="Times New Roman" w:hAnsi="Times New Roman" w:cs="Times New Roman"/>
          <w:sz w:val="28"/>
          <w:szCs w:val="28"/>
        </w:rPr>
      </w:pPr>
      <w:r>
        <w:rPr>
          <w:rFonts w:ascii="Times New Roman" w:hAnsi="Times New Roman" w:cs="Times New Roman"/>
          <w:sz w:val="22"/>
          <w:szCs w:val="22"/>
        </w:rPr>
        <w:t>Балльная шкала итоговой оценки на экзамене</w:t>
      </w:r>
    </w:p>
    <w:tbl>
      <w:tblPr>
        <w:tblStyle w:val="a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22"/>
        <w:gridCol w:w="2323"/>
      </w:tblGrid>
      <w:tr w:rsidR="00B43516" w14:paraId="5A0E66E8" w14:textId="77777777">
        <w:tc>
          <w:tcPr>
            <w:tcW w:w="7022" w:type="dxa"/>
            <w:tcBorders>
              <w:top w:val="single" w:sz="4" w:space="0" w:color="000000"/>
              <w:left w:val="single" w:sz="4" w:space="0" w:color="000000"/>
              <w:bottom w:val="single" w:sz="4" w:space="0" w:color="000000"/>
              <w:right w:val="single" w:sz="4" w:space="0" w:color="000000"/>
            </w:tcBorders>
          </w:tcPr>
          <w:p w14:paraId="5A0E66E6" w14:textId="77777777" w:rsidR="00B43516" w:rsidRDefault="00000000">
            <w:pPr>
              <w:jc w:val="both"/>
              <w:rPr>
                <w:rFonts w:ascii="Times New Roman" w:hAnsi="Times New Roman" w:cs="Times New Roman"/>
                <w:b/>
                <w:sz w:val="28"/>
                <w:szCs w:val="28"/>
              </w:rPr>
            </w:pPr>
            <w:r>
              <w:rPr>
                <w:rFonts w:ascii="Times New Roman" w:hAnsi="Times New Roman" w:cs="Times New Roman"/>
                <w:b/>
              </w:rPr>
              <w:t>Оценка</w:t>
            </w:r>
          </w:p>
        </w:tc>
        <w:tc>
          <w:tcPr>
            <w:tcW w:w="2323" w:type="dxa"/>
            <w:tcBorders>
              <w:top w:val="single" w:sz="4" w:space="0" w:color="000000"/>
              <w:left w:val="single" w:sz="4" w:space="0" w:color="000000"/>
              <w:bottom w:val="single" w:sz="4" w:space="0" w:color="000000"/>
              <w:right w:val="single" w:sz="4" w:space="0" w:color="000000"/>
            </w:tcBorders>
          </w:tcPr>
          <w:p w14:paraId="5A0E66E7" w14:textId="77777777" w:rsidR="00B43516" w:rsidRDefault="00000000">
            <w:pPr>
              <w:jc w:val="both"/>
              <w:rPr>
                <w:rFonts w:ascii="Times New Roman" w:hAnsi="Times New Roman" w:cs="Times New Roman"/>
                <w:b/>
                <w:sz w:val="28"/>
                <w:szCs w:val="28"/>
              </w:rPr>
            </w:pPr>
            <w:r>
              <w:rPr>
                <w:rFonts w:ascii="Times New Roman" w:hAnsi="Times New Roman" w:cs="Times New Roman"/>
                <w:b/>
              </w:rPr>
              <w:t>Баллы</w:t>
            </w:r>
          </w:p>
        </w:tc>
      </w:tr>
      <w:tr w:rsidR="00B43516" w14:paraId="5A0E66EB" w14:textId="77777777">
        <w:tc>
          <w:tcPr>
            <w:tcW w:w="7022" w:type="dxa"/>
            <w:tcBorders>
              <w:top w:val="single" w:sz="4" w:space="0" w:color="000000"/>
              <w:left w:val="single" w:sz="4" w:space="0" w:color="000000"/>
              <w:bottom w:val="single" w:sz="4" w:space="0" w:color="000000"/>
              <w:right w:val="single" w:sz="4" w:space="0" w:color="000000"/>
            </w:tcBorders>
          </w:tcPr>
          <w:p w14:paraId="5A0E66E9"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Отлично</w:t>
            </w:r>
          </w:p>
        </w:tc>
        <w:tc>
          <w:tcPr>
            <w:tcW w:w="2323" w:type="dxa"/>
            <w:tcBorders>
              <w:top w:val="single" w:sz="4" w:space="0" w:color="000000"/>
              <w:left w:val="single" w:sz="4" w:space="0" w:color="000000"/>
              <w:bottom w:val="single" w:sz="4" w:space="0" w:color="000000"/>
              <w:right w:val="single" w:sz="4" w:space="0" w:color="000000"/>
            </w:tcBorders>
          </w:tcPr>
          <w:p w14:paraId="5A0E66EA"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85-100</w:t>
            </w:r>
          </w:p>
        </w:tc>
      </w:tr>
      <w:tr w:rsidR="00B43516" w14:paraId="5A0E66EE" w14:textId="77777777">
        <w:tc>
          <w:tcPr>
            <w:tcW w:w="7022" w:type="dxa"/>
            <w:tcBorders>
              <w:top w:val="single" w:sz="4" w:space="0" w:color="000000"/>
              <w:left w:val="single" w:sz="4" w:space="0" w:color="000000"/>
              <w:bottom w:val="single" w:sz="4" w:space="0" w:color="000000"/>
              <w:right w:val="single" w:sz="4" w:space="0" w:color="000000"/>
            </w:tcBorders>
          </w:tcPr>
          <w:p w14:paraId="5A0E66EC"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Хорошо</w:t>
            </w:r>
          </w:p>
        </w:tc>
        <w:tc>
          <w:tcPr>
            <w:tcW w:w="2323" w:type="dxa"/>
            <w:tcBorders>
              <w:top w:val="single" w:sz="4" w:space="0" w:color="000000"/>
              <w:left w:val="single" w:sz="4" w:space="0" w:color="000000"/>
              <w:bottom w:val="single" w:sz="4" w:space="0" w:color="000000"/>
              <w:right w:val="single" w:sz="4" w:space="0" w:color="000000"/>
            </w:tcBorders>
          </w:tcPr>
          <w:p w14:paraId="5A0E66ED"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65-84</w:t>
            </w:r>
          </w:p>
        </w:tc>
      </w:tr>
      <w:tr w:rsidR="00B43516" w14:paraId="5A0E66F1" w14:textId="77777777">
        <w:tc>
          <w:tcPr>
            <w:tcW w:w="7022" w:type="dxa"/>
            <w:tcBorders>
              <w:top w:val="single" w:sz="4" w:space="0" w:color="000000"/>
              <w:left w:val="single" w:sz="4" w:space="0" w:color="000000"/>
              <w:bottom w:val="single" w:sz="4" w:space="0" w:color="000000"/>
              <w:right w:val="single" w:sz="4" w:space="0" w:color="000000"/>
            </w:tcBorders>
          </w:tcPr>
          <w:p w14:paraId="5A0E66EF"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Удовлетворительно</w:t>
            </w:r>
          </w:p>
        </w:tc>
        <w:tc>
          <w:tcPr>
            <w:tcW w:w="2323" w:type="dxa"/>
            <w:tcBorders>
              <w:top w:val="single" w:sz="4" w:space="0" w:color="000000"/>
              <w:left w:val="single" w:sz="4" w:space="0" w:color="000000"/>
              <w:bottom w:val="single" w:sz="4" w:space="0" w:color="000000"/>
              <w:right w:val="single" w:sz="4" w:space="0" w:color="000000"/>
            </w:tcBorders>
          </w:tcPr>
          <w:p w14:paraId="5A0E66F0"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40-64</w:t>
            </w:r>
          </w:p>
        </w:tc>
      </w:tr>
      <w:tr w:rsidR="00B43516" w14:paraId="5A0E66F4" w14:textId="77777777">
        <w:tc>
          <w:tcPr>
            <w:tcW w:w="7022" w:type="dxa"/>
            <w:tcBorders>
              <w:top w:val="single" w:sz="4" w:space="0" w:color="000000"/>
              <w:left w:val="single" w:sz="4" w:space="0" w:color="000000"/>
              <w:bottom w:val="single" w:sz="4" w:space="0" w:color="000000"/>
              <w:right w:val="single" w:sz="4" w:space="0" w:color="000000"/>
            </w:tcBorders>
          </w:tcPr>
          <w:p w14:paraId="5A0E66F2"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Неудовлетворительно</w:t>
            </w:r>
          </w:p>
        </w:tc>
        <w:tc>
          <w:tcPr>
            <w:tcW w:w="2323" w:type="dxa"/>
            <w:tcBorders>
              <w:top w:val="single" w:sz="4" w:space="0" w:color="000000"/>
              <w:left w:val="single" w:sz="4" w:space="0" w:color="000000"/>
              <w:bottom w:val="single" w:sz="4" w:space="0" w:color="000000"/>
              <w:right w:val="single" w:sz="4" w:space="0" w:color="000000"/>
            </w:tcBorders>
          </w:tcPr>
          <w:p w14:paraId="5A0E66F3" w14:textId="77777777" w:rsidR="00B43516" w:rsidRDefault="00000000">
            <w:pPr>
              <w:jc w:val="both"/>
              <w:rPr>
                <w:rFonts w:ascii="Times New Roman" w:hAnsi="Times New Roman" w:cs="Times New Roman"/>
                <w:sz w:val="22"/>
                <w:szCs w:val="22"/>
              </w:rPr>
            </w:pPr>
            <w:r>
              <w:rPr>
                <w:rFonts w:ascii="Times New Roman" w:hAnsi="Times New Roman" w:cs="Times New Roman"/>
                <w:sz w:val="22"/>
                <w:szCs w:val="22"/>
              </w:rPr>
              <w:t>0-39</w:t>
            </w:r>
          </w:p>
        </w:tc>
      </w:tr>
    </w:tbl>
    <w:p w14:paraId="5A0E66F5" w14:textId="77777777" w:rsidR="00B43516" w:rsidRDefault="00B43516">
      <w:pPr>
        <w:ind w:firstLine="709"/>
        <w:jc w:val="both"/>
        <w:rPr>
          <w:rFonts w:ascii="Times New Roman" w:hAnsi="Times New Roman" w:cs="Times New Roman"/>
          <w:sz w:val="22"/>
          <w:szCs w:val="22"/>
        </w:rPr>
      </w:pPr>
    </w:p>
    <w:p w14:paraId="5A0E66F6" w14:textId="77777777" w:rsidR="00B43516" w:rsidRDefault="00B43516">
      <w:pPr>
        <w:ind w:firstLine="709"/>
        <w:jc w:val="both"/>
        <w:rPr>
          <w:rFonts w:ascii="Times New Roman" w:hAnsi="Times New Roman" w:cs="Times New Roman"/>
          <w:i/>
          <w:color w:val="FF0000"/>
          <w:sz w:val="24"/>
          <w:szCs w:val="24"/>
        </w:rPr>
      </w:pPr>
    </w:p>
    <w:p w14:paraId="5A0E66F7"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7. Методические указания для обучающихся по освоению дисциплины</w:t>
      </w:r>
    </w:p>
    <w:p w14:paraId="5A0E66F8"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Методические рекомендации ко всем видам аудиторных занятий, а также методические рекомендации по организации самостоятельной работы, в том числе по подготовке к текущему контролю и промежуточной аттестации представлены в Методических рекомендации для обучающихся по освоению дисциплины «Нейронные сети и машинное обучение».</w:t>
      </w:r>
    </w:p>
    <w:p w14:paraId="5A0E66F9" w14:textId="77777777" w:rsidR="00B43516" w:rsidRDefault="00B43516">
      <w:pPr>
        <w:ind w:firstLine="709"/>
        <w:jc w:val="both"/>
        <w:rPr>
          <w:rFonts w:ascii="Times New Roman" w:hAnsi="Times New Roman" w:cs="Times New Roman"/>
          <w:b/>
          <w:sz w:val="24"/>
          <w:szCs w:val="24"/>
        </w:rPr>
      </w:pPr>
    </w:p>
    <w:p w14:paraId="5A0E66FA"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8. Учебно-методическое и информационное обеспечение дисциплины обеспечение дисциплины</w:t>
      </w:r>
    </w:p>
    <w:p w14:paraId="5A0E66FB" w14:textId="77777777" w:rsidR="00B43516" w:rsidRDefault="00000000">
      <w:pPr>
        <w:widowControl/>
        <w:ind w:firstLine="709"/>
        <w:jc w:val="both"/>
        <w:rPr>
          <w:rFonts w:ascii="Times New Roman" w:hAnsi="Times New Roman" w:cs="Times New Roman"/>
          <w:b/>
          <w:sz w:val="24"/>
          <w:szCs w:val="24"/>
        </w:rPr>
      </w:pPr>
      <w:r>
        <w:rPr>
          <w:rFonts w:ascii="Times New Roman" w:hAnsi="Times New Roman" w:cs="Times New Roman"/>
          <w:b/>
          <w:sz w:val="24"/>
          <w:szCs w:val="24"/>
        </w:rPr>
        <w:t>8.1. Перечень  учебной литературы</w:t>
      </w:r>
    </w:p>
    <w:p w14:paraId="5A0E66FC" w14:textId="77777777" w:rsidR="00B43516" w:rsidRDefault="00000000">
      <w:pPr>
        <w:widowControl/>
        <w:numPr>
          <w:ilvl w:val="0"/>
          <w:numId w:val="1"/>
        </w:numPr>
        <w:spacing w:after="200" w:line="276" w:lineRule="auto"/>
        <w:rPr>
          <w:rFonts w:ascii="Times New Roman" w:hAnsi="Times New Roman" w:cs="Times New Roman"/>
          <w:sz w:val="24"/>
          <w:szCs w:val="24"/>
        </w:rPr>
      </w:pPr>
      <w:r w:rsidRPr="00E23AFA">
        <w:rPr>
          <w:rFonts w:ascii="Times New Roman" w:hAnsi="Times New Roman" w:cs="Times New Roman"/>
          <w:sz w:val="24"/>
          <w:szCs w:val="24"/>
          <w:lang w:val="en-US"/>
        </w:rPr>
        <w:lastRenderedPageBreak/>
        <w:t xml:space="preserve">Gryzunov, V. and Burlov, V. (2022). Formalization of the Structural-functional Synthesis Problems of Information Security Systems. In Proceedings of the International Scientific and Practical Conference on Computer and Information Security - INFSEC, ISBN 978-989-758-531-9, pages 93-100. </w:t>
      </w:r>
      <w:r>
        <w:rPr>
          <w:rFonts w:ascii="Times New Roman" w:hAnsi="Times New Roman" w:cs="Times New Roman"/>
          <w:sz w:val="24"/>
          <w:szCs w:val="24"/>
        </w:rPr>
        <w:t>DOI: 10.5220/0010618000003170</w:t>
      </w:r>
    </w:p>
    <w:p w14:paraId="5A0E66FD" w14:textId="77777777" w:rsidR="00B43516" w:rsidRDefault="00000000">
      <w:pPr>
        <w:widowControl/>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Бурлов, В. Г. Адаптивное управление доступностью в геоинформационной системе, использующей туманные вычисления / В. Г. Бурлов, В. В. Грызунов, Д. Е. Сипович // International Journal of Open Information Technologies. – 2021. – Т. 9. – № 9. – С. 76-89.</w:t>
      </w:r>
    </w:p>
    <w:p w14:paraId="5A0E66FE" w14:textId="77777777" w:rsidR="00B43516" w:rsidRDefault="00000000">
      <w:pPr>
        <w:widowControl/>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Воронцов К.В. Машинное обучение Школа Анализа данных Яндекс. МФТИ. национальный открытый университет Интуит, 2015 – Режим доступа: свободный – URL: https://www.intuit.ru/studies/courses/13844/1241/info</w:t>
      </w:r>
    </w:p>
    <w:p w14:paraId="5A0E66FF" w14:textId="77777777" w:rsidR="00B43516" w:rsidRDefault="00000000">
      <w:pPr>
        <w:widowControl/>
        <w:ind w:firstLine="709"/>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8.2. Перечень ресурсов информационно-телекоммуникационной сети "Интернет"</w:t>
      </w:r>
    </w:p>
    <w:p w14:paraId="5A0E6700" w14:textId="77777777" w:rsidR="00B43516" w:rsidRDefault="00000000">
      <w:pPr>
        <w:widowControl/>
        <w:ind w:firstLine="709"/>
        <w:jc w:val="both"/>
        <w:rPr>
          <w:rFonts w:ascii="Times New Roman" w:hAnsi="Times New Roman" w:cs="Times New Roman"/>
          <w:sz w:val="24"/>
          <w:szCs w:val="24"/>
          <w:highlight w:val="yellow"/>
        </w:rPr>
      </w:pPr>
      <w:r>
        <w:rPr>
          <w:rFonts w:ascii="Times New Roman" w:hAnsi="Times New Roman" w:cs="Times New Roman"/>
          <w:sz w:val="24"/>
          <w:szCs w:val="24"/>
          <w:highlight w:val="white"/>
        </w:rPr>
        <w:t xml:space="preserve">1. </w:t>
      </w:r>
      <w:hyperlink r:id="rId7">
        <w:r>
          <w:rPr>
            <w:rFonts w:ascii="Times New Roman" w:hAnsi="Times New Roman" w:cs="Times New Roman"/>
            <w:color w:val="0000FF"/>
            <w:sz w:val="24"/>
            <w:szCs w:val="24"/>
            <w:highlight w:val="white"/>
            <w:u w:val="single"/>
          </w:rPr>
          <w:t>ht</w:t>
        </w:r>
      </w:hyperlink>
      <w:hyperlink r:id="rId8">
        <w:r>
          <w:rPr>
            <w:rFonts w:ascii="Times New Roman" w:hAnsi="Times New Roman" w:cs="Times New Roman"/>
            <w:color w:val="0000FF"/>
            <w:sz w:val="24"/>
            <w:szCs w:val="24"/>
            <w:u w:val="single"/>
          </w:rPr>
          <w:t>tp://www.mlebook.com/wiki/doku.php</w:t>
        </w:r>
      </w:hyperlink>
    </w:p>
    <w:p w14:paraId="5A0E6701" w14:textId="77777777" w:rsidR="00B43516" w:rsidRDefault="00B43516">
      <w:pPr>
        <w:widowControl/>
        <w:ind w:firstLine="709"/>
        <w:jc w:val="both"/>
        <w:rPr>
          <w:rFonts w:ascii="Times New Roman" w:hAnsi="Times New Roman" w:cs="Times New Roman"/>
          <w:sz w:val="24"/>
          <w:szCs w:val="24"/>
          <w:highlight w:val="yellow"/>
        </w:rPr>
      </w:pPr>
    </w:p>
    <w:p w14:paraId="5A0E6702" w14:textId="77777777" w:rsidR="00B43516" w:rsidRDefault="00000000">
      <w:pPr>
        <w:widowControl/>
        <w:ind w:firstLine="709"/>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 xml:space="preserve">8.3. Перечень программного обеспечения </w:t>
      </w:r>
    </w:p>
    <w:p w14:paraId="5A0E6703"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1. Microsoft Office 2013</w:t>
      </w:r>
    </w:p>
    <w:p w14:paraId="5A0E6704"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2. Браузер на ядре Chromium</w:t>
      </w:r>
    </w:p>
    <w:p w14:paraId="5A0E6705" w14:textId="77777777" w:rsidR="00B43516" w:rsidRDefault="00B43516">
      <w:pPr>
        <w:widowControl/>
        <w:ind w:firstLine="709"/>
        <w:jc w:val="both"/>
        <w:rPr>
          <w:rFonts w:ascii="Times New Roman" w:hAnsi="Times New Roman" w:cs="Times New Roman"/>
          <w:sz w:val="24"/>
          <w:szCs w:val="24"/>
          <w:highlight w:val="white"/>
        </w:rPr>
      </w:pPr>
    </w:p>
    <w:p w14:paraId="5A0E6706" w14:textId="77777777" w:rsidR="00B43516" w:rsidRDefault="00000000">
      <w:pPr>
        <w:widowControl/>
        <w:ind w:firstLine="709"/>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8.4. Перечень информационных справочных систем</w:t>
      </w:r>
    </w:p>
    <w:p w14:paraId="5A0E6707"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1. СПС Консультант Плюс;</w:t>
      </w:r>
    </w:p>
    <w:p w14:paraId="5A0E6708"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2. Электронная библиотека ЭБС  «Znanium» [Электронный ресурс]. Режим доступа: </w:t>
      </w:r>
      <w:hyperlink r:id="rId9">
        <w:r>
          <w:rPr>
            <w:rFonts w:ascii="Times New Roman" w:hAnsi="Times New Roman" w:cs="Times New Roman"/>
            <w:color w:val="0000FF"/>
            <w:sz w:val="24"/>
            <w:szCs w:val="24"/>
            <w:highlight w:val="white"/>
            <w:u w:val="single"/>
          </w:rPr>
          <w:t>http://znanium.com/</w:t>
        </w:r>
      </w:hyperlink>
    </w:p>
    <w:p w14:paraId="5A0E6709"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3. Электронная библиотека ЭБС «Юрайт» [Электронный ресурс]. Режим доступа: </w:t>
      </w:r>
      <w:hyperlink r:id="rId10">
        <w:r>
          <w:rPr>
            <w:rFonts w:ascii="Times New Roman" w:hAnsi="Times New Roman" w:cs="Times New Roman"/>
            <w:color w:val="0000FF"/>
            <w:sz w:val="24"/>
            <w:szCs w:val="24"/>
            <w:highlight w:val="white"/>
            <w:u w:val="single"/>
          </w:rPr>
          <w:t>https://biblio-online.ru/</w:t>
        </w:r>
      </w:hyperlink>
    </w:p>
    <w:p w14:paraId="5A0E670A" w14:textId="77777777" w:rsidR="00B43516" w:rsidRDefault="00B43516">
      <w:pPr>
        <w:widowControl/>
        <w:ind w:firstLine="709"/>
        <w:jc w:val="both"/>
        <w:rPr>
          <w:rFonts w:ascii="Times New Roman" w:hAnsi="Times New Roman" w:cs="Times New Roman"/>
          <w:sz w:val="24"/>
          <w:szCs w:val="24"/>
          <w:highlight w:val="white"/>
        </w:rPr>
      </w:pPr>
    </w:p>
    <w:p w14:paraId="5A0E670B" w14:textId="77777777" w:rsidR="00B43516" w:rsidRDefault="00000000">
      <w:pPr>
        <w:widowControl/>
        <w:ind w:firstLine="709"/>
        <w:jc w:val="both"/>
        <w:rPr>
          <w:rFonts w:ascii="Times New Roman" w:hAnsi="Times New Roman" w:cs="Times New Roman"/>
          <w:b/>
          <w:sz w:val="24"/>
          <w:szCs w:val="24"/>
          <w:highlight w:val="white"/>
          <w:u w:val="single"/>
        </w:rPr>
      </w:pPr>
      <w:r>
        <w:rPr>
          <w:rFonts w:ascii="Times New Roman" w:hAnsi="Times New Roman" w:cs="Times New Roman"/>
          <w:b/>
          <w:sz w:val="24"/>
          <w:szCs w:val="24"/>
          <w:highlight w:val="white"/>
        </w:rPr>
        <w:t>8.5. Перечень профессиональных баз данных</w:t>
      </w:r>
    </w:p>
    <w:p w14:paraId="5A0E670C"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1. Электронно-библиотечная система elibrary;</w:t>
      </w:r>
    </w:p>
    <w:p w14:paraId="5A0E670D"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2. База данных издательства SpringerNature;</w:t>
      </w:r>
    </w:p>
    <w:p w14:paraId="5A0E670E"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3. База данных Web of Science</w:t>
      </w:r>
    </w:p>
    <w:p w14:paraId="5A0E670F" w14:textId="77777777" w:rsidR="00B43516" w:rsidRDefault="00000000">
      <w:pPr>
        <w:widowControl/>
        <w:ind w:firstLine="709"/>
        <w:jc w:val="both"/>
        <w:rPr>
          <w:rFonts w:ascii="Times New Roman" w:hAnsi="Times New Roman" w:cs="Times New Roman"/>
          <w:sz w:val="24"/>
          <w:szCs w:val="24"/>
          <w:highlight w:val="white"/>
        </w:rPr>
      </w:pPr>
      <w:r>
        <w:rPr>
          <w:rFonts w:ascii="Times New Roman" w:hAnsi="Times New Roman" w:cs="Times New Roman"/>
          <w:sz w:val="24"/>
          <w:szCs w:val="24"/>
          <w:highlight w:val="white"/>
        </w:rPr>
        <w:t>4. База данных Scopus</w:t>
      </w:r>
    </w:p>
    <w:p w14:paraId="5A0E6710" w14:textId="77777777" w:rsidR="00B43516" w:rsidRDefault="00B43516">
      <w:pPr>
        <w:jc w:val="both"/>
        <w:rPr>
          <w:rFonts w:ascii="Times New Roman" w:hAnsi="Times New Roman" w:cs="Times New Roman"/>
          <w:sz w:val="24"/>
          <w:szCs w:val="24"/>
        </w:rPr>
      </w:pPr>
    </w:p>
    <w:p w14:paraId="5A0E6711"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9. Материально-техническое обеспечение дисциплины</w:t>
      </w:r>
    </w:p>
    <w:p w14:paraId="5A0E6712"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Материально-техническое обеспечение программы соответствует действующим санитарно-техническим и противопожарным правилам и нормам и обеспечивает проведение всех видов аудиторных занятий и самостоятельной работы студентов.</w:t>
      </w:r>
    </w:p>
    <w:p w14:paraId="5A0E6713" w14:textId="77777777" w:rsidR="00B43516" w:rsidRDefault="00000000">
      <w:pPr>
        <w:ind w:firstLine="708"/>
        <w:jc w:val="both"/>
        <w:rPr>
          <w:rFonts w:ascii="Times New Roman" w:hAnsi="Times New Roman" w:cs="Times New Roman"/>
          <w:sz w:val="24"/>
          <w:szCs w:val="24"/>
        </w:rPr>
      </w:pPr>
      <w:r>
        <w:rPr>
          <w:rFonts w:ascii="Times New Roman" w:hAnsi="Times New Roman" w:cs="Times New Roman"/>
          <w:b/>
          <w:sz w:val="24"/>
          <w:szCs w:val="24"/>
        </w:rPr>
        <w:t>Учебная аудитории для проведения лекционных занятий</w:t>
      </w:r>
      <w:r>
        <w:rPr>
          <w:rFonts w:ascii="Times New Roman" w:hAnsi="Times New Roman" w:cs="Times New Roman"/>
          <w:sz w:val="24"/>
          <w:szCs w:val="24"/>
        </w:rPr>
        <w:t xml:space="preserve"> - укомплектована проектором и компьютером, связанным с Интернетом.</w:t>
      </w:r>
    </w:p>
    <w:p w14:paraId="5A0E6714"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b/>
          <w:sz w:val="24"/>
          <w:szCs w:val="24"/>
        </w:rPr>
        <w:t xml:space="preserve">Учебная аудитории для проведения лабораторных занятий </w:t>
      </w:r>
      <w:r>
        <w:rPr>
          <w:rFonts w:ascii="Times New Roman" w:hAnsi="Times New Roman" w:cs="Times New Roman"/>
          <w:sz w:val="24"/>
          <w:szCs w:val="24"/>
        </w:rPr>
        <w:t>- укомплектована компьютерами, связанными с Интернетом.</w:t>
      </w:r>
    </w:p>
    <w:p w14:paraId="5A0E6715"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Учебная аудитория для групповых и индивидуальных консультаций, текущего контроля и промежуточной аттестации - укомплектована специализированной (учебной) мебелью.</w:t>
      </w:r>
    </w:p>
    <w:p w14:paraId="5A0E6716"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Помещение для самостоятельной работы – укомплектовано специализированной (учебной) мебелью, оснащено компьютерной техникой с возможностью подключения к сети «Интернет» и выходом в ЭИОС.</w:t>
      </w:r>
    </w:p>
    <w:p w14:paraId="5A0E6717"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 xml:space="preserve">Помещение для хранения и профилактического обслуживания учебного </w:t>
      </w:r>
      <w:r>
        <w:rPr>
          <w:rFonts w:ascii="Times New Roman" w:hAnsi="Times New Roman" w:cs="Times New Roman"/>
          <w:sz w:val="24"/>
          <w:szCs w:val="24"/>
        </w:rPr>
        <w:lastRenderedPageBreak/>
        <w:t>оборудования.</w:t>
      </w:r>
    </w:p>
    <w:p w14:paraId="5A0E6718" w14:textId="77777777" w:rsidR="00B43516" w:rsidRDefault="00B43516">
      <w:pPr>
        <w:ind w:firstLine="709"/>
        <w:jc w:val="both"/>
        <w:rPr>
          <w:rFonts w:ascii="Times New Roman" w:hAnsi="Times New Roman" w:cs="Times New Roman"/>
          <w:sz w:val="24"/>
          <w:szCs w:val="24"/>
        </w:rPr>
      </w:pPr>
    </w:p>
    <w:p w14:paraId="5A0E6719"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10.</w:t>
      </w:r>
      <w:r>
        <w:rPr>
          <w:b/>
        </w:rPr>
        <w:t xml:space="preserve"> </w:t>
      </w:r>
      <w:r>
        <w:rPr>
          <w:rFonts w:ascii="Times New Roman" w:hAnsi="Times New Roman" w:cs="Times New Roman"/>
          <w:b/>
          <w:sz w:val="24"/>
          <w:szCs w:val="24"/>
        </w:rPr>
        <w:t>Особенности освоения дисциплины для инвалидов и лиц с ограниченными возможностями здоровья</w:t>
      </w:r>
    </w:p>
    <w:p w14:paraId="5A0E671A"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Обучение обучающихся с ограниченными возможностями здоровья при необходимости осуществляется на основе адаптированной рабочей программы с использованием специальных методов обучения и дидактических материалов, составленных с учетом особенностей психофизического развития, индивидуальных возможностей и состояния здоровья таких обучающихся (обучающегося).</w:t>
      </w:r>
    </w:p>
    <w:p w14:paraId="5A0E671B"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При определении формы проведения занятий с обучающимся-инвалидом учитываются рекомендации, содержащиеся в индивидуальной программе реабилитации инвалида, относительно рекомендованных условий и видов труда.</w:t>
      </w:r>
    </w:p>
    <w:p w14:paraId="5A0E671C"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При необходимости для обучающихся из числа инвалидов и лиц с ограниченными возможностями здоровья создаются специальные рабочие места с учетом нарушенных функций и ограничений жизнедеятельности.</w:t>
      </w:r>
    </w:p>
    <w:p w14:paraId="5A0E671D" w14:textId="77777777" w:rsidR="00B43516" w:rsidRDefault="00000000">
      <w:pPr>
        <w:ind w:firstLine="709"/>
        <w:jc w:val="both"/>
        <w:rPr>
          <w:rFonts w:ascii="Times New Roman" w:hAnsi="Times New Roman" w:cs="Times New Roman"/>
          <w:b/>
          <w:sz w:val="24"/>
          <w:szCs w:val="24"/>
        </w:rPr>
      </w:pPr>
      <w:r>
        <w:rPr>
          <w:rFonts w:ascii="Times New Roman" w:hAnsi="Times New Roman" w:cs="Times New Roman"/>
          <w:b/>
          <w:sz w:val="24"/>
          <w:szCs w:val="24"/>
        </w:rPr>
        <w:t>11. Возможность применения электронного обучения и дистанционных образовательных технологий</w:t>
      </w:r>
    </w:p>
    <w:p w14:paraId="5A0E671E" w14:textId="77777777" w:rsidR="00B43516" w:rsidRDefault="00000000">
      <w:pPr>
        <w:ind w:firstLine="709"/>
        <w:jc w:val="both"/>
        <w:rPr>
          <w:rFonts w:ascii="Times New Roman" w:hAnsi="Times New Roman" w:cs="Times New Roman"/>
          <w:sz w:val="24"/>
          <w:szCs w:val="24"/>
        </w:rPr>
      </w:pPr>
      <w:r>
        <w:rPr>
          <w:rFonts w:ascii="Times New Roman" w:hAnsi="Times New Roman" w:cs="Times New Roman"/>
          <w:sz w:val="24"/>
          <w:szCs w:val="24"/>
        </w:rPr>
        <w:t>Дисциплина может реализовываться с применением электронного обучения и дистанционных образовательных технологий.</w:t>
      </w:r>
    </w:p>
    <w:p w14:paraId="5A0E671F" w14:textId="77777777" w:rsidR="00B43516" w:rsidRDefault="00B43516">
      <w:pPr>
        <w:ind w:firstLine="709"/>
        <w:jc w:val="both"/>
        <w:rPr>
          <w:rFonts w:ascii="Times New Roman" w:hAnsi="Times New Roman" w:cs="Times New Roman"/>
          <w:sz w:val="24"/>
          <w:szCs w:val="24"/>
        </w:rPr>
      </w:pPr>
    </w:p>
    <w:sectPr w:rsidR="00B43516">
      <w:pgSz w:w="11906" w:h="16838"/>
      <w:pgMar w:top="1134" w:right="850" w:bottom="1134"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4608"/>
    <w:multiLevelType w:val="multilevel"/>
    <w:tmpl w:val="E6E80E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66A5098"/>
    <w:multiLevelType w:val="multilevel"/>
    <w:tmpl w:val="26D89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2408D0"/>
    <w:multiLevelType w:val="multilevel"/>
    <w:tmpl w:val="87E870B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5430061B"/>
    <w:multiLevelType w:val="multilevel"/>
    <w:tmpl w:val="F878CC7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755C1811"/>
    <w:multiLevelType w:val="multilevel"/>
    <w:tmpl w:val="F894128C"/>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7FA40285"/>
    <w:multiLevelType w:val="multilevel"/>
    <w:tmpl w:val="A0405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3776427">
    <w:abstractNumId w:val="4"/>
  </w:num>
  <w:num w:numId="2" w16cid:durableId="1192453968">
    <w:abstractNumId w:val="1"/>
  </w:num>
  <w:num w:numId="3" w16cid:durableId="1613782470">
    <w:abstractNumId w:val="0"/>
  </w:num>
  <w:num w:numId="4" w16cid:durableId="223225553">
    <w:abstractNumId w:val="3"/>
  </w:num>
  <w:num w:numId="5" w16cid:durableId="164134869">
    <w:abstractNumId w:val="2"/>
  </w:num>
  <w:num w:numId="6" w16cid:durableId="1114254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516"/>
    <w:rsid w:val="00042913"/>
    <w:rsid w:val="000D4365"/>
    <w:rsid w:val="00256C85"/>
    <w:rsid w:val="002D7CCB"/>
    <w:rsid w:val="003674A2"/>
    <w:rsid w:val="004B5BFB"/>
    <w:rsid w:val="0066227D"/>
    <w:rsid w:val="00686464"/>
    <w:rsid w:val="007E0AAC"/>
    <w:rsid w:val="009639E5"/>
    <w:rsid w:val="009868E8"/>
    <w:rsid w:val="009A5973"/>
    <w:rsid w:val="009B2CDB"/>
    <w:rsid w:val="00B43516"/>
    <w:rsid w:val="00E21BFC"/>
    <w:rsid w:val="00E23AFA"/>
    <w:rsid w:val="00EE62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659E"/>
  <w15:docId w15:val="{2219039E-809E-48E4-817F-A6DC8196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DB"/>
    <w:pPr>
      <w:autoSpaceDE w:val="0"/>
      <w:autoSpaceDN w:val="0"/>
      <w:adjustRightInd w:val="0"/>
    </w:pPr>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24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5A1"/>
    <w:pPr>
      <w:ind w:left="720"/>
      <w:contextualSpacing/>
    </w:pPr>
  </w:style>
  <w:style w:type="table" w:customStyle="1" w:styleId="1">
    <w:name w:val="Сетка таблицы1"/>
    <w:basedOn w:val="TableNormal"/>
    <w:next w:val="TableGrid"/>
    <w:uiPriority w:val="59"/>
    <w:rsid w:val="00C66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DIV-12">
    <w:name w:val="0-DIV-12"/>
    <w:basedOn w:val="Normal"/>
    <w:rsid w:val="00443D03"/>
    <w:pPr>
      <w:autoSpaceDE/>
      <w:autoSpaceDN/>
      <w:adjustRightInd/>
      <w:spacing w:line="312" w:lineRule="auto"/>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46185"/>
    <w:rPr>
      <w:sz w:val="16"/>
      <w:szCs w:val="16"/>
    </w:rPr>
  </w:style>
  <w:style w:type="paragraph" w:styleId="CommentText">
    <w:name w:val="annotation text"/>
    <w:basedOn w:val="Normal"/>
    <w:link w:val="CommentTextChar"/>
    <w:uiPriority w:val="99"/>
    <w:semiHidden/>
    <w:unhideWhenUsed/>
    <w:rsid w:val="00F46185"/>
  </w:style>
  <w:style w:type="character" w:customStyle="1" w:styleId="CommentTextChar">
    <w:name w:val="Comment Text Char"/>
    <w:basedOn w:val="DefaultParagraphFont"/>
    <w:link w:val="CommentText"/>
    <w:uiPriority w:val="99"/>
    <w:semiHidden/>
    <w:rsid w:val="00F46185"/>
    <w:rPr>
      <w:rFonts w:ascii="Arial" w:eastAsia="Times New Roman" w:hAnsi="Arial" w:cs="Arial"/>
      <w:sz w:val="20"/>
      <w:szCs w:val="20"/>
      <w:lang w:eastAsia="ru-RU"/>
    </w:rPr>
  </w:style>
  <w:style w:type="paragraph" w:styleId="CommentSubject">
    <w:name w:val="annotation subject"/>
    <w:basedOn w:val="CommentText"/>
    <w:next w:val="CommentText"/>
    <w:link w:val="CommentSubjectChar"/>
    <w:uiPriority w:val="99"/>
    <w:semiHidden/>
    <w:unhideWhenUsed/>
    <w:rsid w:val="00F46185"/>
    <w:rPr>
      <w:b/>
      <w:bCs/>
    </w:rPr>
  </w:style>
  <w:style w:type="character" w:customStyle="1" w:styleId="CommentSubjectChar">
    <w:name w:val="Comment Subject Char"/>
    <w:basedOn w:val="CommentTextChar"/>
    <w:link w:val="CommentSubject"/>
    <w:uiPriority w:val="99"/>
    <w:semiHidden/>
    <w:rsid w:val="00F46185"/>
    <w:rPr>
      <w:rFonts w:ascii="Arial" w:eastAsia="Times New Roman" w:hAnsi="Arial" w:cs="Arial"/>
      <w:b/>
      <w:bCs/>
      <w:sz w:val="20"/>
      <w:szCs w:val="20"/>
      <w:lang w:eastAsia="ru-RU"/>
    </w:rPr>
  </w:style>
  <w:style w:type="paragraph" w:styleId="BalloonText">
    <w:name w:val="Balloon Text"/>
    <w:basedOn w:val="Normal"/>
    <w:link w:val="BalloonTextChar"/>
    <w:uiPriority w:val="99"/>
    <w:semiHidden/>
    <w:unhideWhenUsed/>
    <w:rsid w:val="00F46185"/>
    <w:rPr>
      <w:rFonts w:ascii="Tahoma" w:hAnsi="Tahoma" w:cs="Tahoma"/>
      <w:sz w:val="16"/>
      <w:szCs w:val="16"/>
    </w:rPr>
  </w:style>
  <w:style w:type="character" w:customStyle="1" w:styleId="BalloonTextChar">
    <w:name w:val="Balloon Text Char"/>
    <w:basedOn w:val="DefaultParagraphFont"/>
    <w:link w:val="BalloonText"/>
    <w:uiPriority w:val="99"/>
    <w:semiHidden/>
    <w:rsid w:val="00F46185"/>
    <w:rPr>
      <w:rFonts w:ascii="Tahoma" w:eastAsia="Times New Roman" w:hAnsi="Tahoma" w:cs="Tahoma"/>
      <w:sz w:val="16"/>
      <w:szCs w:val="16"/>
      <w:lang w:eastAsia="ru-RU"/>
    </w:rPr>
  </w:style>
  <w:style w:type="character" w:styleId="Hyperlink">
    <w:name w:val="Hyperlink"/>
    <w:basedOn w:val="DefaultParagraphFont"/>
    <w:uiPriority w:val="99"/>
    <w:semiHidden/>
    <w:unhideWhenUsed/>
    <w:rsid w:val="006B1F21"/>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rPr>
    <w:tblPr>
      <w:tblStyleRowBandSize w:val="1"/>
      <w:tblStyleColBandSize w:val="1"/>
    </w:tblPr>
  </w:style>
  <w:style w:type="character" w:customStyle="1" w:styleId="rynqvb">
    <w:name w:val="rynqvb"/>
    <w:basedOn w:val="DefaultParagraphFont"/>
    <w:rsid w:val="009A5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lebook.com/wiki/doku.php" TargetMode="External"/><Relationship Id="rId3" Type="http://schemas.openxmlformats.org/officeDocument/2006/relationships/styles" Target="styles.xml"/><Relationship Id="rId7" Type="http://schemas.openxmlformats.org/officeDocument/2006/relationships/hyperlink" Target="http://www.mlebook.com/wiki/doku.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blio-online.ru/" TargetMode="External"/><Relationship Id="rId4" Type="http://schemas.openxmlformats.org/officeDocument/2006/relationships/settings" Target="settings.xml"/><Relationship Id="rId9" Type="http://schemas.openxmlformats.org/officeDocument/2006/relationships/hyperlink" Target="http://znaniu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htkfQSAxrbrdDRSTre0p0weGjA==">AMUW2mUqwiLuUkrDh8nrKr8iyYj3HK4DJdkJN8zmI5y7VVomnRqnB/7SaWDnZ3+Q9NYU2NtIzlkXhc8Vae/BaWDmyefNQt1edst/y+p7y/dFTnnXQBIekVVLJV/7vafnWIhRgCZeBUiQ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2288</Words>
  <Characters>13048</Characters>
  <Application>Microsoft Office Word</Application>
  <DocSecurity>0</DocSecurity>
  <Lines>108</Lines>
  <Paragraphs>30</Paragraphs>
  <ScaleCrop>false</ScaleCrop>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Леонидовна Рохлова</dc:creator>
  <cp:lastModifiedBy>Владислав Цветков</cp:lastModifiedBy>
  <cp:revision>17</cp:revision>
  <dcterms:created xsi:type="dcterms:W3CDTF">2019-01-29T13:21:00Z</dcterms:created>
  <dcterms:modified xsi:type="dcterms:W3CDTF">2023-07-06T21:37:00Z</dcterms:modified>
</cp:coreProperties>
</file>