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DE8" w:rsidRDefault="0089428E">
      <w:pPr>
        <w:pStyle w:val="1"/>
      </w:pPr>
      <w:r>
        <w:rPr>
          <w:rFonts w:hint="eastAsia"/>
        </w:rPr>
        <w:t>第4周作业</w:t>
      </w:r>
    </w:p>
    <w:p w:rsidR="00DD1DE8" w:rsidRDefault="0089428E">
      <w:r>
        <w:rPr>
          <w:noProof/>
        </w:rPr>
        <w:drawing>
          <wp:inline distT="0" distB="0" distL="0" distR="0">
            <wp:extent cx="2276475" cy="4504690"/>
            <wp:effectExtent l="0" t="9207" r="317" b="31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r="20134" b="1173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81435" cy="451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DE8" w:rsidRDefault="0089428E">
      <w:pPr>
        <w:rPr>
          <w:color w:val="FF0000"/>
        </w:rPr>
      </w:pPr>
      <w:r>
        <w:rPr>
          <w:rFonts w:hint="eastAsia"/>
          <w:color w:val="FF0000"/>
        </w:rPr>
        <w:t>解题过程：截图即可</w:t>
      </w:r>
    </w:p>
    <w:p w:rsidR="00DD1DE8" w:rsidRDefault="0089428E">
      <w:pPr>
        <w:rPr>
          <w:color w:val="FF0000"/>
        </w:rPr>
      </w:pPr>
      <w:r>
        <w:rPr>
          <w:rFonts w:hint="eastAsia"/>
          <w:color w:val="FF0000"/>
        </w:rPr>
        <w:t>文件统一命名格式： 学号姓名第4周作业。 例如：</w:t>
      </w:r>
      <w:r>
        <w:rPr>
          <w:color w:val="FF0000"/>
        </w:rPr>
        <w:t>181240223012</w:t>
      </w:r>
      <w:r>
        <w:rPr>
          <w:rFonts w:hint="eastAsia"/>
          <w:color w:val="FF0000"/>
        </w:rPr>
        <w:t>张三第4周作业</w:t>
      </w:r>
    </w:p>
    <w:p w:rsidR="00DD1DE8" w:rsidRDefault="0089428E">
      <w:pPr>
        <w:rPr>
          <w:color w:val="FF0000"/>
        </w:rPr>
      </w:pPr>
      <w:r>
        <w:rPr>
          <w:rFonts w:hint="eastAsia"/>
          <w:color w:val="FF0000"/>
        </w:rPr>
        <w:t>注意上交时间：2</w:t>
      </w:r>
      <w:r>
        <w:rPr>
          <w:color w:val="FF0000"/>
        </w:rPr>
        <w:t>020</w:t>
      </w:r>
      <w:r>
        <w:rPr>
          <w:rFonts w:hint="eastAsia"/>
          <w:color w:val="FF0000"/>
        </w:rPr>
        <w:t>年4月1</w:t>
      </w:r>
      <w:r>
        <w:rPr>
          <w:color w:val="FF0000"/>
        </w:rPr>
        <w:t>2</w:t>
      </w:r>
      <w:r>
        <w:rPr>
          <w:rFonts w:hint="eastAsia"/>
          <w:color w:val="FF0000"/>
        </w:rPr>
        <w:t>号之前</w:t>
      </w:r>
    </w:p>
    <w:p w:rsidR="00DD1DE8" w:rsidRDefault="00C67B85">
      <w:pPr>
        <w:rPr>
          <w:color w:val="FF0000"/>
        </w:rPr>
      </w:pPr>
      <w:bookmarkStart w:id="0" w:name="_GoBack"/>
      <w:bookmarkEnd w:id="0"/>
      <w:r>
        <w:rPr>
          <w:noProof/>
          <w:color w:val="FF0000"/>
        </w:rPr>
        <w:lastRenderedPageBreak/>
        <w:drawing>
          <wp:inline distT="0" distB="0" distL="0" distR="0">
            <wp:extent cx="4733925" cy="6276975"/>
            <wp:effectExtent l="1905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DE8" w:rsidRDefault="0089428E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114300" distR="114300">
            <wp:extent cx="3428365" cy="4509770"/>
            <wp:effectExtent l="0" t="0" r="635" b="5080"/>
            <wp:docPr id="2" name="图片 2" descr="0e2fd751eb6675758593567fc106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e2fd751eb6675758593567fc10663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DE8" w:rsidSect="00DD1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2D6B"/>
    <w:rsid w:val="00352D6B"/>
    <w:rsid w:val="004D1CD9"/>
    <w:rsid w:val="0089428E"/>
    <w:rsid w:val="00B4499B"/>
    <w:rsid w:val="00BE4A7E"/>
    <w:rsid w:val="00C67B85"/>
    <w:rsid w:val="00CC26F9"/>
    <w:rsid w:val="00DD1DE8"/>
    <w:rsid w:val="00EB036E"/>
    <w:rsid w:val="53775702"/>
    <w:rsid w:val="68160741"/>
    <w:rsid w:val="7497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DE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D1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D1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D1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DD1DE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D1D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DD1DE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942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428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FC746E-23C8-4627-944F-5AD1B526E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zyn</dc:creator>
  <cp:lastModifiedBy>Administrator</cp:lastModifiedBy>
  <cp:revision>3</cp:revision>
  <dcterms:created xsi:type="dcterms:W3CDTF">2020-04-12T00:54:00Z</dcterms:created>
  <dcterms:modified xsi:type="dcterms:W3CDTF">2020-04-12T00:57:00Z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