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089" w14:textId="0C215496" w:rsidR="009A2D23" w:rsidRPr="00DF3E63" w:rsidRDefault="009A2D23" w:rsidP="009A2D23">
      <w:pPr>
        <w:jc w:val="center"/>
        <w:rPr>
          <w:b/>
          <w:sz w:val="22"/>
          <w:szCs w:val="24"/>
        </w:rPr>
      </w:pPr>
      <w:r w:rsidRPr="00DF3E63">
        <w:rPr>
          <w:noProof/>
          <w:sz w:val="22"/>
          <w:szCs w:val="24"/>
        </w:rPr>
        <w:drawing>
          <wp:inline distT="0" distB="0" distL="0" distR="0" wp14:anchorId="75B6B2CA" wp14:editId="5D5065B5">
            <wp:extent cx="4817981" cy="1295400"/>
            <wp:effectExtent l="0" t="0" r="1905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998" cy="12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CB2" w14:textId="7910A022" w:rsidR="009A2D23" w:rsidRPr="00DF3E63" w:rsidRDefault="009A2D23" w:rsidP="009A2D23">
      <w:pPr>
        <w:jc w:val="center"/>
        <w:rPr>
          <w:b/>
          <w:sz w:val="44"/>
          <w:szCs w:val="48"/>
        </w:rPr>
      </w:pPr>
      <w:proofErr w:type="spellStart"/>
      <w:r w:rsidRPr="00DF3E63">
        <w:rPr>
          <w:b/>
          <w:sz w:val="44"/>
          <w:szCs w:val="48"/>
        </w:rPr>
        <w:t>ReconVault</w:t>
      </w:r>
      <w:proofErr w:type="spellEnd"/>
      <w:r w:rsidRPr="00DF3E63">
        <w:rPr>
          <w:b/>
          <w:sz w:val="44"/>
          <w:szCs w:val="48"/>
        </w:rPr>
        <w:br/>
        <w:t>Penetration Testing</w:t>
      </w:r>
      <w:r w:rsidRPr="00DF3E63">
        <w:rPr>
          <w:b/>
          <w:sz w:val="44"/>
          <w:szCs w:val="48"/>
        </w:rPr>
        <w:br/>
        <w:t xml:space="preserve">Report </w:t>
      </w:r>
    </w:p>
    <w:p w14:paraId="474103B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1. Report Information</w:t>
      </w:r>
    </w:p>
    <w:tbl>
      <w:tblPr>
        <w:tblStyle w:val="TableGrid"/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175"/>
        <w:gridCol w:w="2223"/>
        <w:gridCol w:w="2212"/>
        <w:gridCol w:w="2270"/>
      </w:tblGrid>
      <w:tr w:rsidR="00A75D15" w:rsidRPr="00DF3E63" w14:paraId="22765F5A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97E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Report ID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F5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410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D2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Target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CC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apple.com</w:t>
            </w:r>
          </w:p>
        </w:tc>
      </w:tr>
      <w:tr w:rsidR="00A75D15" w:rsidRPr="00DF3E63" w14:paraId="3149B74D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27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Prepared For (User)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91D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hongxuan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FD6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Scanning Type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49A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FULL</w:t>
            </w:r>
          </w:p>
        </w:tc>
      </w:tr>
      <w:tr w:rsidR="00A75D15" w:rsidRPr="00DF3E63" w14:paraId="1965C0E2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A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Scan Date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62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2026-04-22 01:57:47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FB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Generated At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EE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2026-04-22 17:12:53</w:t>
            </w:r>
          </w:p>
        </w:tc>
      </w:tr>
    </w:tbl>
    <w:p w14:paraId="6FA56AD3" w14:textId="77777777" w:rsidR="00A75D15" w:rsidRPr="00DF3E63" w:rsidRDefault="00A75D15" w:rsidP="00A75D15">
      <w:pPr>
        <w:rPr>
          <w:sz w:val="22"/>
          <w:szCs w:val="24"/>
        </w:rPr>
      </w:pPr>
    </w:p>
    <w:p w14:paraId="380020D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2. Executive Summary</w:t>
      </w:r>
    </w:p>
    <w:p w14:paraId="77F9434D" w14:textId="77777777" w:rsidR="00A75D15" w:rsidRPr="00DF3E63" w:rsidRDefault="00A75D15" w:rsidP="00A75D15">
      <w:pPr>
        <w:spacing w:after="120"/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apple.com was assessed in FULL mode. Risk rating is Informational (1/100) with 0 critical, 0 high, 0 medium, and 0 low findings.</w:t>
      </w:r>
    </w:p>
    <w:p w14:paraId="3097E7B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2"/>
          <w:szCs w:val="24"/>
        </w:rPr>
        <w:t xml:space="preserve">Business Impact: </w:t>
      </w:r>
      <w:proofErr w:type="gramStart"/>
      <w:r w:rsidRPr="00DF3E63">
        <w:rPr>
          <w:sz w:val="22"/>
          <w:szCs w:val="24"/>
        </w:rPr>
        <w:t xml:space="preserve">No significant vulnerabilities were identified in the collected automated evidence. Continued monitoring and periodic reassessment are recommended.</w:t>
      </w:r>
    </w:p>
    <w:p w14:paraId="4EA061EB" w14:textId="77777777" w:rsidR="00A75D15" w:rsidRPr="00DF3E63" w:rsidRDefault="00A75D15" w:rsidP="00A75D15">
      <w:pPr>
        <w:rPr>
          <w:sz w:val="22"/>
          <w:szCs w:val="24"/>
        </w:rPr>
      </w:pPr>
    </w:p>
    <w:p w14:paraId="79D94E6F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3. Risk Overview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75D15" w:rsidRPr="00DF3E63" w14:paraId="7C2C1DEA" w14:textId="77777777" w:rsidTr="00AC29B9">
        <w:trPr>
          <w:jc w:val="center"/>
        </w:trPr>
        <w:tc>
          <w:tcPr>
            <w:tcW w:w="2550" w:type="dxa"/>
            <w:shd w:val="clear" w:color="auto" w:fill="0F76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2DEE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Assets Discovered</w:t>
            </w:r>
          </w:p>
        </w:tc>
        <w:tc>
          <w:tcPr>
            <w:tcW w:w="255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E1105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Score</w:t>
            </w:r>
          </w:p>
        </w:tc>
        <w:tc>
          <w:tcPr>
            <w:tcW w:w="2550" w:type="dxa"/>
            <w:shd w:val="clear" w:color="auto" w:fill="DC262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FC323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Rating</w:t>
            </w:r>
          </w:p>
        </w:tc>
        <w:tc>
          <w:tcPr>
            <w:tcW w:w="2550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DD2C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 xml:space="preserve">Mode</w:t>
            </w:r>
          </w:p>
        </w:tc>
      </w:tr>
      <w:tr w:rsidR="00A75D15" w:rsidRPr="00DF3E63" w14:paraId="449690BE" w14:textId="77777777" w:rsidTr="00AC29B9">
        <w:trPr>
          <w:jc w:val="center"/>
        </w:trPr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4A38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1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14B54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1/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 xml:space="preserve">100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3A99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Informational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FDB1B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FULL</w:t>
            </w:r>
          </w:p>
        </w:tc>
      </w:tr>
    </w:tbl>
    <w:p w14:paraId="5F3BA0C3" w14:textId="77777777" w:rsidR="00A75D15" w:rsidRPr="00DF3E63" w:rsidRDefault="00A75D15" w:rsidP="00A75D15">
      <w:pPr>
        <w:rPr>
          <w:sz w:val="22"/>
          <w:szCs w:val="24"/>
        </w:rPr>
      </w:pPr>
    </w:p>
    <w:p w14:paraId="0D934D9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 xml:space="preserve">4. Scope</w:t>
      </w:r>
    </w:p>
    <w:p w14:paraId="6714007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apple.com</w:t>
      </w:r>
      <w:r w:rsidRPr="00DF3E63">
        <w:rPr>
          <w:sz w:val="22"/>
          <w:szCs w:val="24"/>
        </w:rPr>
        <w:br/>
        <w:t xml:space="preserve"/>
      </w:r>
    </w:p>
    <w:p w14:paraId="05624C3E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5. Methodology</w:t>
      </w:r>
    </w:p>
    <w:p w14:paraId="2713A1C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Asset discovery and target expansion.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Service fingerprinting and endpoint analysis.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Automated vulnerability checks and focused probing.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OWASP Top 10 evidence mapping.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Severity triage and remediation planning.</w:t>
      </w:r>
      <w:r w:rsidRPr="00DF3E63">
        <w:rPr>
          <w:sz w:val="22"/>
          <w:szCs w:val="24"/>
        </w:rPr>
        <w:br/>
        <w:t xml:space="preserve"/>
      </w:r>
    </w:p>
    <w:p w14:paraId="3732B639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6. Modules Executed</w:t>
      </w:r>
    </w:p>
    <w:p w14:paraId="2F857B8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Network Map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Web Services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Host Infrastructure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Vulnerabilities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OWASP Top 10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OSINT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AI Params</w:t>
      </w:r>
      <w:r w:rsidRPr="00DF3E63">
        <w:rPr>
          <w:sz w:val="22"/>
          <w:szCs w:val="24"/>
        </w:rPr>
        <w:br/>
        <w:t xml:space="preserve"/>
      </w:r>
    </w:p>
    <w:p w14:paraId="2EDFD2B0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7. Findings by Severity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1877"/>
        <w:gridCol w:w="1714"/>
        <w:gridCol w:w="1968"/>
        <w:gridCol w:w="1648"/>
        <w:gridCol w:w="1673"/>
      </w:tblGrid>
      <w:tr w:rsidR="00A75D15" w:rsidRPr="00DF3E63" w14:paraId="156B981F" w14:textId="77777777" w:rsidTr="00AC29B9">
        <w:trPr>
          <w:jc w:val="center"/>
        </w:trPr>
        <w:tc>
          <w:tcPr>
            <w:tcW w:w="204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71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Critical</w:t>
            </w:r>
          </w:p>
        </w:tc>
        <w:tc>
          <w:tcPr>
            <w:tcW w:w="204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B54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High</w:t>
            </w:r>
          </w:p>
        </w:tc>
        <w:tc>
          <w:tcPr>
            <w:tcW w:w="2040" w:type="dxa"/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24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Medium</w:t>
            </w:r>
          </w:p>
        </w:tc>
        <w:tc>
          <w:tcPr>
            <w:tcW w:w="2040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F69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Low</w:t>
            </w:r>
          </w:p>
        </w:tc>
        <w:tc>
          <w:tcPr>
            <w:tcW w:w="204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96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Info</w:t>
            </w:r>
          </w:p>
        </w:tc>
      </w:tr>
      <w:tr w:rsidR="00A75D15" w:rsidRPr="00DF3E63" w14:paraId="16C2B3E3" w14:textId="77777777" w:rsidTr="00AC29B9">
        <w:trPr>
          <w:jc w:val="center"/>
        </w:trPr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79DA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DE1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2DF7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39A2A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E377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1</w:t>
            </w:r>
          </w:p>
        </w:tc>
      </w:tr>
    </w:tbl>
    <w:p w14:paraId="467BD56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8. Top Priority Findings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284A8B27" w14:textId="77777777" w:rsidTr="00AC29B9">
        <w:trPr>
          <w:tblHeader/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4E6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Severity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C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Finding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B2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Evidence</w:t>
            </w:r>
          </w:p>
        </w:tc>
      </w:tr>
      <w:tr w:rsidR="00A75D15" w:rsidRPr="00DF3E63" w14:paraId="4BEBCD8B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91E20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Info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58BF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Skipped (Deselected)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844F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Skipped (Deselected)</w:t>
            </w:r>
          </w:p>
        </w:tc>
      </w:tr>
    </w:tbl>
    <w:p w14:paraId="30391E5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9. OWASP Top 10 Mapping</w:t>
      </w:r>
    </w:p>
    <w:p w14:paraId="1A4DEF70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No</w:t>
      </w:r>
      <w:proofErr w:type="gramEnd"/>
      <w:r w:rsidRPr="00DF3E63">
        <w:rPr>
          <w:sz w:val="22"/>
          <w:szCs w:val="24"/>
        </w:rPr>
        <w:t xml:space="preserve"> OWASP mapping </w:t>
      </w:r>
      <w:proofErr w:type="gramStart"/>
      <w:r w:rsidRPr="00DF3E63">
        <w:rPr>
          <w:sz w:val="22"/>
          <w:szCs w:val="24"/>
        </w:rPr>
        <w:t xml:space="preserve">identified.</w:t>
      </w:r>
    </w:p>
    <w:p w14:paraId="3AE74A8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 xml:space="preserve">10. Remediation Plan</w:t>
      </w:r>
    </w:p>
    <w:p w14:paraId="562297F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No explicit OWASP-mapped findings; continue periodic reassessment.</w:t>
      </w:r>
      <w:r w:rsidRPr="00DF3E63">
        <w:rPr>
          <w:sz w:val="22"/>
          <w:szCs w:val="24"/>
        </w:rPr>
        <w:br/>
        <w:t xml:space="preserve"/>
      </w:r>
    </w:p>
    <w:p w14:paraId="082C11A2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11. Discovered Subdomains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4440"/>
        <w:gridCol w:w="4440"/>
      </w:tblGrid>
      <w:tr w:rsidR="00A75D15" w:rsidRPr="00DF3E63" w14:paraId="336AE2B0" w14:textId="77777777" w:rsidTr="00AC29B9">
        <w:trPr>
          <w:jc w:val="center"/>
        </w:trPr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AD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No.</w:t>
            </w:r>
          </w:p>
        </w:tc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1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Subdomain</w:t>
            </w:r>
          </w:p>
        </w:tc>
      </w:tr>
      <w:tr w:rsidR="00A75D15" w:rsidRPr="00DF3E63" w14:paraId="5969565F" w14:textId="77777777" w:rsidTr="00AC29B9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759C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1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C09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apple.com</w:t>
            </w:r>
          </w:p>
        </w:tc>
      </w:tr>
    </w:tbl>
    <w:p w14:paraId="392366B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12. Open Ports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A75D15" w:rsidRPr="00DF3E63" w14:paraId="2E0D437B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2A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Host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0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Port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308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Protocol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F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Service</w:t>
            </w:r>
          </w:p>
        </w:tc>
      </w:tr>
      <w:tr w:rsidR="00A75D15" w:rsidRPr="00DF3E63" w14:paraId="666FD6CE" w14:textId="77777777" w:rsidTr="00AC29B9">
        <w:trPr>
          <w:jc w:val="center"/>
        </w:trPr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2A31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apple.com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8A32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95D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12F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No open port data</w:t>
            </w:r>
          </w:p>
        </w:tc>
      </w:tr>
    </w:tbl>
    <w:p w14:paraId="6B909791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13. Web Services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413C89D1" w14:textId="77777777" w:rsidTr="00AC29B9">
        <w:trPr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3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URL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9C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Status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DD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Tech/Title</w:t>
            </w:r>
          </w:p>
        </w:tc>
      </w:tr>
      <w:tr w:rsidR="00A75D15" w:rsidRPr="00DF3E63" w14:paraId="6F8F30A0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FEB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N/A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28A5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-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18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No web service data</w:t>
            </w:r>
          </w:p>
        </w:tc>
      </w:tr>
    </w:tbl>
    <w:p w14:paraId="26FE19F3" w14:textId="362C88CE" w:rsidR="008B1866" w:rsidRPr="00DF3E63" w:rsidRDefault="008B1866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14.Historical URL</w:t>
      </w:r>
    </w:p>
    <w:p w14:paraId="46685663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t xml:space="preserve">Collected Historical URLs: </w:t>
      </w:r>
      <w:proofErr w:type="gramStart"/>
      <w:r w:rsidRPr="008B1866">
        <w:rPr>
          <w:sz w:val="22"/>
          <w:szCs w:val="24"/>
          <w:lang w:val="en-MY"/>
        </w:rPr>
        <w:t xml:space="preserve">8</w:t>
      </w:r>
    </w:p>
    <w:p w14:paraId="2BC6EC15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lastRenderedPageBreak/>
        <w:t xml:space="preserve">Collected Parameterized URLs: </w:t>
      </w:r>
      <w:proofErr w:type="gramStart"/>
      <w:r w:rsidRPr="008B1866">
        <w:rPr>
          <w:sz w:val="22"/>
          <w:szCs w:val="24"/>
          <w:lang w:val="en-MY"/>
        </w:rPr>
        <w:t xml:space="preserve">0</w:t>
      </w:r>
    </w:p>
    <w:p w14:paraId="5421C0E1" w14:textId="77777777" w:rsidR="008B1866" w:rsidRPr="00DF3E63" w:rsidRDefault="008B1866" w:rsidP="008B1866">
      <w:pPr>
        <w:rPr>
          <w:sz w:val="22"/>
          <w:szCs w:val="24"/>
          <w:lang w:val="en-MY"/>
        </w:rPr>
      </w:pPr>
    </w:p>
    <w:p w14:paraId="634950C6" w14:textId="7A3A3B33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</w:t>
      </w:r>
      <w:r w:rsidR="008B1866" w:rsidRPr="00DF3E63">
        <w:rPr>
          <w:sz w:val="32"/>
          <w:szCs w:val="32"/>
        </w:rPr>
        <w:t>5</w:t>
      </w:r>
      <w:r w:rsidRPr="00DF3E63">
        <w:rPr>
          <w:sz w:val="32"/>
          <w:szCs w:val="32"/>
        </w:rPr>
        <w:t xml:space="preserve">. Appendix</w:t>
      </w:r>
    </w:p>
    <w:p w14:paraId="0EACB67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 Used: </w:t>
      </w:r>
      <w:proofErr w:type="gramStart"/>
      <w:r w:rsidRPr="00DF3E63">
        <w:rPr>
          <w:sz w:val="22"/>
          <w:szCs w:val="24"/>
        </w:rPr>
        <w:t xml:space="preserve">ReconVault internal modules</w:t>
      </w:r>
    </w:p>
    <w:p w14:paraId="12DFBF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>Raw vulnerability output is retained in system records.</w:t>
      </w:r>
    </w:p>
    <w:p w14:paraId="2CCFEDE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8"/>
          <w:szCs w:val="24"/>
        </w:rPr>
        <w:t xml:space="preserve">Appendix: Raw Evidence</w:t>
      </w:r>
    </w:p>
    <w:p w14:paraId="3FE5A8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Tools: ReconVault internal modules</w:t>
      </w:r>
    </w:p>
    <w:p w14:paraId="688BA469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Vulnerabilities Output</w:t>
      </w:r>
    </w:p>
    <w:p w14:paraId="502F3B97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Skipped (Deselected)</w:t>
      </w:r>
    </w:p>
    <w:p w14:paraId="3F0DFBD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Web Discovery</w:t>
      </w:r>
    </w:p>
    <w:p w14:paraId="1682C40B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Skipped (Deselected)</w:t>
      </w:r>
    </w:p>
    <w:p w14:paraId="31A78D2C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Parameters</w:t>
      </w:r>
    </w:p>
    <w:p w14:paraId="03DFAD26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=========================================</w:t>
        <w:br/>
        <w:t xml:space="preserve">  PARAMETER MINING REPORT: apple.com</w:t>
        <w:br/>
        <w:t xml:space="preserve">  Targets: 1 | 2026-04-22 01:57:09</w:t>
        <w:br/>
        <w:t xml:space="preserve">=========================================</w:t>
        <w:br/>
        <w:t xml:space="preserve"/>
        <w:br/>
        <w:t xml:space="preserve">--- HISTORICAL URL DISCOVERY ---</w:t>
        <w:br/>
        <w:t xml:space="preserve">Collected URLs: 8</w:t>
        <w:br/>
        <w:t xml:space="preserve">Collected parameterized URLs: 0</w:t>
        <w:br/>
        <w:t xml:space="preserve"/>
        <w:br/>
        <w:t xml:space="preserve">=== DISCOVERED PARAMETERS (by frequency) ===</w:t>
        <w:br/>
        <w:t xml:space="preserve"/>
        <w:br/>
        <w:t xml:space="preserve">=== FULL URLS WITH PARAMETERS (top 50) ===</w:t>
        <w:br/>
        <w:t xml:space="preserve"/>
        <w:br/>
        <w:t xml:space="preserve">=== OWASP TOP 25 HIGH-RISK PARAMETERS ===</w:t>
        <w:br/>
        <w:t xml:space="preserve">  (Always test these against discovered endpoints)</w:t>
        <w:br/>
        <w:t xml:space="preserve"/>
        <w:br/>
        <w:t xml:space="preserve">  id          -&gt;  SQLi / IDOR</w:t>
        <w:br/>
        <w:t xml:space="preserve">  url         -&gt;  SSRF / Open Redirect</w:t>
        <w:br/>
        <w:t xml:space="preserve">  file        -&gt;  LFI / Path Traversal</w:t>
        <w:br/>
        <w:t xml:space="preserve">  path        -&gt;  LFI / Path Traversal</w:t>
        <w:br/>
        <w:t xml:space="preserve">  page        -&gt;  LFI / Template Injection</w:t>
        <w:br/>
        <w:t xml:space="preserve">  redirect    -&gt;  Open Redirect</w:t>
        <w:br/>
        <w:t xml:space="preserve">  dest        -&gt;  Open Redirect</w:t>
        <w:br/>
        <w:t xml:space="preserve">  return      -&gt;  Open Redirect</w:t>
        <w:br/>
        <w:t xml:space="preserve">  next        -&gt;  Open Redirect</w:t>
        <w:br/>
        <w:t xml:space="preserve">  token       -&gt;  Auth Bypass</w:t>
        <w:br/>
        <w:t xml:space="preserve">  admin       -&gt;  Privilege Escalation</w:t>
        <w:br/>
        <w:t xml:space="preserve">  debug       -&gt;  Info Disclosure</w:t>
        <w:br/>
        <w:t xml:space="preserve">  config      -&gt;  Info Disclosure</w:t>
        <w:br/>
        <w:t xml:space="preserve">  cmd         -&gt;  RCE / Command Injection</w:t>
        <w:br/>
        <w:t xml:space="preserve">  exec        -&gt;  RCE / Command Injection</w:t>
        <w:br/>
        <w:t xml:space="preserve">  query       -&gt;  SQLi</w:t>
        <w:br/>
        <w:t xml:space="preserve">  search      -&gt;  XSS / SQLi</w:t>
        <w:br/>
        <w:t xml:space="preserve">  lang        -&gt;  LFI</w:t>
        <w:br/>
        <w:t xml:space="preserve">  template    -&gt;  SSTI</w:t>
        <w:br/>
        <w:t xml:space="preserve">  view        -&gt;  LFI / SSRF</w:t>
        <w:br/>
        <w:t xml:space="preserve">  dir         -&gt;  Path Traversal</w:t>
        <w:br/>
        <w:t xml:space="preserve">  img         -&gt;  SSRF</w:t>
        <w:br/>
        <w:t xml:space="preserve">  src         -&gt;  SSRF / XSS</w:t>
        <w:br/>
        <w:t xml:space="preserve">  callback    -&gt;  JSONP Injection</w:t>
        <w:br/>
        <w:t xml:space="preserve">  format      -&gt;  Content-Type Injection</w:t>
        <w:br/>
        <w:t xml:space="preserve"/>
        <w:br/>
        <w:t xml:space="preserve">=== AI-PREDICTED PARAMETERS ===</w:t>
        <w:br/>
        <w:t xml:space="preserve">id  -&gt;  IDOR | resource retrieval</w:t>
        <w:br/>
        <w:t xml:space="preserve">redirect  -&gt;  Open Redirect | authentication flow</w:t>
        <w:br/>
        <w:t xml:space="preserve">return_url  -&gt;  Open Redirect | post-login navigation</w:t>
        <w:br/>
        <w:t xml:space="preserve">session_id  -&gt;  Session Fixation | session management</w:t>
        <w:br/>
        <w:t xml:space="preserve">search  -&gt;  Reflected XSS | query processing</w:t>
        <w:br/>
        <w:t xml:space="preserve">q  -&gt;  Reflected XSS | search functionality</w:t>
        <w:br/>
        <w:t xml:space="preserve">lang  -&gt;  Path Traversal | localization</w:t>
        <w:br/>
        <w:t xml:space="preserve">debug  -&gt;  Information Disclosure | environment configuration</w:t>
        <w:br/>
        <w:t xml:space="preserve">token  -&gt;  Broken Access Control | API authentication</w:t>
        <w:br/>
        <w:t xml:space="preserve">callback  -&gt;  JSONP Injection | cross-origin communication</w:t>
        <w:br/>
        <w:t xml:space="preserve">email  -&gt;  Account Enumeration | password recovery</w:t>
        <w:br/>
        <w:t xml:space="preserve">username  -&gt;  SQL Injection | user authentication</w:t>
        <w:br/>
        <w:t xml:space="preserve">sort  -&gt;  SQL Injection | data filtering</w:t>
        <w:br/>
        <w:t xml:space="preserve">page  -&gt;  SQL Injection | pagination</w:t>
        <w:br/>
        <w:t xml:space="preserve">file  -&gt;  Local File Inclusion | document retrieval</w:t>
        <w:br/>
        <w:t xml:space="preserve">next  -&gt;  Open Redirect | navigation flow</w:t>
        <w:br/>
        <w:t xml:space="preserve">admin  -&gt;  Privilege Escalation | access control</w:t>
        <w:br/>
        <w:t xml:space="preserve">order_id  -&gt;  IDOR | order tracking</w:t>
        <w:br/>
        <w:t xml:space="preserve">coupon  -&gt;  Business Logic | discount application</w:t>
        <w:br/>
        <w:t xml:space="preserve">ref  -&gt;  Reflected XSS | referral tracking</w:t>
        <w:br/>
        <w:t xml:space="preserve">  AI predicted parameter lines: 20</w:t>
        <w:br/>
        <w:t xml:space="preserve"/>
        <w:br/>
        <w:t xml:space="preserve">=== PARAMETER MINING EXPORTS ===</w:t>
        <w:br/>
        <w:t xml:space="preserve">  URLs with parameters  -&gt; /home/hongxuan/ReconVault/output/9_apple.com/temp/param_urls.txt</w:t>
        <w:br/>
        <w:t xml:space="preserve">  Unique parameter names -&gt; /home/hongxuan/ReconVault/output/9_apple.com/temp/param_names.txt</w:t>
      </w:r>
    </w:p>
    <w:p w14:paraId="6C78266F" w14:textId="389516BC" w:rsidR="000443CF" w:rsidRPr="00DF3E63" w:rsidRDefault="000443CF" w:rsidP="00A75D15">
      <w:pPr>
        <w:pStyle w:val="Heading1"/>
        <w:rPr>
          <w:sz w:val="32"/>
          <w:szCs w:val="32"/>
        </w:rPr>
      </w:pPr>
    </w:p>
    <w:sectPr w:rsidR="000443CF" w:rsidRPr="00DF3E63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CD86" w14:textId="77777777" w:rsidR="0056340A" w:rsidRDefault="0056340A">
      <w:pPr>
        <w:spacing w:after="0" w:line="240" w:lineRule="auto"/>
      </w:pPr>
      <w:r>
        <w:separator/>
      </w:r>
    </w:p>
  </w:endnote>
  <w:endnote w:type="continuationSeparator" w:id="0">
    <w:p w14:paraId="4C705BC9" w14:textId="77777777" w:rsidR="0056340A" w:rsidRDefault="00563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78B8" w14:textId="77777777" w:rsidR="0056340A" w:rsidRDefault="0056340A">
      <w:pPr>
        <w:spacing w:after="0" w:line="240" w:lineRule="auto"/>
      </w:pPr>
      <w:r>
        <w:separator/>
      </w:r>
    </w:p>
  </w:footnote>
  <w:footnote w:type="continuationSeparator" w:id="0">
    <w:p w14:paraId="6FBEFDB1" w14:textId="77777777" w:rsidR="0056340A" w:rsidRDefault="00563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5537" w14:textId="77777777" w:rsidR="000443CF" w:rsidRDefault="000443C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0443CF" w14:paraId="390533E1" w14:textId="77777777">
      <w:tc>
        <w:tcPr>
          <w:tcW w:w="4320" w:type="dxa"/>
        </w:tcPr>
        <w:p w14:paraId="121BD3BC" w14:textId="77777777" w:rsidR="000443CF" w:rsidRDefault="00000000">
          <w:r>
            <w:rPr>
              <w:b/>
              <w:color w:val="58A6FF"/>
              <w:sz w:val="28"/>
            </w:rPr>
            <w:t xml:space="preserve">RECONVAULT | Penetration Testing Report</w:t>
          </w:r>
        </w:p>
      </w:tc>
      <w:tc>
        <w:tcPr>
          <w:tcW w:w="4320" w:type="dxa"/>
        </w:tcPr>
        <w:p w14:paraId="509681FA" w14:textId="77777777" w:rsidR="000443CF" w:rsidRDefault="00000000">
          <w:pPr>
            <w:jc w:val="right"/>
          </w:pPr>
          <w:r>
            <w:rPr>
              <w:sz w:val="18"/>
            </w:rPr>
            <w:t xml:space="preserve">ID: </w:t>
          </w:r>
          <w:proofErr w:type="gramStart"/>
          <w:r>
            <w:rPr>
              <w:sz w:val="18"/>
            </w:rPr>
            <w:t xml:space="preserve">410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F68DE"/>
    <w:multiLevelType w:val="multilevel"/>
    <w:tmpl w:val="97F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801395">
    <w:abstractNumId w:val="8"/>
  </w:num>
  <w:num w:numId="2" w16cid:durableId="1913999124">
    <w:abstractNumId w:val="6"/>
  </w:num>
  <w:num w:numId="3" w16cid:durableId="679968500">
    <w:abstractNumId w:val="5"/>
  </w:num>
  <w:num w:numId="4" w16cid:durableId="1033308760">
    <w:abstractNumId w:val="4"/>
  </w:num>
  <w:num w:numId="5" w16cid:durableId="894778355">
    <w:abstractNumId w:val="7"/>
  </w:num>
  <w:num w:numId="6" w16cid:durableId="1593944">
    <w:abstractNumId w:val="3"/>
  </w:num>
  <w:num w:numId="7" w16cid:durableId="1252087728">
    <w:abstractNumId w:val="2"/>
  </w:num>
  <w:num w:numId="8" w16cid:durableId="1427572925">
    <w:abstractNumId w:val="1"/>
  </w:num>
  <w:num w:numId="9" w16cid:durableId="800266208">
    <w:abstractNumId w:val="0"/>
  </w:num>
  <w:num w:numId="10" w16cid:durableId="639313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F"/>
    <w:rsid w:val="0006063C"/>
    <w:rsid w:val="00115457"/>
    <w:rsid w:val="0015074B"/>
    <w:rsid w:val="001C086D"/>
    <w:rsid w:val="00241850"/>
    <w:rsid w:val="00267A08"/>
    <w:rsid w:val="00293547"/>
    <w:rsid w:val="0029639D"/>
    <w:rsid w:val="00324A6D"/>
    <w:rsid w:val="00326F90"/>
    <w:rsid w:val="003B5770"/>
    <w:rsid w:val="0049011C"/>
    <w:rsid w:val="0056340A"/>
    <w:rsid w:val="00750977"/>
    <w:rsid w:val="007E79B1"/>
    <w:rsid w:val="008B1866"/>
    <w:rsid w:val="00966333"/>
    <w:rsid w:val="00967381"/>
    <w:rsid w:val="009A2D23"/>
    <w:rsid w:val="00A25F1A"/>
    <w:rsid w:val="00A75D15"/>
    <w:rsid w:val="00AA1D8D"/>
    <w:rsid w:val="00B47730"/>
    <w:rsid w:val="00BF399B"/>
    <w:rsid w:val="00CB0664"/>
    <w:rsid w:val="00CD0706"/>
    <w:rsid w:val="00DF3E63"/>
    <w:rsid w:val="00ED17EA"/>
    <w:rsid w:val="00F41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684C"/>
  <w14:defaultImageDpi w14:val="300"/>
  <w15:docId w15:val="{FD936AED-C001-4964-8022-87FF842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Small">
    <w:name w:val="RVSmall"/>
    <w:rsid w:val="00A75D15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HONG XUAN</cp:lastModifiedBy>
  <cp:revision>14</cp:revision>
  <dcterms:created xsi:type="dcterms:W3CDTF">2013-12-23T23:15:00Z</dcterms:created>
  <dcterms:modified xsi:type="dcterms:W3CDTF">2026-04-21T16:39:00Z</dcterms:modified>
  <cp:category/>
  <dc:identifier/>
  <dc:language/>
</cp:coreProperties>
</file>