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E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0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</w:rPr>
        <w:t>关于协助举办校园马拉松及急救培训讲座活动的函</w:t>
      </w:r>
    </w:p>
    <w:p w14:paraId="5DFA8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北京信息科技大学校医院：</w:t>
      </w:r>
    </w:p>
    <w:p w14:paraId="028C9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进一步丰富校园文化生活、普及急救知识技能，我校拟于10月先后举办“与祖国同行，为祖国奔跑”校园马拉松及“生命至上，紧急救援”急救培训讲座两项活动。根据活动策划安排，需贵院提供专业医疗支持，具体事宜函告如下：</w:t>
      </w:r>
    </w:p>
    <w:p w14:paraId="2D945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一、校园马拉松活动</w:t>
      </w:r>
    </w:p>
    <w:p w14:paraId="0866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（一）活动基本信息</w:t>
      </w:r>
    </w:p>
    <w:p w14:paraId="2C68F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活动时间：10月11日（全天，具体流程为7:00-11:50）</w:t>
      </w:r>
    </w:p>
    <w:p w14:paraId="6B67C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活动地点：校内特色路线（结合图书馆、体育馆等地标）及沙河校区东操场</w:t>
      </w:r>
    </w:p>
    <w:p w14:paraId="21B2B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参与对象：全体在校学生、教职工、校友</w:t>
      </w:r>
    </w:p>
    <w:p w14:paraId="3E218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（二）协助需求</w:t>
      </w:r>
    </w:p>
    <w:p w14:paraId="378AD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医疗设备与药品保障：活动前协助检查医疗点配备的AED设备、急救药品（含医疗急救包），确保齐全且可正常使用。</w:t>
      </w:r>
    </w:p>
    <w:p w14:paraId="310C5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现场医疗救助：活动当天在东操场及赛道沿途医疗点安排医护人员值守，为身体不适的参赛人员提供及时医疗救助。</w:t>
      </w:r>
    </w:p>
    <w:p w14:paraId="7D2DA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运动康复指导：在9:30-10:30的赛后活动中，指导参赛人员完成股四头肌、臀部、小腿等部位拉伸，提供肌效贴粘贴、简易按摩等康复服务。</w:t>
      </w:r>
    </w:p>
    <w:p w14:paraId="1CFBD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 安全保障配合：协助组织参赛人员签署安全承诺书，对身体不适申请“荣誉完赛”（仅领证书不计成绩）的人员进行健康评估与信息登记。</w:t>
      </w:r>
    </w:p>
    <w:p w14:paraId="5A7EF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二、急救培训讲座活动</w:t>
      </w:r>
    </w:p>
    <w:p w14:paraId="6381D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（一）活动基本信息</w:t>
      </w:r>
    </w:p>
    <w:p w14:paraId="1B281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活动时间：10月15日14:00-15:00</w:t>
      </w:r>
    </w:p>
    <w:p w14:paraId="5A523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活动地点：沙河校区星光剧场</w:t>
      </w:r>
    </w:p>
    <w:p w14:paraId="3D274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主办单位：校红十字会学生分会</w:t>
      </w:r>
    </w:p>
    <w:p w14:paraId="0D4FB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 参与对象：全体在校师生</w:t>
      </w:r>
    </w:p>
    <w:p w14:paraId="448B5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（二）协助需求</w:t>
      </w:r>
    </w:p>
    <w:p w14:paraId="34738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专业授课支持：委派医生担任主讲人，围绕心肺复苏（含意义、操作、终止条件）、呼吸复苏（呼吸系统解剖生理、人工呼吸法）、气道梗塞急救、AED使用、常见包扎止血（静脉/动脉出血处理）等内容开展理论讲解与实操指导。</w:t>
      </w:r>
    </w:p>
    <w:p w14:paraId="4BC2F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现场互动配合：授课过程中协助组织师生进行急救操作练习，解答实操疑问，保障培训效果。</w:t>
      </w:r>
    </w:p>
    <w:p w14:paraId="1A94B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活动协调对接：提前与校红十字会学生分会沟通授课内容、所需教具（如模拟人、AED教学模型、包扎材料等），确保培训顺利开展。</w:t>
      </w:r>
    </w:p>
    <w:p w14:paraId="2E9D7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以上两项活动均为我校重点校园文化及安全科普活动，贵院的专业支持对活动安全有序推进至关重要。请于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</w:t>
      </w:r>
      <w:r>
        <w:rPr>
          <w:rFonts w:hint="eastAsia" w:ascii="仿宋" w:hAnsi="仿宋" w:eastAsia="仿宋" w:cs="仿宋"/>
          <w:sz w:val="32"/>
          <w:szCs w:val="32"/>
        </w:rPr>
        <w:t>日前与校团委（联系人：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吴艳桥</w:t>
      </w:r>
      <w:r>
        <w:rPr>
          <w:rFonts w:hint="eastAsia" w:ascii="仿宋" w:hAnsi="仿宋" w:eastAsia="仿宋" w:cs="仿宋"/>
          <w:sz w:val="32"/>
          <w:szCs w:val="32"/>
        </w:rPr>
        <w:t>，联系电话：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18810335861</w:t>
      </w:r>
      <w:r>
        <w:rPr>
          <w:rFonts w:hint="eastAsia" w:ascii="仿宋" w:hAnsi="仿宋" w:eastAsia="仿宋" w:cs="仿宋"/>
          <w:sz w:val="32"/>
          <w:szCs w:val="32"/>
        </w:rPr>
        <w:t>）沟通具体对接事宜。</w:t>
      </w:r>
    </w:p>
    <w:p w14:paraId="32D9A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0D466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附件：1. “与祖国同行，为祖国奔跑”校园马拉松策划案</w:t>
      </w:r>
    </w:p>
    <w:p w14:paraId="6F7A27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 2025年10月15日“生命至上，紧急救援”急救培训讲座策划案</w:t>
      </w:r>
    </w:p>
    <w:p w14:paraId="66F84B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34E575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49576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北京信息科技大学校团委</w:t>
      </w:r>
    </w:p>
    <w:p w14:paraId="2BD70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2024年9月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30</w:t>
      </w:r>
      <w:r>
        <w:rPr>
          <w:rFonts w:hint="eastAsia" w:ascii="仿宋" w:hAnsi="仿宋" w:eastAsia="仿宋" w:cs="仿宋"/>
          <w:sz w:val="32"/>
          <w:szCs w:val="32"/>
        </w:rPr>
        <w:t>日</w:t>
      </w:r>
    </w:p>
    <w:p w14:paraId="36EEE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4CE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附件一：</w:t>
      </w:r>
    </w:p>
    <w:p w14:paraId="549D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9932B8B">
      <w:pPr>
        <w:keepNext w:val="0"/>
        <w:keepLines w:val="0"/>
        <w:widowControl w:val="0"/>
        <w:spacing w:before="0" w:beforeAutospacing="0" w:after="0" w:afterAutospacing="0"/>
        <w:ind w:left="0" w:right="0" w:firstLine="0"/>
        <w:jc w:val="center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40"/>
          <w:szCs w:val="40"/>
          <w:lang w:val="en-US" w:eastAsia="zh-CN" w:bidi="ar-SA"/>
        </w:rPr>
        <w:t>校园马拉松策划方案</w:t>
      </w:r>
    </w:p>
    <w:p w14:paraId="086B6D7A">
      <w:pPr>
        <w:keepNext w:val="0"/>
        <w:keepLines w:val="0"/>
        <w:widowControl w:val="0"/>
        <w:spacing w:before="0" w:beforeAutospacing="0" w:after="0" w:afterAutospacing="0"/>
        <w:ind w:left="0" w:right="0" w:firstLine="643"/>
        <w:jc w:val="left"/>
        <w:rPr>
          <w:rFonts w:ascii="Calibri" w:hAnsi="Calibri" w:eastAsia="宋体" w:cs="Times New Roman"/>
          <w:b/>
          <w:bCs/>
          <w:kern w:val="2"/>
          <w:sz w:val="36"/>
          <w:szCs w:val="36"/>
        </w:rPr>
      </w:pP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一</w:t>
      </w:r>
      <w:r>
        <w:rPr>
          <w:rFonts w:ascii="宋体" w:hAnsi="宋体" w:cs="宋体"/>
          <w:b/>
          <w:bCs/>
          <w:kern w:val="2"/>
          <w:sz w:val="28"/>
          <w:szCs w:val="28"/>
          <w:lang w:val="en-US" w:eastAsia="zh-CN" w:bidi="ar-SA"/>
        </w:rPr>
        <w:t>、活动基本信息</w:t>
      </w:r>
    </w:p>
    <w:p w14:paraId="5792A2AE">
      <w:pPr>
        <w:keepNext w:val="0"/>
        <w:keepLines w:val="0"/>
        <w:widowControl w:val="0"/>
        <w:numPr>
          <w:ilvl w:val="0"/>
          <w:numId w:val="2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活动主题：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与祖国同行，为祖国奔跑</w:t>
      </w:r>
    </w:p>
    <w:p w14:paraId="62BB940A">
      <w:pPr>
        <w:keepNext w:val="0"/>
        <w:keepLines w:val="0"/>
        <w:widowControl w:val="0"/>
        <w:numPr>
          <w:ilvl w:val="0"/>
          <w:numId w:val="2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活动目的：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在抗日战争暨反法西斯战争胜利</w:t>
      </w:r>
      <w:r>
        <w:rPr>
          <w:rFonts w:eastAsia="宋体" w:cs="Calibri"/>
          <w:b w:val="0"/>
          <w:bCs w:val="0"/>
          <w:kern w:val="2"/>
          <w:sz w:val="24"/>
          <w:szCs w:val="24"/>
          <w:lang w:val="en-US" w:eastAsia="zh-CN" w:bidi="ar-SA"/>
        </w:rPr>
        <w:t>80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周年之际，以“</w:t>
      </w:r>
      <w:r>
        <w:rPr>
          <w:rFonts w:eastAsia="宋体" w:cs="Calibri"/>
          <w:b w:val="0"/>
          <w:bCs w:val="0"/>
          <w:kern w:val="2"/>
          <w:sz w:val="24"/>
          <w:szCs w:val="24"/>
          <w:lang w:val="en-US" w:eastAsia="zh-CN" w:bidi="ar-SA"/>
        </w:rPr>
        <w:t>80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”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这个特殊的数字鼓励全校师生践行健康的生活方式，丰富校园文化生活，宣传以爱国主义为核心的民族精神。让青春身影与历史敬意同频共振，以肆意昂扬之资态开启新征程。</w:t>
      </w:r>
    </w:p>
    <w:p w14:paraId="73F00DD1">
      <w:pPr>
        <w:keepNext w:val="0"/>
        <w:keepLines w:val="0"/>
        <w:widowControl w:val="0"/>
        <w:numPr>
          <w:ilvl w:val="0"/>
          <w:numId w:val="2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活动时间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：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10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 xml:space="preserve">月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11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日</w:t>
      </w:r>
    </w:p>
    <w:p w14:paraId="315E9571">
      <w:pPr>
        <w:keepNext w:val="0"/>
        <w:keepLines w:val="0"/>
        <w:widowControl w:val="0"/>
        <w:numPr>
          <w:ilvl w:val="0"/>
          <w:numId w:val="2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活动地点：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校内特色路线（结合校园地标，如图书馆、体育馆等，提前一周公布路线图）</w:t>
      </w:r>
    </w:p>
    <w:p w14:paraId="0A05474A">
      <w:pPr>
        <w:keepNext w:val="0"/>
        <w:keepLines w:val="0"/>
        <w:widowControl w:val="0"/>
        <w:numPr>
          <w:ilvl w:val="0"/>
          <w:numId w:val="2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参赛对象：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全体在校学生、教职工，校友等</w:t>
      </w:r>
    </w:p>
    <w:p w14:paraId="713ECAD1">
      <w:pPr>
        <w:keepNext w:val="0"/>
        <w:keepLines w:val="0"/>
        <w:widowControl w:val="0"/>
        <w:spacing w:before="0" w:beforeAutospacing="0" w:after="0" w:afterAutospacing="0"/>
        <w:ind w:left="0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4FBD333E">
      <w:pPr>
        <w:keepNext w:val="0"/>
        <w:keepLines w:val="0"/>
        <w:widowControl w:val="0"/>
        <w:spacing w:before="0" w:beforeAutospacing="0" w:after="0" w:afterAutospacing="0"/>
        <w:ind w:left="0" w:right="0" w:firstLine="72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二、活动内容</w:t>
      </w:r>
    </w:p>
    <w:p w14:paraId="7872985A">
      <w:pPr>
        <w:keepNext w:val="0"/>
        <w:keepLines w:val="0"/>
        <w:widowControl w:val="0"/>
        <w:spacing w:before="0" w:beforeAutospacing="0" w:after="0" w:afterAutospacing="0"/>
        <w:ind w:left="0" w:right="0" w:firstLine="64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（一）比赛设置</w:t>
      </w:r>
    </w:p>
    <w:p w14:paraId="5B050B2F">
      <w:pPr>
        <w:keepNext w:val="0"/>
        <w:keepLines w:val="0"/>
        <w:widowControl w:val="0"/>
        <w:numPr>
          <w:ilvl w:val="0"/>
          <w:numId w:val="3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组别划分：</w:t>
      </w:r>
    </w:p>
    <w:p w14:paraId="124B474E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全程马拉松：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>12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公里（适合硬核跑者）</w:t>
      </w:r>
    </w:p>
    <w:p w14:paraId="3E6D47D1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半程马拉松：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>6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公里（适合有一定运动基础的活力学子）</w:t>
      </w:r>
    </w:p>
    <w:p w14:paraId="6942AFF6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欢乐跑：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>3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公里（新手友好，适合体验跑步魅力）</w:t>
      </w:r>
    </w:p>
    <w:p w14:paraId="778C65BD">
      <w:pPr>
        <w:keepNext w:val="0"/>
        <w:keepLines w:val="0"/>
        <w:widowControl w:val="0"/>
        <w:numPr>
          <w:ilvl w:val="0"/>
          <w:numId w:val="3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成绩认定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：通过运动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>APP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（如运动世界校园、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Keep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 xml:space="preserve">等）记录轨迹，误差不超过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0.3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公里视为有效成绩，完赛后可生成电子证书。</w:t>
      </w:r>
    </w:p>
    <w:p w14:paraId="434774BF">
      <w:pPr>
        <w:keepNext w:val="0"/>
        <w:keepLines w:val="0"/>
        <w:widowControl w:val="0"/>
        <w:spacing w:before="0" w:beforeAutospacing="0" w:after="0" w:afterAutospacing="0"/>
        <w:ind w:left="400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6BB5031F">
      <w:pPr>
        <w:keepNext w:val="0"/>
        <w:keepLines w:val="0"/>
        <w:widowControl w:val="0"/>
        <w:spacing w:before="0" w:beforeAutospacing="0" w:after="0" w:afterAutospacing="0"/>
        <w:ind w:left="0" w:right="0" w:firstLine="64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（二）报名方式</w:t>
      </w:r>
    </w:p>
    <w:p w14:paraId="286294ED">
      <w:pPr>
        <w:keepNext w:val="0"/>
        <w:keepLines w:val="0"/>
        <w:widowControl w:val="0"/>
        <w:numPr>
          <w:ilvl w:val="0"/>
          <w:numId w:val="4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报名时间：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活动前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三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周开启，截止至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9月28日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。</w:t>
      </w:r>
    </w:p>
    <w:p w14:paraId="2B11FC96">
      <w:pPr>
        <w:keepNext w:val="0"/>
        <w:keepLines w:val="0"/>
        <w:widowControl w:val="0"/>
        <w:numPr>
          <w:ilvl w:val="0"/>
          <w:numId w:val="4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报名渠道：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通过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李宁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官网、微信公众号填写报名表，选择个人参赛，同步提交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“青春宣言”（不强制，用于赛前展示）。</w:t>
      </w:r>
    </w:p>
    <w:p w14:paraId="288EF543">
      <w:pPr>
        <w:keepNext w:val="0"/>
        <w:keepLines w:val="0"/>
        <w:widowControl w:val="0"/>
        <w:numPr>
          <w:ilvl w:val="0"/>
          <w:numId w:val="4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报名福利：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所有完赛者可获对应第二课堂积分（欢乐跑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1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 xml:space="preserve">分、半程马拉松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2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 xml:space="preserve">分、全程马拉松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3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分）及奖品。</w:t>
      </w:r>
    </w:p>
    <w:p w14:paraId="4F71D482">
      <w:pPr>
        <w:keepNext w:val="0"/>
        <w:keepLines w:val="0"/>
        <w:widowControl w:val="0"/>
        <w:spacing w:before="0" w:beforeAutospacing="0" w:after="0" w:afterAutospacing="0"/>
        <w:ind w:left="400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5E48174E">
      <w:pPr>
        <w:keepNext w:val="0"/>
        <w:keepLines w:val="0"/>
        <w:widowControl w:val="0"/>
        <w:spacing w:before="0" w:beforeAutospacing="0" w:after="0" w:afterAutospacing="0"/>
        <w:ind w:left="0" w:right="0" w:firstLine="64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（三）活动流程</w:t>
      </w:r>
    </w:p>
    <w:p w14:paraId="710D6239">
      <w:pPr>
        <w:keepNext w:val="0"/>
        <w:keepLines w:val="0"/>
        <w:widowControl w:val="0"/>
        <w:numPr>
          <w:ilvl w:val="0"/>
          <w:numId w:val="5"/>
        </w:numPr>
        <w:spacing w:before="0" w:beforeAutospacing="0" w:after="0" w:afterAutospacing="0"/>
        <w:ind w:left="425" w:leftChars="0" w:right="0" w:hanging="425" w:firstLineChars="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赛前预热（活动前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1-2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周）</w:t>
      </w:r>
    </w:p>
    <w:p w14:paraId="53F99724">
      <w:pPr>
        <w:keepNext w:val="0"/>
        <w:keepLines w:val="0"/>
        <w:widowControl w:val="0"/>
        <w:numPr>
          <w:ilvl w:val="0"/>
          <w:numId w:val="6"/>
        </w:numPr>
        <w:spacing w:before="0" w:beforeAutospacing="0" w:after="0" w:afterAutospacing="0"/>
        <w:ind w:left="0" w:leftChars="0" w:right="0" w:firstLine="480" w:firstLineChars="20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发布《参赛手册》：制作电子版手册，内容涵盖此次马拉松活动的完整路线图、起终点流程图、领取装备指南、注意事项，通过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公众号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推送给所有参赛选手。</w:t>
      </w:r>
    </w:p>
    <w:p w14:paraId="52AF2567">
      <w:pPr>
        <w:keepNext w:val="0"/>
        <w:keepLines w:val="0"/>
        <w:widowControl w:val="0"/>
        <w:numPr>
          <w:ilvl w:val="0"/>
          <w:numId w:val="6"/>
        </w:numPr>
        <w:spacing w:before="0" w:beforeAutospacing="0" w:after="0" w:afterAutospacing="0"/>
        <w:ind w:left="0" w:leftChars="0" w:right="0" w:firstLine="480" w:firstLineChars="20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发布“赛前海报”：用精美的插图表现马拉松的魅力，并进行倒计时海报，将赛事热度推向高潮。</w:t>
      </w:r>
    </w:p>
    <w:p w14:paraId="198F2433">
      <w:pPr>
        <w:keepNext w:val="0"/>
        <w:keepLines w:val="0"/>
        <w:widowControl w:val="0"/>
        <w:numPr>
          <w:ilvl w:val="0"/>
          <w:numId w:val="6"/>
        </w:numPr>
        <w:spacing w:before="0" w:beforeAutospacing="0" w:after="0" w:afterAutospacing="0"/>
        <w:ind w:left="0" w:leftChars="0" w:right="0" w:firstLine="480" w:firstLineChars="20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</w:rPr>
        <w:t> 跑步歌单征集与推广：以 “用旋律伴跑青春，以节奏致敬祖国” 为核心，发起专属跑步歌单征集，打造赛事专属听觉氛围。</w:t>
      </w:r>
    </w:p>
    <w:p w14:paraId="73C33DCC">
      <w:pPr>
        <w:keepNext w:val="0"/>
        <w:keepLines w:val="0"/>
        <w:widowControl w:val="0"/>
        <w:spacing w:before="0" w:beforeAutospacing="0" w:after="0" w:afterAutospacing="0"/>
        <w:ind w:left="420" w:right="0" w:firstLine="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0C77DDA5">
      <w:pPr>
        <w:keepNext w:val="0"/>
        <w:keepLines w:val="0"/>
        <w:widowControl w:val="0"/>
        <w:spacing w:before="0" w:beforeAutospacing="0" w:after="0" w:afterAutospacing="0"/>
        <w:ind w:left="420" w:right="0" w:firstLine="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6A17EF2C">
      <w:pPr>
        <w:keepNext w:val="0"/>
        <w:keepLines w:val="0"/>
        <w:widowControl w:val="0"/>
        <w:numPr>
          <w:ilvl w:val="0"/>
          <w:numId w:val="5"/>
        </w:numPr>
        <w:tabs>
          <w:tab w:val="left" w:pos="0"/>
        </w:tabs>
        <w:spacing w:before="0" w:beforeAutospacing="0" w:after="0" w:afterAutospacing="0"/>
        <w:ind w:left="425" w:leftChars="0" w:right="0" w:rightChars="0" w:hanging="425" w:firstLineChars="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活动当天</w:t>
      </w:r>
    </w:p>
    <w:p w14:paraId="492694DB">
      <w:pPr>
        <w:keepNext w:val="0"/>
        <w:keepLines w:val="0"/>
        <w:widowControl w:val="0"/>
        <w:numPr>
          <w:ilvl w:val="0"/>
          <w:numId w:val="7"/>
        </w:numPr>
        <w:tabs>
          <w:tab w:val="left" w:pos="0"/>
        </w:tabs>
        <w:spacing w:before="0" w:beforeAutospacing="0" w:after="0" w:afterAutospacing="0"/>
        <w:ind w:left="425" w:leftChars="0" w:right="0" w:rightChars="0" w:hanging="425" w:firstLineChars="0"/>
        <w:jc w:val="both"/>
        <w:rPr>
          <w:rFonts w:hint="eastAsia" w:cs="Calibr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eastAsia="宋体" w:cs="Calibri"/>
          <w:b/>
          <w:bCs/>
          <w:kern w:val="2"/>
          <w:sz w:val="28"/>
          <w:szCs w:val="28"/>
          <w:lang w:val="en-US" w:eastAsia="zh-CN" w:bidi="ar-SA"/>
        </w:rPr>
        <w:t>7:</w:t>
      </w:r>
      <w:r>
        <w:rPr>
          <w:rFonts w:hint="eastAsia" w:cs="Calibri"/>
          <w:b/>
          <w:bCs/>
          <w:kern w:val="2"/>
          <w:sz w:val="28"/>
          <w:szCs w:val="28"/>
          <w:lang w:val="en-US" w:eastAsia="zh-CN" w:bidi="ar-SA"/>
        </w:rPr>
        <w:t>0</w:t>
      </w:r>
      <w:r>
        <w:rPr>
          <w:rFonts w:hint="eastAsia" w:eastAsia="宋体" w:cs="Calibri"/>
          <w:b/>
          <w:bCs/>
          <w:kern w:val="2"/>
          <w:sz w:val="28"/>
          <w:szCs w:val="28"/>
          <w:lang w:val="en-US" w:eastAsia="zh-CN" w:bidi="ar-SA"/>
        </w:rPr>
        <w:t>0-</w:t>
      </w:r>
      <w:r>
        <w:rPr>
          <w:rFonts w:hint="eastAsia" w:cs="Calibri"/>
          <w:b/>
          <w:bCs/>
          <w:kern w:val="2"/>
          <w:sz w:val="28"/>
          <w:szCs w:val="28"/>
          <w:lang w:val="en-US" w:eastAsia="zh-CN" w:bidi="ar-SA"/>
        </w:rPr>
        <w:t>7</w:t>
      </w:r>
      <w:r>
        <w:rPr>
          <w:rFonts w:eastAsia="宋体" w:cs="Calibri"/>
          <w:b/>
          <w:bCs/>
          <w:kern w:val="2"/>
          <w:sz w:val="28"/>
          <w:szCs w:val="28"/>
          <w:lang w:val="en-US" w:eastAsia="zh-CN" w:bidi="ar-SA"/>
        </w:rPr>
        <w:t>:</w:t>
      </w:r>
      <w:r>
        <w:rPr>
          <w:rFonts w:hint="eastAsia" w:cs="Calibri"/>
          <w:b/>
          <w:bCs/>
          <w:kern w:val="2"/>
          <w:sz w:val="28"/>
          <w:szCs w:val="28"/>
          <w:lang w:val="en-US" w:eastAsia="zh-CN" w:bidi="ar-SA"/>
        </w:rPr>
        <w:t>3</w:t>
      </w:r>
      <w:r>
        <w:rPr>
          <w:rFonts w:eastAsia="宋体" w:cs="Calibri"/>
          <w:b/>
          <w:bCs/>
          <w:kern w:val="2"/>
          <w:sz w:val="28"/>
          <w:szCs w:val="28"/>
          <w:lang w:val="en-US" w:eastAsia="zh-CN" w:bidi="ar-SA"/>
        </w:rPr>
        <w:t>0</w:t>
      </w:r>
      <w:r>
        <w:rPr>
          <w:rFonts w:hint="eastAsia" w:cs="Calibri"/>
          <w:b/>
          <w:bCs/>
          <w:kern w:val="2"/>
          <w:sz w:val="28"/>
          <w:szCs w:val="28"/>
          <w:lang w:val="en-US" w:eastAsia="zh-CN" w:bidi="ar-SA"/>
        </w:rPr>
        <w:t>布置操场，协调物资</w:t>
      </w:r>
    </w:p>
    <w:p w14:paraId="52D47DC3">
      <w:pPr>
        <w:keepNext w:val="0"/>
        <w:keepLines w:val="0"/>
        <w:widowControl w:val="0"/>
        <w:numPr>
          <w:ilvl w:val="0"/>
          <w:numId w:val="7"/>
        </w:numPr>
        <w:tabs>
          <w:tab w:val="left" w:pos="0"/>
        </w:tabs>
        <w:spacing w:before="0" w:beforeAutospacing="0" w:after="0" w:afterAutospacing="0"/>
        <w:ind w:left="425" w:leftChars="0" w:right="0" w:rightChars="0" w:hanging="425" w:firstLineChars="0"/>
        <w:jc w:val="both"/>
        <w:rPr>
          <w:rFonts w:hint="default" w:cs="Calibr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eastAsia="宋体" w:cs="Calibri"/>
          <w:b/>
          <w:bCs/>
          <w:kern w:val="2"/>
          <w:sz w:val="28"/>
          <w:szCs w:val="28"/>
          <w:lang w:val="en-US" w:eastAsia="zh-CN" w:bidi="ar-SA"/>
        </w:rPr>
        <w:t>7:30-</w:t>
      </w:r>
      <w:r>
        <w:rPr>
          <w:rFonts w:hint="eastAsia" w:cs="Calibri"/>
          <w:b/>
          <w:bCs/>
          <w:kern w:val="2"/>
          <w:sz w:val="28"/>
          <w:szCs w:val="28"/>
          <w:lang w:val="en-US" w:eastAsia="zh-CN" w:bidi="ar-SA"/>
        </w:rPr>
        <w:t>9</w:t>
      </w:r>
      <w:r>
        <w:rPr>
          <w:rFonts w:eastAsia="宋体" w:cs="Calibri"/>
          <w:b/>
          <w:bCs/>
          <w:kern w:val="2"/>
          <w:sz w:val="28"/>
          <w:szCs w:val="28"/>
          <w:lang w:val="en-US" w:eastAsia="zh-CN" w:bidi="ar-SA"/>
        </w:rPr>
        <w:t>:00</w:t>
      </w:r>
      <w:r>
        <w:rPr>
          <w:rFonts w:hint="eastAsia" w:cs="Calibri"/>
          <w:b/>
          <w:bCs/>
          <w:kern w:val="2"/>
          <w:sz w:val="28"/>
          <w:szCs w:val="28"/>
          <w:lang w:val="en-US" w:eastAsia="zh-CN" w:bidi="ar-SA"/>
        </w:rPr>
        <w:t>活动陆续开始</w:t>
      </w:r>
    </w:p>
    <w:p w14:paraId="1B6FA2CF">
      <w:pPr>
        <w:keepNext w:val="0"/>
        <w:keepLines w:val="0"/>
        <w:widowControl w:val="0"/>
        <w:numPr>
          <w:ilvl w:val="0"/>
          <w:numId w:val="8"/>
        </w:numPr>
        <w:tabs>
          <w:tab w:val="left" w:pos="0"/>
        </w:tabs>
        <w:spacing w:before="0" w:beforeAutospacing="0" w:after="0" w:afterAutospacing="0"/>
        <w:ind w:left="0" w:leftChars="0" w:right="0" w:rightChars="0" w:firstLine="482" w:firstLineChars="200"/>
        <w:jc w:val="both"/>
        <w:rPr>
          <w:rFonts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全员集合（</w:t>
      </w:r>
      <w:r>
        <w:rPr>
          <w:rFonts w:hint="eastAsia" w:eastAsia="宋体" w:cs="Calibri"/>
          <w:b/>
          <w:bCs/>
          <w:kern w:val="2"/>
          <w:sz w:val="24"/>
          <w:szCs w:val="24"/>
          <w:lang w:val="en-US" w:eastAsia="zh-CN" w:bidi="ar-SA"/>
        </w:rPr>
        <w:t>7:30-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8: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15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参与者穿着运动服在沙河校区东操场签到。</w:t>
      </w:r>
    </w:p>
    <w:p w14:paraId="497E866B">
      <w:pPr>
        <w:keepNext w:val="0"/>
        <w:keepLines w:val="0"/>
        <w:widowControl w:val="0"/>
        <w:numPr>
          <w:ilvl w:val="0"/>
          <w:numId w:val="8"/>
        </w:numPr>
        <w:tabs>
          <w:tab w:val="left" w:pos="0"/>
        </w:tabs>
        <w:spacing w:before="0" w:beforeAutospacing="0" w:after="0" w:afterAutospacing="0"/>
        <w:ind w:left="0" w:leftChars="0" w:right="0" w:rightChars="0" w:firstLine="482" w:firstLineChars="200"/>
        <w:jc w:val="both"/>
        <w:rPr>
          <w:rFonts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4"/>
          <w:szCs w:val="24"/>
          <w:lang w:val="en-US" w:eastAsia="zh-CN" w:bidi="ar-SA"/>
        </w:rPr>
        <w:t>升旗仪式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eastAsia="宋体" w:cs="Calibri"/>
          <w:b/>
          <w:bCs/>
          <w:kern w:val="2"/>
          <w:sz w:val="24"/>
          <w:szCs w:val="24"/>
          <w:lang w:val="en-US" w:eastAsia="zh-CN" w:bidi="ar-SA"/>
        </w:rPr>
        <w:t>8:15-8:30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）：全体成员在国旗下唱国歌，通过庄严的仪式，激发全体成员的民族自豪感和国家荣誉感，展现昂扬向上的精神风貌。</w:t>
      </w:r>
    </w:p>
    <w:p w14:paraId="5F8CD71A">
      <w:pPr>
        <w:keepNext w:val="0"/>
        <w:keepLines w:val="0"/>
        <w:widowControl w:val="0"/>
        <w:numPr>
          <w:ilvl w:val="0"/>
          <w:numId w:val="8"/>
        </w:numPr>
        <w:tabs>
          <w:tab w:val="left" w:pos="0"/>
        </w:tabs>
        <w:spacing w:before="0" w:beforeAutospacing="0" w:after="0" w:afterAutospacing="0"/>
        <w:ind w:left="0" w:leftChars="0" w:right="0" w:rightChars="0" w:firstLine="482" w:firstLineChars="200"/>
        <w:jc w:val="both"/>
        <w:rPr>
          <w:rFonts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运动员热身（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8: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0-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8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: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45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）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入场、热身，由专业人员带领大家做好充分的热身准备，为即将开始的比赛做好身体和心理上的双重准备。</w:t>
      </w:r>
    </w:p>
    <w:p w14:paraId="18302E35">
      <w:pPr>
        <w:keepNext w:val="0"/>
        <w:keepLines w:val="0"/>
        <w:widowControl w:val="0"/>
        <w:numPr>
          <w:ilvl w:val="0"/>
          <w:numId w:val="8"/>
        </w:numPr>
        <w:tabs>
          <w:tab w:val="left" w:pos="0"/>
        </w:tabs>
        <w:spacing w:before="0" w:beforeAutospacing="0" w:after="0" w:afterAutospacing="0"/>
        <w:ind w:left="0" w:leftChars="0" w:right="0" w:rightChars="0" w:firstLine="482" w:firstLineChars="200"/>
        <w:jc w:val="both"/>
        <w:rPr>
          <w:rFonts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4"/>
          <w:szCs w:val="24"/>
          <w:lang w:val="en-US" w:eastAsia="zh-CN" w:bidi="ar-SA"/>
        </w:rPr>
        <w:t>领导讲话（</w:t>
      </w:r>
      <w:r>
        <w:rPr>
          <w:rFonts w:hint="default" w:eastAsia="宋体" w:cs="Calibri"/>
          <w:b/>
          <w:bCs/>
          <w:kern w:val="2"/>
          <w:sz w:val="24"/>
          <w:szCs w:val="24"/>
          <w:lang w:val="en-US" w:eastAsia="zh-CN" w:bidi="ar-SA"/>
        </w:rPr>
        <w:t>8:4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5</w:t>
      </w:r>
      <w:r>
        <w:rPr>
          <w:rFonts w:hint="default" w:eastAsia="宋体" w:cs="Calibri"/>
          <w:b/>
          <w:bCs/>
          <w:kern w:val="2"/>
          <w:sz w:val="24"/>
          <w:szCs w:val="24"/>
          <w:lang w:val="en-US" w:eastAsia="zh-CN" w:bidi="ar-SA"/>
        </w:rPr>
        <w:t xml:space="preserve"> - 9:00</w:t>
      </w:r>
      <w:r>
        <w:rPr>
          <w:rFonts w:hint="eastAsia" w:eastAsia="宋体" w:cs="Calibri"/>
          <w:b/>
          <w:bCs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，校领导将亲临现场，为活动致辞并鸣枪发令，正式拉开这场奔跑之旅的序幕。</w:t>
      </w:r>
    </w:p>
    <w:p w14:paraId="7B5A6525">
      <w:pPr>
        <w:keepNext w:val="0"/>
        <w:keepLines w:val="0"/>
        <w:widowControl w:val="0"/>
        <w:numPr>
          <w:ilvl w:val="0"/>
          <w:numId w:val="8"/>
        </w:numPr>
        <w:tabs>
          <w:tab w:val="left" w:pos="0"/>
        </w:tabs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cs="宋体"/>
          <w:b/>
          <w:bCs/>
          <w:kern w:val="2"/>
          <w:sz w:val="24"/>
          <w:szCs w:val="24"/>
          <w:lang w:val="en-US" w:eastAsia="zh-CN" w:bidi="ar-SA"/>
        </w:rPr>
        <w:t>正式开跑</w:t>
      </w:r>
      <w:r>
        <w:rPr>
          <w:rFonts w:hint="eastAsia" w:eastAsia="宋体" w:cs="Calibri"/>
          <w:b/>
          <w:bCs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eastAsia="宋体" w:cs="Calibri"/>
          <w:b/>
          <w:bCs/>
          <w:kern w:val="2"/>
          <w:sz w:val="24"/>
          <w:szCs w:val="24"/>
          <w:lang w:val="en-US" w:eastAsia="zh-CN" w:bidi="ar-SA"/>
        </w:rPr>
        <w:t>9:00</w:t>
      </w:r>
      <w:r>
        <w:rPr>
          <w:rFonts w:hint="eastAsia" w:eastAsia="宋体" w:cs="Calibri"/>
          <w:b/>
          <w:bCs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根据报名时选择参与的全程、半程、亲子跑完成活动。完成活动到达终点后，到达东操场东侧沿线，领取纪念奖牌，下载电子证书，记录下这难忘的时刻。</w:t>
      </w:r>
    </w:p>
    <w:p w14:paraId="55023299">
      <w:pPr>
        <w:keepNext w:val="0"/>
        <w:keepLines w:val="0"/>
        <w:widowControl w:val="0"/>
        <w:numPr>
          <w:ilvl w:val="0"/>
          <w:numId w:val="7"/>
        </w:numPr>
        <w:tabs>
          <w:tab w:val="left" w:pos="0"/>
        </w:tabs>
        <w:spacing w:before="0" w:beforeAutospacing="0" w:after="0" w:afterAutospacing="0"/>
        <w:ind w:left="425" w:leftChars="0" w:right="0" w:rightChars="0" w:hanging="425" w:firstLineChars="0"/>
        <w:jc w:val="both"/>
        <w:rPr>
          <w:rFonts w:hint="default" w:eastAsia="宋体" w:cs="Calibr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eastAsia="宋体" w:cs="Calibri"/>
          <w:b/>
          <w:bCs/>
          <w:kern w:val="2"/>
          <w:sz w:val="28"/>
          <w:szCs w:val="28"/>
          <w:lang w:val="en-US" w:eastAsia="zh-CN" w:bidi="ar-SA"/>
        </w:rPr>
        <w:t>9:30-10:00赛后活动</w:t>
      </w:r>
    </w:p>
    <w:p w14:paraId="7B95B20F">
      <w:pPr>
        <w:keepNext w:val="0"/>
        <w:keepLines w:val="0"/>
        <w:widowControl w:val="0"/>
        <w:numPr>
          <w:ilvl w:val="0"/>
          <w:numId w:val="8"/>
        </w:numPr>
        <w:tabs>
          <w:tab w:val="left" w:pos="0"/>
        </w:tabs>
        <w:spacing w:before="0" w:beforeAutospacing="0" w:after="0" w:afterAutospacing="0"/>
        <w:ind w:left="0" w:leftChars="0" w:right="0" w:rightChars="0" w:firstLine="482" w:firstLineChars="20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hint="eastAsia" w:ascii="宋体" w:hAnsi="宋体" w:cs="宋体"/>
          <w:b/>
          <w:bCs/>
          <w:kern w:val="2"/>
          <w:sz w:val="24"/>
          <w:szCs w:val="24"/>
          <w:lang w:val="en-US" w:eastAsia="zh-CN" w:bidi="ar-SA"/>
        </w:rPr>
        <w:t>表演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eastAsia="宋体" w:cs="Calibri"/>
          <w:b/>
          <w:bCs/>
          <w:kern w:val="2"/>
          <w:sz w:val="24"/>
          <w:szCs w:val="24"/>
          <w:lang w:val="en-US" w:eastAsia="zh-CN" w:bidi="ar-SA"/>
        </w:rPr>
        <w:t>9: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default" w:eastAsia="宋体" w:cs="Calibri"/>
          <w:b/>
          <w:bCs/>
          <w:kern w:val="2"/>
          <w:sz w:val="24"/>
          <w:szCs w:val="24"/>
          <w:lang w:val="en-US" w:eastAsia="zh-CN" w:bidi="ar-SA"/>
        </w:rPr>
        <w:t>0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-1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0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:</w:t>
      </w:r>
      <w:r>
        <w:rPr>
          <w:rFonts w:hint="eastAsia" w:cs="Calibri"/>
          <w:b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0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）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：</w:t>
      </w:r>
    </w:p>
    <w:p w14:paraId="7B17017D">
      <w:pPr>
        <w:keepNext w:val="0"/>
        <w:keepLines w:val="0"/>
        <w:widowControl w:val="0"/>
        <w:numPr>
          <w:ilvl w:val="0"/>
          <w:numId w:val="0"/>
        </w:numPr>
        <w:tabs>
          <w:tab w:val="left" w:pos="0"/>
        </w:tabs>
        <w:spacing w:before="0" w:beforeAutospacing="0" w:after="0" w:afterAutospacing="0"/>
        <w:ind w:leftChars="200" w:right="0" w:rightChars="0"/>
        <w:jc w:val="both"/>
        <w:rPr>
          <w:rFonts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【1】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表演</w:t>
      </w:r>
      <w:r>
        <w:rPr>
          <w:rFonts w:hint="eastAsia" w:ascii="宋体" w:hAnsi="宋体" w:cs="宋体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进行表演，安排歌舞、乐器等演出，让参赛者进行放松，并将气氛推向顶点，同时演出间隙可以与参赛者进行合影，留下美好记忆。</w:t>
      </w:r>
    </w:p>
    <w:p w14:paraId="7DE35E3D">
      <w:pPr>
        <w:keepNext w:val="0"/>
        <w:keepLines w:val="0"/>
        <w:widowControl w:val="0"/>
        <w:numPr>
          <w:ilvl w:val="0"/>
          <w:numId w:val="0"/>
        </w:numPr>
        <w:tabs>
          <w:tab w:val="left" w:pos="0"/>
        </w:tabs>
        <w:spacing w:before="0" w:beforeAutospacing="0" w:after="0" w:afterAutospacing="0"/>
        <w:ind w:leftChars="200" w:right="0" w:rightChars="0"/>
        <w:jc w:val="both"/>
        <w:rPr>
          <w:rFonts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【2】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知识问答</w:t>
      </w:r>
      <w:r>
        <w:rPr>
          <w:rFonts w:hint="eastAsia" w:ascii="宋体" w:hAnsi="宋体" w:cs="宋体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进行“马拉松智慧冲线”知识问答活动，题目包括马拉松知识、健康营养知识及安全急救知识，以单选题为主，适当有多选、判断等客观题，设立积分排行榜，激发参与者对马拉松的了解。</w:t>
      </w:r>
    </w:p>
    <w:p w14:paraId="40DD2027">
      <w:pPr>
        <w:keepNext w:val="0"/>
        <w:keepLines w:val="0"/>
        <w:widowControl w:val="0"/>
        <w:numPr>
          <w:ilvl w:val="0"/>
          <w:numId w:val="0"/>
        </w:numPr>
        <w:tabs>
          <w:tab w:val="left" w:pos="0"/>
        </w:tabs>
        <w:spacing w:before="0" w:beforeAutospacing="0" w:after="0" w:afterAutospacing="0"/>
        <w:ind w:leftChars="200" w:right="0" w:rightChars="0"/>
        <w:jc w:val="both"/>
        <w:rPr>
          <w:rFonts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【3】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运动康复</w:t>
      </w:r>
      <w:r>
        <w:rPr>
          <w:rFonts w:hint="eastAsia" w:ascii="宋体" w:hAnsi="宋体" w:cs="宋体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此期间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工作人员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带领参赛者进行运动康复，包括股四头肌拉伸、臀部拉伸、小腿拉伸，帮助运动员肌肉恢复长度、缓解紧张、促进血液循环、减轻延迟性肌肉酸痛。</w:t>
      </w:r>
    </w:p>
    <w:p w14:paraId="5307BEB9">
      <w:pPr>
        <w:keepNext w:val="0"/>
        <w:keepLines w:val="0"/>
        <w:widowControl w:val="0"/>
        <w:numPr>
          <w:ilvl w:val="0"/>
          <w:numId w:val="0"/>
        </w:numPr>
        <w:tabs>
          <w:tab w:val="left" w:pos="0"/>
        </w:tabs>
        <w:spacing w:before="0" w:beforeAutospacing="0" w:after="0" w:afterAutospacing="0"/>
        <w:ind w:leftChars="200" w:right="0" w:rightChars="0"/>
        <w:jc w:val="both"/>
        <w:rPr>
          <w:rFonts w:hint="default" w:ascii="Calibri" w:hAnsi="Calibri" w:eastAsia="宋体" w:cs="Times New Roman"/>
          <w:kern w:val="2"/>
          <w:sz w:val="24"/>
          <w:szCs w:val="24"/>
          <w:lang w:val="en-US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【4】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80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公里俱乐部</w:t>
      </w:r>
      <w:r>
        <w:rPr>
          <w:rFonts w:hint="eastAsia" w:ascii="宋体" w:hAnsi="宋体" w:cs="宋体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举行“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80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公里俱乐部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”活动，以“月度跑量挑战”为核心，鼓励参与者完成八十公里，同时线上进行距离测量，形成线上线下结合的活动体系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，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激发参与者的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运动意识。</w:t>
      </w:r>
    </w:p>
    <w:p w14:paraId="3C01DCED">
      <w:pPr>
        <w:keepNext w:val="0"/>
        <w:keepLines w:val="0"/>
        <w:widowControl w:val="0"/>
        <w:numPr>
          <w:ilvl w:val="0"/>
          <w:numId w:val="8"/>
        </w:numPr>
        <w:tabs>
          <w:tab w:val="left" w:pos="0"/>
        </w:tabs>
        <w:spacing w:before="0" w:beforeAutospacing="0" w:after="0" w:afterAutospacing="0"/>
        <w:ind w:left="0" w:leftChars="0" w:right="0" w:rightChars="0" w:firstLine="482" w:firstLineChars="200"/>
        <w:jc w:val="both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颁奖环节（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11:00-11:30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）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：在主持人的预告和动感音乐下，颁奖嘉宾上台，校领导为他们颁发奖牌和学校吉祥物，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展示运动员们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的拼搏与成就，随后进行合影与采访，并为冠亚季军颁发李宁的奖品，展示赛事品牌的形象，最后嘉宾和选手在礼仪引导下退场。</w:t>
      </w:r>
    </w:p>
    <w:p w14:paraId="13A415EF">
      <w:pPr>
        <w:keepNext w:val="0"/>
        <w:keepLines w:val="0"/>
        <w:widowControl w:val="0"/>
        <w:numPr>
          <w:ilvl w:val="0"/>
          <w:numId w:val="8"/>
        </w:numPr>
        <w:tabs>
          <w:tab w:val="left" w:pos="0"/>
        </w:tabs>
        <w:spacing w:before="0" w:beforeAutospacing="0" w:after="0" w:afterAutospacing="0"/>
        <w:ind w:left="0" w:leftChars="0" w:right="0" w:rightChars="0" w:firstLine="482" w:firstLineChars="200"/>
        <w:jc w:val="both"/>
        <w:rPr>
          <w:rFonts w:ascii="Calibri" w:hAnsi="Calibri" w:eastAsia="宋体" w:cs="Times New Roman"/>
          <w:b w:val="0"/>
          <w:bCs w:val="0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领导致辞（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11:30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至</w:t>
      </w:r>
      <w:r>
        <w:rPr>
          <w:rFonts w:eastAsia="宋体" w:cs="Calibri"/>
          <w:b/>
          <w:bCs/>
          <w:kern w:val="2"/>
          <w:sz w:val="24"/>
          <w:szCs w:val="24"/>
          <w:lang w:val="en-US" w:eastAsia="zh-CN" w:bidi="ar-SA"/>
        </w:rPr>
        <w:t>11:50</w:t>
      </w: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校领导宣布活动结束。</w:t>
      </w:r>
    </w:p>
    <w:p w14:paraId="3EFED604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2A12C516">
      <w:pPr>
        <w:keepNext w:val="0"/>
        <w:keepLines w:val="0"/>
        <w:widowControl w:val="0"/>
        <w:spacing w:before="0" w:beforeAutospacing="0" w:after="0" w:afterAutospacing="0"/>
        <w:ind w:left="0" w:right="0" w:firstLine="643"/>
        <w:jc w:val="left"/>
        <w:rPr>
          <w:rFonts w:ascii="Calibri" w:hAnsi="Calibri" w:eastAsia="宋体" w:cs="Times New Roman"/>
          <w:b/>
          <w:bCs/>
          <w:kern w:val="2"/>
          <w:sz w:val="28"/>
          <w:szCs w:val="28"/>
        </w:rPr>
      </w:pPr>
      <w:r>
        <w:rPr>
          <w:rFonts w:ascii="宋体" w:hAnsi="宋体" w:cs="宋体"/>
          <w:b/>
          <w:bCs/>
          <w:kern w:val="2"/>
          <w:sz w:val="28"/>
          <w:szCs w:val="28"/>
          <w:lang w:val="en-US" w:eastAsia="zh-CN" w:bidi="ar-SA"/>
        </w:rPr>
        <w:t>（四）奖励设置</w:t>
      </w:r>
    </w:p>
    <w:p w14:paraId="3122E100">
      <w:pPr>
        <w:keepNext w:val="0"/>
        <w:keepLines w:val="0"/>
        <w:widowControl w:val="0"/>
        <w:numPr>
          <w:ilvl w:val="0"/>
          <w:numId w:val="9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hint="eastAsia"/>
          <w:b/>
          <w:bCs/>
          <w:sz w:val="24"/>
          <w:szCs w:val="32"/>
        </w:rPr>
        <w:t>个人奖：</w:t>
      </w:r>
      <w:r>
        <w:rPr>
          <w:rFonts w:hint="eastAsia"/>
          <w:sz w:val="24"/>
          <w:szCs w:val="32"/>
        </w:rPr>
        <w:t>各组别男、女前三名，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颁发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奖牌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、运动装备大礼包（含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手环、止汗带、袜子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等）。</w:t>
      </w:r>
    </w:p>
    <w:p w14:paraId="0477A43C">
      <w:pPr>
        <w:keepNext w:val="0"/>
        <w:keepLines w:val="0"/>
        <w:widowControl w:val="0"/>
        <w:numPr>
          <w:ilvl w:val="0"/>
          <w:numId w:val="9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参与奖：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所有完赛者可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领取奖牌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，并获得电子完赛证书。</w:t>
      </w:r>
    </w:p>
    <w:p w14:paraId="383AE809">
      <w:pPr>
        <w:keepNext w:val="0"/>
        <w:keepLines w:val="0"/>
        <w:widowControl w:val="0"/>
        <w:spacing w:before="0" w:beforeAutospacing="0" w:after="0" w:afterAutospacing="0"/>
        <w:ind w:left="0" w:right="0" w:firstLine="72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三、工作时间表</w:t>
      </w:r>
    </w:p>
    <w:tbl>
      <w:tblPr>
        <w:tblStyle w:val="3"/>
        <w:tblW w:w="8283" w:type="dxa"/>
        <w:tblInd w:w="1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5782"/>
      </w:tblGrid>
      <w:tr w14:paraId="4EBE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5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86E4D6F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9.2</w:t>
            </w:r>
            <w:r>
              <w:rPr>
                <w:rFonts w:hint="eastAsia" w:ascii="宋体" w:hAnsi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2</w:t>
            </w:r>
          </w:p>
        </w:tc>
        <w:tc>
          <w:tcPr>
            <w:tcW w:w="5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FB983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eastAsia="zh-CN"/>
              </w:rPr>
              <w:t>赛后活动节目征集</w:t>
            </w:r>
          </w:p>
        </w:tc>
      </w:tr>
      <w:tr w14:paraId="51390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50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3C975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9.29</w:t>
            </w:r>
          </w:p>
        </w:tc>
        <w:tc>
          <w:tcPr>
            <w:tcW w:w="5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FCDA3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both"/>
              <w:rPr>
                <w:rFonts w:ascii="宋体" w:hAnsi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eastAsia="zh-CN"/>
              </w:rPr>
              <w:t>节目征集结束，确认节目单；启动跑步歌单征集</w:t>
            </w:r>
          </w:p>
        </w:tc>
      </w:tr>
      <w:tr w14:paraId="7B27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EE3F3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kern w:val="2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10.</w:t>
            </w:r>
            <w:r>
              <w:rPr>
                <w:rFonts w:hint="eastAsia" w:ascii="宋体" w:hAnsi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8-10.10</w:t>
            </w:r>
          </w:p>
        </w:tc>
        <w:tc>
          <w:tcPr>
            <w:tcW w:w="5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2350E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eastAsia="zh-CN"/>
              </w:rPr>
              <w:t>场地布置</w:t>
            </w:r>
          </w:p>
        </w:tc>
      </w:tr>
      <w:tr w14:paraId="02A7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A6972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kern w:val="2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10.9</w:t>
            </w:r>
          </w:p>
        </w:tc>
        <w:tc>
          <w:tcPr>
            <w:tcW w:w="5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27EF2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both"/>
              <w:rPr>
                <w:rFonts w:ascii="宋体" w:hAnsi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分发物资（）</w:t>
            </w:r>
            <w:r>
              <w:rPr>
                <w:rFonts w:ascii="宋体" w:hAnsi="宋体" w:cs="宋体"/>
                <w:kern w:val="2"/>
                <w:sz w:val="24"/>
                <w:szCs w:val="24"/>
                <w:lang w:val="en-US" w:eastAsia="zh-CN" w:bidi="ar-SA"/>
              </w:rPr>
              <w:t>志愿者招募与培训（分医疗组、检录组、补给站组等）</w:t>
            </w:r>
          </w:p>
        </w:tc>
      </w:tr>
      <w:tr w14:paraId="0052B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996D5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kern w:val="2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10.9-</w:t>
            </w:r>
            <w:r>
              <w:rPr>
                <w:rFonts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10.10</w:t>
            </w:r>
          </w:p>
        </w:tc>
        <w:tc>
          <w:tcPr>
            <w:tcW w:w="5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BB859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ascii="宋体" w:hAnsi="宋体" w:cs="宋体"/>
                <w:kern w:val="2"/>
                <w:sz w:val="24"/>
                <w:szCs w:val="24"/>
                <w:lang w:val="en-US" w:eastAsia="zh-CN" w:bidi="ar-SA"/>
              </w:rPr>
              <w:t>参赛包分装（号码布、李宁热印衣服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等</w:t>
            </w:r>
            <w:r>
              <w:rPr>
                <w:rFonts w:ascii="宋体" w:hAnsi="宋体" w:cs="宋体"/>
                <w:kern w:val="2"/>
                <w:sz w:val="24"/>
                <w:szCs w:val="24"/>
                <w:lang w:val="en-US" w:eastAsia="zh-CN" w:bidi="ar-SA"/>
              </w:rPr>
              <w:t>）</w:t>
            </w:r>
          </w:p>
        </w:tc>
      </w:tr>
      <w:tr w14:paraId="39164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30C3D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10.11</w:t>
            </w:r>
          </w:p>
        </w:tc>
        <w:tc>
          <w:tcPr>
            <w:tcW w:w="5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5465E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活动开始</w:t>
            </w:r>
            <w:r>
              <w:rPr>
                <w:rFonts w:ascii="宋体" w:hAnsi="宋体" w:cs="宋体"/>
                <w:kern w:val="2"/>
                <w:sz w:val="24"/>
                <w:szCs w:val="24"/>
                <w:lang w:val="en-US" w:eastAsia="zh-CN" w:bidi="ar-SA"/>
              </w:rPr>
              <w:t>，志愿者集合与分工确认，参赛选手检录、存包、热身区开放，成绩公示、照片上传至官网</w:t>
            </w:r>
          </w:p>
        </w:tc>
      </w:tr>
      <w:tr w14:paraId="0A84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DCD57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10.12</w:t>
            </w:r>
          </w:p>
        </w:tc>
        <w:tc>
          <w:tcPr>
            <w:tcW w:w="5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0FB7F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ascii="宋体" w:hAnsi="宋体" w:cs="宋体"/>
                <w:kern w:val="2"/>
                <w:sz w:val="24"/>
                <w:szCs w:val="24"/>
                <w:lang w:val="en-US" w:eastAsia="zh-CN" w:bidi="ar-SA"/>
              </w:rPr>
              <w:t>收集反馈（参赛者问卷、志愿者总结）</w:t>
            </w:r>
          </w:p>
        </w:tc>
      </w:tr>
      <w:tr w14:paraId="4471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146B7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  <w:t>10.13</w:t>
            </w:r>
          </w:p>
        </w:tc>
        <w:tc>
          <w:tcPr>
            <w:tcW w:w="5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042D3">
            <w:pPr>
              <w:keepNext w:val="0"/>
              <w:keepLines w:val="0"/>
              <w:widowControl w:val="0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ascii="宋体" w:hAnsi="宋体" w:cs="宋体"/>
                <w:kern w:val="2"/>
                <w:sz w:val="24"/>
                <w:szCs w:val="24"/>
                <w:lang w:val="en-US" w:eastAsia="zh-CN" w:bidi="ar-SA"/>
              </w:rPr>
              <w:t>发布赛事总结报告（参与人数、亮点、改进建议）</w:t>
            </w:r>
          </w:p>
        </w:tc>
      </w:tr>
    </w:tbl>
    <w:p w14:paraId="5AAEB742">
      <w:pPr>
        <w:keepNext w:val="0"/>
        <w:keepLines w:val="0"/>
        <w:widowControl w:val="0"/>
        <w:spacing w:before="0" w:beforeAutospacing="0" w:after="0" w:afterAutospacing="0"/>
        <w:ind w:left="0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747F9730">
      <w:pPr>
        <w:keepNext w:val="0"/>
        <w:keepLines w:val="0"/>
        <w:widowControl w:val="0"/>
        <w:spacing w:before="0" w:beforeAutospacing="0" w:after="0" w:afterAutospacing="0"/>
        <w:ind w:left="0" w:right="0" w:firstLine="72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四、资源需求</w:t>
      </w:r>
    </w:p>
    <w:p w14:paraId="0B6EC8E6">
      <w:pPr>
        <w:keepNext w:val="0"/>
        <w:keepLines w:val="0"/>
        <w:widowControl w:val="0"/>
        <w:numPr>
          <w:ilvl w:val="0"/>
          <w:numId w:val="10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物资：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运动补给（水、能量棒、盐丸、水果等）、医疗急救包、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AED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 xml:space="preserve">设备、号码布、纪念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T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恤、电子证书生成系统、互动道具（与各社团活动相关的道具等）、奖品及抽奖礼品、指引牌、发令装置等。</w:t>
      </w:r>
    </w:p>
    <w:p w14:paraId="7AAF2650">
      <w:pPr>
        <w:keepNext w:val="0"/>
        <w:keepLines w:val="0"/>
        <w:widowControl w:val="0"/>
        <w:numPr>
          <w:ilvl w:val="0"/>
          <w:numId w:val="10"/>
        </w:numPr>
        <w:spacing w:before="0" w:beforeAutospacing="0" w:after="0" w:afterAutospacing="0"/>
        <w:ind w:left="0" w:right="0" w:firstLine="482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人员：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志愿者（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60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人，负责引导、补给、签到、路口指引等）、医护人员、摄影摄像人员（学生融媒体团队）、各社团参与展示人员，各组织等。</w:t>
      </w:r>
    </w:p>
    <w:p w14:paraId="52796FC6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2"/>
          <w:szCs w:val="22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0E21C54E">
      <w:pPr>
        <w:keepNext w:val="0"/>
        <w:keepLines w:val="0"/>
        <w:widowControl w:val="0"/>
        <w:spacing w:before="0" w:beforeAutospacing="0" w:after="0" w:afterAutospacing="0"/>
        <w:ind w:left="0" w:right="0" w:firstLine="72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hint="eastAsia" w:ascii="宋体" w:hAnsi="宋体" w:cs="宋体"/>
          <w:b/>
          <w:bCs/>
          <w:kern w:val="2"/>
          <w:sz w:val="32"/>
          <w:szCs w:val="32"/>
          <w:lang w:val="en-US" w:eastAsia="zh-CN" w:bidi="ar-SA"/>
        </w:rPr>
        <w:t>五</w:t>
      </w: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、竞赛当日分工</w:t>
      </w:r>
    </w:p>
    <w:p w14:paraId="4F7C2CFC">
      <w:pPr>
        <w:keepNext w:val="0"/>
        <w:keepLines w:val="0"/>
        <w:widowControl w:val="0"/>
        <w:numPr>
          <w:ilvl w:val="0"/>
          <w:numId w:val="11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竞赛组</w:t>
      </w:r>
    </w:p>
    <w:p w14:paraId="490CEE21">
      <w:pPr>
        <w:keepNext w:val="0"/>
        <w:keepLines w:val="0"/>
        <w:widowControl w:val="0"/>
        <w:numPr>
          <w:ilvl w:val="0"/>
          <w:numId w:val="12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负责赛事路线的规划与确认，提前一周完成路线图绘制并公布，组织赛前赛道勘察和体验活动，确保赛道安全、无障碍物。</w:t>
      </w:r>
    </w:p>
    <w:p w14:paraId="08E22DDB">
      <w:pPr>
        <w:keepNext w:val="0"/>
        <w:keepLines w:val="0"/>
        <w:widowControl w:val="0"/>
        <w:numPr>
          <w:ilvl w:val="0"/>
          <w:numId w:val="12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管理比赛进程，包括各参赛组的起跑顺序、时间间隔把控，监督赛事公平公正进行。</w:t>
      </w:r>
    </w:p>
    <w:p w14:paraId="7E1E0C7B">
      <w:pPr>
        <w:keepNext w:val="0"/>
        <w:keepLines w:val="0"/>
        <w:widowControl w:val="0"/>
        <w:numPr>
          <w:ilvl w:val="0"/>
          <w:numId w:val="12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负责成绩认定相关工作，核对运动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APP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记录的轨迹，确认有效成绩，统计各组别获奖名单。</w:t>
      </w:r>
    </w:p>
    <w:p w14:paraId="22A9CCDB">
      <w:pPr>
        <w:keepNext w:val="0"/>
        <w:keepLines w:val="0"/>
        <w:widowControl w:val="0"/>
        <w:numPr>
          <w:ilvl w:val="0"/>
          <w:numId w:val="12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协助组织颁奖礼，提供各奖项的获奖名单依据。</w:t>
      </w:r>
    </w:p>
    <w:p w14:paraId="7EDC7B46">
      <w:pPr>
        <w:keepNext w:val="0"/>
        <w:keepLines w:val="0"/>
        <w:widowControl w:val="0"/>
        <w:spacing w:before="0" w:beforeAutospacing="0" w:after="0" w:afterAutospacing="0"/>
        <w:ind w:left="397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1D6B34D5">
      <w:pPr>
        <w:keepNext w:val="0"/>
        <w:keepLines w:val="0"/>
        <w:widowControl w:val="0"/>
        <w:numPr>
          <w:ilvl w:val="0"/>
          <w:numId w:val="11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礼仪组</w:t>
      </w:r>
    </w:p>
    <w:p w14:paraId="5E0789C8">
      <w:pPr>
        <w:keepNext w:val="0"/>
        <w:keepLines w:val="0"/>
        <w:widowControl w:val="0"/>
        <w:numPr>
          <w:ilvl w:val="0"/>
          <w:numId w:val="13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负责开幕式、颁奖礼的礼仪服务，包括引导嘉宾、校领导、获奖者入场就座。</w:t>
      </w:r>
    </w:p>
    <w:p w14:paraId="60142A96">
      <w:pPr>
        <w:keepNext w:val="0"/>
        <w:keepLines w:val="0"/>
        <w:widowControl w:val="0"/>
        <w:numPr>
          <w:ilvl w:val="0"/>
          <w:numId w:val="13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在颁奖环节，准确、有序地传递奖杯、奖品给颁奖嘉宾。</w:t>
      </w:r>
    </w:p>
    <w:p w14:paraId="5F08CC55">
      <w:pPr>
        <w:keepNext w:val="0"/>
        <w:keepLines w:val="0"/>
        <w:widowControl w:val="0"/>
        <w:numPr>
          <w:ilvl w:val="0"/>
          <w:numId w:val="13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保持活动现场礼仪区域的整洁，维持良好秩序。</w:t>
      </w:r>
    </w:p>
    <w:p w14:paraId="09E4E854">
      <w:pPr>
        <w:keepNext w:val="0"/>
        <w:keepLines w:val="0"/>
        <w:widowControl w:val="0"/>
        <w:spacing w:before="0" w:beforeAutospacing="0" w:after="0" w:afterAutospacing="0"/>
        <w:ind w:left="0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0B0DDEBD">
      <w:pPr>
        <w:keepNext w:val="0"/>
        <w:keepLines w:val="0"/>
        <w:widowControl w:val="0"/>
        <w:numPr>
          <w:ilvl w:val="0"/>
          <w:numId w:val="11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宣传组</w:t>
      </w:r>
    </w:p>
    <w:p w14:paraId="07A63278">
      <w:pPr>
        <w:keepNext w:val="0"/>
        <w:keepLines w:val="0"/>
        <w:widowControl w:val="0"/>
        <w:numPr>
          <w:ilvl w:val="0"/>
          <w:numId w:val="14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负责活动各阶段的宣传工作，包括制作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“奔跑者图鉴” 系列推送、设计并张贴报名倒计时海报、利用校园广播和校园网发布信息。</w:t>
      </w:r>
    </w:p>
    <w:p w14:paraId="40391077">
      <w:pPr>
        <w:keepNext w:val="0"/>
        <w:keepLines w:val="0"/>
        <w:widowControl w:val="0"/>
        <w:numPr>
          <w:ilvl w:val="0"/>
          <w:numId w:val="14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活动当天进行摄影摄像，捕捉活动精彩瞬间，包括比赛过程、社团展示、颁奖等环节。</w:t>
      </w:r>
    </w:p>
    <w:p w14:paraId="6DFB0935">
      <w:pPr>
        <w:keepNext w:val="0"/>
        <w:keepLines w:val="0"/>
        <w:widowControl w:val="0"/>
        <w:numPr>
          <w:ilvl w:val="0"/>
          <w:numId w:val="14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赛后剪辑高光视频，撰写活动推送，制作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“完赛者名单”，发布下一届活动意向调查，管理校园墙等线上宣传平台，实时分享活动相关信息。</w:t>
      </w:r>
    </w:p>
    <w:p w14:paraId="1A706CB7">
      <w:pPr>
        <w:keepNext w:val="0"/>
        <w:keepLines w:val="0"/>
        <w:widowControl w:val="0"/>
        <w:spacing w:before="0" w:beforeAutospacing="0" w:after="0" w:afterAutospacing="0"/>
        <w:ind w:left="397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3319BAA8">
      <w:pPr>
        <w:keepNext w:val="0"/>
        <w:keepLines w:val="0"/>
        <w:widowControl w:val="0"/>
        <w:numPr>
          <w:ilvl w:val="0"/>
          <w:numId w:val="11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物资组</w:t>
      </w:r>
    </w:p>
    <w:p w14:paraId="6B8154A4">
      <w:pPr>
        <w:keepNext w:val="0"/>
        <w:keepLines w:val="0"/>
        <w:widowControl w:val="0"/>
        <w:numPr>
          <w:ilvl w:val="0"/>
          <w:numId w:val="15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负责活动所需物资的采购、清点、保管和分发，包括运动补给、医疗急救包、号码布、纪念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T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恤、奖品及抽奖礼品、指引牌等。</w:t>
      </w:r>
    </w:p>
    <w:p w14:paraId="0ABF215E">
      <w:pPr>
        <w:keepNext w:val="0"/>
        <w:keepLines w:val="0"/>
        <w:widowControl w:val="0"/>
        <w:numPr>
          <w:ilvl w:val="0"/>
          <w:numId w:val="15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赛前准备好各类物资，按报名信息准确分发签到物品；保障赛道补给站物资充足，并及时补充。</w:t>
      </w:r>
    </w:p>
    <w:p w14:paraId="428DC269">
      <w:pPr>
        <w:keepNext w:val="0"/>
        <w:keepLines w:val="0"/>
        <w:widowControl w:val="0"/>
        <w:numPr>
          <w:ilvl w:val="0"/>
          <w:numId w:val="15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活动结束后对剩余物资进行整理、登记和回收。</w:t>
      </w:r>
    </w:p>
    <w:p w14:paraId="1D49934D">
      <w:pPr>
        <w:keepNext w:val="0"/>
        <w:keepLines w:val="0"/>
        <w:widowControl w:val="0"/>
        <w:spacing w:before="0" w:beforeAutospacing="0" w:after="0" w:afterAutospacing="0"/>
        <w:ind w:left="397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55454E37">
      <w:pPr>
        <w:keepNext w:val="0"/>
        <w:keepLines w:val="0"/>
        <w:widowControl w:val="0"/>
        <w:numPr>
          <w:ilvl w:val="0"/>
          <w:numId w:val="11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气氛组</w:t>
      </w:r>
    </w:p>
    <w:p w14:paraId="62CDBA4C">
      <w:pPr>
        <w:keepNext w:val="0"/>
        <w:keepLines w:val="0"/>
        <w:widowControl w:val="0"/>
        <w:numPr>
          <w:ilvl w:val="0"/>
          <w:numId w:val="16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负责活动现场的气氛营造，在赛前引导参与者积极参与线上配速挑战等互动活动。</w:t>
      </w:r>
    </w:p>
    <w:p w14:paraId="23D77569">
      <w:pPr>
        <w:keepNext w:val="0"/>
        <w:keepLines w:val="0"/>
        <w:widowControl w:val="0"/>
        <w:numPr>
          <w:ilvl w:val="0"/>
          <w:numId w:val="16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活动当天在起点、赛道沿途及终点组织互动，如呐喊助威、带动参与者情绪，配合社团展示区营造热闹氛围。</w:t>
      </w:r>
    </w:p>
    <w:p w14:paraId="584BB6E7">
      <w:pPr>
        <w:keepNext w:val="0"/>
        <w:keepLines w:val="0"/>
        <w:widowControl w:val="0"/>
        <w:numPr>
          <w:ilvl w:val="0"/>
          <w:numId w:val="16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管理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“青春能量站” 等互动区域，引导参与者写下鼓励话语等。</w:t>
      </w:r>
    </w:p>
    <w:p w14:paraId="5581B5C0">
      <w:pPr>
        <w:keepNext w:val="0"/>
        <w:keepLines w:val="0"/>
        <w:widowControl w:val="0"/>
        <w:spacing w:before="0" w:beforeAutospacing="0" w:after="0" w:afterAutospacing="0"/>
        <w:ind w:left="397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0EAAED6F">
      <w:pPr>
        <w:keepNext w:val="0"/>
        <w:keepLines w:val="0"/>
        <w:widowControl w:val="0"/>
        <w:numPr>
          <w:ilvl w:val="0"/>
          <w:numId w:val="11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补给组</w:t>
      </w:r>
    </w:p>
    <w:p w14:paraId="22F06AA4">
      <w:pPr>
        <w:keepNext w:val="0"/>
        <w:keepLines w:val="0"/>
        <w:widowControl w:val="0"/>
        <w:numPr>
          <w:ilvl w:val="0"/>
          <w:numId w:val="17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负责赛道沿途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3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个 “能量补给站” 的搭建和运营，确保补给站内水、零食、励志贴纸等物资充足。</w:t>
      </w:r>
    </w:p>
    <w:p w14:paraId="224317FE">
      <w:pPr>
        <w:keepNext w:val="0"/>
        <w:keepLines w:val="0"/>
        <w:widowControl w:val="0"/>
        <w:numPr>
          <w:ilvl w:val="0"/>
          <w:numId w:val="17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及时补充补给站消耗的物资，保持补给站的整洁。</w:t>
      </w:r>
    </w:p>
    <w:p w14:paraId="4F926F57">
      <w:pPr>
        <w:keepNext w:val="0"/>
        <w:keepLines w:val="0"/>
        <w:widowControl w:val="0"/>
        <w:numPr>
          <w:ilvl w:val="0"/>
          <w:numId w:val="17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引导参赛者有序领取补给，避免拥挤混乱。</w:t>
      </w:r>
    </w:p>
    <w:p w14:paraId="44C4CE73">
      <w:pPr>
        <w:keepNext w:val="0"/>
        <w:keepLines w:val="0"/>
        <w:widowControl w:val="0"/>
        <w:spacing w:before="0" w:beforeAutospacing="0" w:after="0" w:afterAutospacing="0"/>
        <w:ind w:left="397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28ECD5A3">
      <w:pPr>
        <w:keepNext w:val="0"/>
        <w:keepLines w:val="0"/>
        <w:widowControl w:val="0"/>
        <w:numPr>
          <w:ilvl w:val="0"/>
          <w:numId w:val="11"/>
        </w:numPr>
        <w:spacing w:before="0" w:beforeAutospacing="0" w:after="0" w:afterAutospacing="0"/>
        <w:ind w:left="0" w:right="0" w:firstLine="400"/>
        <w:jc w:val="left"/>
        <w:rPr>
          <w:rFonts w:ascii="Calibri" w:hAnsi="Calibri" w:eastAsia="宋体" w:cs="Times New Roman"/>
          <w:b/>
          <w:bCs/>
          <w:kern w:val="2"/>
          <w:sz w:val="24"/>
          <w:szCs w:val="24"/>
        </w:rPr>
      </w:pPr>
      <w:r>
        <w:rPr>
          <w:rFonts w:ascii="宋体" w:hAnsi="宋体" w:cs="宋体"/>
          <w:b/>
          <w:bCs/>
          <w:kern w:val="2"/>
          <w:sz w:val="24"/>
          <w:szCs w:val="24"/>
          <w:lang w:val="en-US" w:eastAsia="zh-CN" w:bidi="ar-SA"/>
        </w:rPr>
        <w:t>医疗组（红会、校医院医护人员）</w:t>
      </w:r>
    </w:p>
    <w:p w14:paraId="034E9D48">
      <w:pPr>
        <w:keepNext w:val="0"/>
        <w:keepLines w:val="0"/>
        <w:widowControl w:val="0"/>
        <w:numPr>
          <w:ilvl w:val="0"/>
          <w:numId w:val="18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活动前检查医疗点的设备和药品，确保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AED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设备、急救药品等齐全且能正常使用。</w:t>
      </w:r>
    </w:p>
    <w:p w14:paraId="68125DEF">
      <w:pPr>
        <w:keepNext w:val="0"/>
        <w:keepLines w:val="0"/>
        <w:widowControl w:val="0"/>
        <w:numPr>
          <w:ilvl w:val="0"/>
          <w:numId w:val="18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活动现场设置医疗点，随时待命，为身体不适的参与者提供及时医疗救助。</w:t>
      </w:r>
    </w:p>
    <w:p w14:paraId="1F72B242">
      <w:pPr>
        <w:keepNext w:val="0"/>
        <w:keepLines w:val="0"/>
        <w:widowControl w:val="0"/>
        <w:numPr>
          <w:ilvl w:val="0"/>
          <w:numId w:val="18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负责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“运动康复区” 的工作，指导参赛者进行拉伸，提供肌效贴、按摩服务。</w:t>
      </w:r>
    </w:p>
    <w:p w14:paraId="4B5444DC">
      <w:pPr>
        <w:keepNext w:val="0"/>
        <w:keepLines w:val="0"/>
        <w:widowControl w:val="0"/>
        <w:numPr>
          <w:ilvl w:val="0"/>
          <w:numId w:val="18"/>
        </w:numPr>
        <w:spacing w:before="0" w:beforeAutospacing="0" w:after="0" w:afterAutospacing="0"/>
        <w:ind w:left="0" w:right="0" w:firstLine="397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协助组织参与者签署安全承诺书，对身体不适申请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“荣誉完赛” 的参与者进行登记和确认。</w:t>
      </w:r>
    </w:p>
    <w:p w14:paraId="2154A8EA">
      <w:pPr>
        <w:keepNext w:val="0"/>
        <w:keepLines w:val="0"/>
        <w:widowControl w:val="0"/>
        <w:numPr>
          <w:ilvl w:val="0"/>
          <w:numId w:val="0"/>
        </w:numPr>
        <w:tabs>
          <w:tab w:val="left" w:pos="0"/>
        </w:tabs>
        <w:spacing w:before="0" w:beforeAutospacing="0" w:after="0" w:afterAutospacing="0"/>
        <w:ind w:left="0" w:leftChars="0" w:right="0" w:rightChars="0" w:firstLine="0" w:firstLineChars="0"/>
        <w:jc w:val="left"/>
        <w:rPr>
          <w:rFonts w:ascii="Calibri" w:hAnsi="Calibri" w:eastAsia="宋体" w:cs="Times New Roman"/>
          <w:kern w:val="2"/>
          <w:sz w:val="24"/>
          <w:szCs w:val="24"/>
        </w:rPr>
      </w:pPr>
    </w:p>
    <w:p w14:paraId="646E3360">
      <w:pPr>
        <w:keepNext w:val="0"/>
        <w:keepLines w:val="0"/>
        <w:widowControl w:val="0"/>
        <w:spacing w:before="0" w:beforeAutospacing="0" w:after="0" w:afterAutospacing="0"/>
        <w:ind w:left="0" w:right="0" w:firstLine="72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hint="eastAsia" w:ascii="宋体" w:hAnsi="宋体" w:cs="宋体"/>
          <w:b/>
          <w:bCs/>
          <w:kern w:val="2"/>
          <w:sz w:val="32"/>
          <w:szCs w:val="32"/>
          <w:lang w:val="en-US" w:eastAsia="zh-CN" w:bidi="ar-SA"/>
        </w:rPr>
        <w:t>六</w:t>
      </w: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、社团管理部人员分工</w:t>
      </w:r>
    </w:p>
    <w:p w14:paraId="74CCA767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（一）拓展实践组</w:t>
      </w:r>
    </w:p>
    <w:p w14:paraId="2301B7A0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牵头制定校园马拉松整体活动方案，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撰写活动策划案</w:t>
      </w:r>
    </w:p>
    <w:p w14:paraId="53755554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2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明确马拉松赛事规则与安全保障预案，确保活动合规开展。</w:t>
      </w:r>
    </w:p>
    <w:p w14:paraId="5D81ED81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3.明确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活动现场流程，协调各环节（马拉松赛事、娱乐活动）衔接，处理现场突发状况。</w:t>
      </w:r>
    </w:p>
    <w:p w14:paraId="480E2D4A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4.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组织开幕式与闭幕式，引导嘉宾、领导、参赛选手入场，确保仪式按计划进行。</w:t>
      </w:r>
    </w:p>
    <w:p w14:paraId="17C86CAC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5.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监督娱乐环节的活动开展，保障现场秩序与参与体验。</w:t>
      </w:r>
    </w:p>
    <w:p w14:paraId="041C3ADA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6.赛后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组织活动复盘会议，召集各组别负责人回顾活动全程，分享经验教训。</w:t>
      </w:r>
    </w:p>
    <w:p w14:paraId="7B9E37AA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7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.梳理活动亮点与不足，提出后续改进建议。</w:t>
      </w:r>
    </w:p>
    <w:p w14:paraId="3A9EB96C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15318FBA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3B983D52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（二）内外联络组</w:t>
      </w:r>
    </w:p>
    <w:p w14:paraId="330979F4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负责赞助洽谈，联系校内外企业，争取资金、物资等赞助支持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，做好赞助权益兑现，做好反馈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7002764E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对接学校运动社团指导教师，提供专业支持与指导。</w:t>
      </w:r>
    </w:p>
    <w:p w14:paraId="0A6B2DB7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hint="default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对接学校后勤、医疗等部门，协调活动期间的场地、交通、医疗等事宜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4BB10F59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4.赛中与其他社团分工合作，协助维护现场秩序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0C4A1D94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5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整理代表的交流意见，形成对外交流总结，为后续合作提供参考。</w:t>
      </w:r>
    </w:p>
    <w:p w14:paraId="71A637BE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274C834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07E95A73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（三）媒体宣传组</w:t>
      </w:r>
    </w:p>
    <w:p w14:paraId="2254C059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设计活动宣传海报，制作活动预热视频与推送文案，明确宣传节奏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通过学校官网、微信公众号、抖音号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等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平台发布预热内容，扩大活动影响力。</w:t>
      </w:r>
    </w:p>
    <w:p w14:paraId="2ADA8EB0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hint="default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2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对接各运动社团社长，收集社团特色元素，融入宣传内容，鼓励社团协助转发预热信息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，确保宣传效果</w:t>
      </w:r>
    </w:p>
    <w:p w14:paraId="52A69A30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4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安排摄影摄像人员分布在赛事路线关键节点、活动主会场，记录活动全程，收集图片与视频素材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，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同步活动进展。</w:t>
      </w:r>
    </w:p>
    <w:p w14:paraId="24BACC70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5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赛后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整合活动全程的图片、视频素材，制作活动回顾视频与总结推送，采访优秀参赛选手制作宣传内容。</w:t>
      </w:r>
    </w:p>
    <w:p w14:paraId="1A0D012B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6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撰写推送，制作 “完赛者名单”，展示活动精彩瞬间和成果。</w:t>
      </w:r>
    </w:p>
    <w:p w14:paraId="327EFD6F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B18BFBA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7814EC4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（四）考评评议组</w:t>
      </w:r>
    </w:p>
    <w:p w14:paraId="08C04662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邀请学校社团参与活动，审核活动中预热节目以及加油助力节目。</w:t>
      </w:r>
    </w:p>
    <w:p w14:paraId="49956F12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2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现场监督各社团参与活动的情况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，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收集参赛选手、观众对活动的反馈意见，及时反馈给团队。</w:t>
      </w:r>
    </w:p>
    <w:p w14:paraId="0B2E7988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3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根据活动现场记录与社团反馈，记录社团参与程度以及表现情况。</w:t>
      </w:r>
    </w:p>
    <w:p w14:paraId="7E7FD810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4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赛后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整理活动期间收集的反馈意见。</w:t>
      </w:r>
    </w:p>
    <w:p w14:paraId="2E9A7C84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hint="default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5.协助其他社团保证活动顺利进行。</w:t>
      </w:r>
    </w:p>
    <w:p w14:paraId="75686097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5CE83BF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（五）综合协调组</w:t>
      </w:r>
    </w:p>
    <w:p w14:paraId="4A995218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根据活动方案制定物资采购清单，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制定活动预算，管理活动资金，记录前期筹备阶段的各项开支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，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完成采购与物资管理。</w:t>
      </w:r>
    </w:p>
    <w:p w14:paraId="675B8EEB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2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收集社团管理部及参与社团的工作人员信息，建立活动人事档案，明确人员联系方式。</w:t>
      </w:r>
    </w:p>
    <w:p w14:paraId="5B135AD6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3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负责活动现场物资的分发与管理，确保各岗位人员到位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，协助维持赛中秩序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381CAB8B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4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记录活动现场的重要事项与突发情况，处理临时物资采购等费用支出，做好账目记录。</w:t>
      </w:r>
    </w:p>
    <w:p w14:paraId="69CE6EF3">
      <w:pPr>
        <w:keepNext w:val="0"/>
        <w:keepLines w:val="0"/>
        <w:widowControl w:val="0"/>
        <w:spacing w:before="0" w:beforeAutospacing="0" w:after="0" w:afterAutospacing="0"/>
        <w:ind w:left="0" w:right="0" w:firstLine="48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5</w:t>
      </w: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</w:t>
      </w:r>
      <w:r>
        <w:rPr>
          <w:rFonts w:ascii="宋体" w:hAnsi="宋体" w:cs="宋体"/>
          <w:b w:val="0"/>
          <w:bCs w:val="0"/>
          <w:kern w:val="2"/>
          <w:sz w:val="24"/>
          <w:szCs w:val="24"/>
          <w:lang w:val="en-US" w:eastAsia="zh-CN" w:bidi="ar-SA"/>
        </w:rPr>
        <w:t>收集各组别提交的活动资料（策划案、总结报告、宣传素材等），进行分类归档，建立活动档案，为后续活动提供参考。</w:t>
      </w:r>
    </w:p>
    <w:p w14:paraId="6AD519D8">
      <w:pPr>
        <w:keepNext w:val="0"/>
        <w:keepLines w:val="0"/>
        <w:widowControl w:val="0"/>
        <w:numPr>
          <w:ilvl w:val="0"/>
          <w:numId w:val="0"/>
        </w:numPr>
        <w:tabs>
          <w:tab w:val="left" w:pos="0"/>
        </w:tabs>
        <w:spacing w:before="0" w:beforeAutospacing="0" w:after="0" w:afterAutospacing="0"/>
        <w:ind w:left="0" w:leftChars="0" w:right="0" w:rightChars="0" w:firstLine="0" w:firstLineChars="0"/>
        <w:jc w:val="left"/>
        <w:rPr>
          <w:rFonts w:ascii="Calibri" w:hAnsi="Calibri" w:eastAsia="宋体" w:cs="Times New Roman"/>
          <w:kern w:val="2"/>
          <w:sz w:val="24"/>
          <w:szCs w:val="24"/>
        </w:rPr>
      </w:pPr>
    </w:p>
    <w:p w14:paraId="24CD4813">
      <w:pPr>
        <w:keepNext w:val="0"/>
        <w:keepLines w:val="0"/>
        <w:widowControl w:val="0"/>
        <w:spacing w:before="0" w:beforeAutospacing="0" w:after="0" w:afterAutospacing="0"/>
        <w:ind w:left="397" w:right="0" w:firstLine="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</w:p>
    <w:p w14:paraId="52A35776">
      <w:pPr>
        <w:keepNext w:val="0"/>
        <w:keepLines w:val="0"/>
        <w:widowControl w:val="0"/>
        <w:spacing w:before="0" w:beforeAutospacing="0" w:after="0" w:afterAutospacing="0"/>
        <w:ind w:left="0" w:right="0" w:firstLine="723"/>
        <w:jc w:val="left"/>
        <w:rPr>
          <w:rFonts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hint="eastAsia" w:ascii="宋体" w:hAnsi="宋体" w:cs="宋体"/>
          <w:b/>
          <w:bCs/>
          <w:kern w:val="2"/>
          <w:sz w:val="32"/>
          <w:szCs w:val="32"/>
          <w:lang w:val="en-US" w:eastAsia="zh-CN" w:bidi="ar-SA"/>
        </w:rPr>
        <w:t>七</w:t>
      </w:r>
      <w:r>
        <w:rPr>
          <w:rFonts w:ascii="宋体" w:hAnsi="宋体" w:cs="宋体"/>
          <w:b/>
          <w:bCs/>
          <w:kern w:val="2"/>
          <w:sz w:val="32"/>
          <w:szCs w:val="32"/>
          <w:lang w:val="en-US" w:eastAsia="zh-CN" w:bidi="ar-SA"/>
        </w:rPr>
        <w:t>、注意事项</w:t>
      </w:r>
    </w:p>
    <w:p w14:paraId="064910BA">
      <w:pPr>
        <w:keepNext w:val="0"/>
        <w:keepLines w:val="0"/>
        <w:widowControl w:val="0"/>
        <w:numPr>
          <w:ilvl w:val="0"/>
          <w:numId w:val="19"/>
        </w:numPr>
        <w:spacing w:before="0" w:beforeAutospacing="0" w:after="0" w:afterAutospacing="0"/>
        <w:ind w:left="0" w:right="0" w:firstLine="48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现场设置医疗点，配备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eastAsia="宋体" w:cs="Calibri"/>
          <w:kern w:val="2"/>
          <w:sz w:val="24"/>
          <w:szCs w:val="24"/>
          <w:lang w:val="en-US" w:eastAsia="zh-CN" w:bidi="ar-SA"/>
        </w:rPr>
        <w:t xml:space="preserve">AED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设备及急救药品。</w:t>
      </w:r>
    </w:p>
    <w:p w14:paraId="4D74701F">
      <w:pPr>
        <w:keepNext w:val="0"/>
        <w:keepLines w:val="0"/>
        <w:widowControl w:val="0"/>
        <w:numPr>
          <w:ilvl w:val="0"/>
          <w:numId w:val="19"/>
        </w:numPr>
        <w:spacing w:before="0" w:beforeAutospacing="0" w:after="0" w:afterAutospacing="0"/>
        <w:ind w:left="0" w:right="0" w:firstLine="48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参与者需穿着适合的运动装备，赛前签署安全承诺书，身体不适者可申请</w:t>
      </w:r>
      <w:r>
        <w:rPr>
          <w:rFonts w:ascii="Calibri" w:hAnsi="Calibri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“荣誉完赛”（领取证书但不计成绩）。</w:t>
      </w:r>
    </w:p>
    <w:p w14:paraId="4A515203">
      <w:pPr>
        <w:keepNext w:val="0"/>
        <w:keepLines w:val="0"/>
        <w:widowControl w:val="0"/>
        <w:numPr>
          <w:ilvl w:val="0"/>
          <w:numId w:val="19"/>
        </w:numPr>
        <w:spacing w:before="0" w:beforeAutospacing="0" w:after="0" w:afterAutospacing="0"/>
        <w:ind w:left="0" w:right="0" w:firstLine="48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赛道沿途设置指示牌及志愿者，避免拥挤；确保社团展示区与赛道区域合理分隔，不影响比赛进行。</w:t>
      </w:r>
    </w:p>
    <w:p w14:paraId="3579C843">
      <w:pPr>
        <w:keepNext w:val="0"/>
        <w:keepLines w:val="0"/>
        <w:widowControl w:val="0"/>
        <w:numPr>
          <w:ilvl w:val="0"/>
          <w:numId w:val="19"/>
        </w:numPr>
        <w:spacing w:before="0" w:beforeAutospacing="0" w:after="0" w:afterAutospacing="0"/>
        <w:ind w:left="0" w:right="0" w:firstLine="480"/>
        <w:jc w:val="left"/>
        <w:rPr>
          <w:rFonts w:ascii="Calibri" w:hAnsi="Calibri" w:eastAsia="宋体" w:cs="Times New Roman"/>
          <w:kern w:val="2"/>
          <w:sz w:val="24"/>
          <w:szCs w:val="24"/>
        </w:rPr>
      </w:pPr>
      <w:r>
        <w:rPr>
          <w:rFonts w:ascii="宋体" w:hAnsi="宋体" w:cs="宋体"/>
          <w:kern w:val="2"/>
          <w:sz w:val="24"/>
          <w:szCs w:val="24"/>
          <w:lang w:val="en-US" w:eastAsia="zh-CN" w:bidi="ar-SA"/>
        </w:rPr>
        <w:t>活动当天安排专人负责现场秩序维护，应对突发情况，确保活动安全、有序进行。</w:t>
      </w:r>
    </w:p>
    <w:p w14:paraId="62285D1B"/>
    <w:p w14:paraId="712C8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DEA3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40"/>
          <w:szCs w:val="40"/>
          <w:lang w:val="en-US" w:eastAsia="zh-CN"/>
        </w:rPr>
      </w:pPr>
      <w:r>
        <w:rPr>
          <w:rFonts w:hint="eastAsia" w:ascii="仿宋" w:hAnsi="仿宋" w:eastAsia="仿宋" w:cs="仿宋"/>
          <w:sz w:val="40"/>
          <w:szCs w:val="40"/>
          <w:lang w:val="en-US" w:eastAsia="zh-CN"/>
        </w:rPr>
        <w:t>附件二：</w:t>
      </w:r>
    </w:p>
    <w:p w14:paraId="045B4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40"/>
          <w:szCs w:val="40"/>
          <w:lang w:val="en-US" w:eastAsia="zh-CN"/>
        </w:rPr>
      </w:pPr>
    </w:p>
    <w:p w14:paraId="52334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3" w:firstLine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2025年1</w:t>
      </w:r>
      <w:r>
        <w:rPr>
          <w:rFonts w:hint="default" w:ascii="宋体" w:hAnsi="宋体" w:eastAsia="宋体" w:cs="宋体"/>
          <w:b/>
          <w:bCs/>
          <w:sz w:val="44"/>
          <w:szCs w:val="44"/>
          <w:lang w:eastAsia="zh-CN"/>
        </w:rPr>
        <w:t>0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月</w:t>
      </w:r>
      <w:r>
        <w:rPr>
          <w:rFonts w:hint="default" w:ascii="宋体" w:hAnsi="宋体" w:eastAsia="宋体" w:cs="宋体"/>
          <w:b/>
          <w:bCs/>
          <w:sz w:val="44"/>
          <w:szCs w:val="44"/>
          <w:lang w:eastAsia="zh-CN"/>
        </w:rPr>
        <w:t>15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日急救培训讲座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活动策划</w:t>
      </w:r>
    </w:p>
    <w:p w14:paraId="43A2E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3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</w:p>
    <w:p w14:paraId="65DB9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一、活动背景</w:t>
      </w:r>
    </w:p>
    <w:p w14:paraId="40697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在当前社会时代，</w:t>
      </w:r>
      <w:r>
        <w:rPr>
          <w:rFonts w:hint="eastAsia" w:ascii="仿宋" w:hAnsi="仿宋" w:eastAsia="仿宋" w:cs="仿宋"/>
          <w:sz w:val="32"/>
          <w:szCs w:val="32"/>
        </w:rPr>
        <w:t>自救互救和逃生避险技能是公民必备的生活技能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号召大家积极参与到急救培训中来，让更多的人懂得急救知识，可以在最危急的时刻挽救更多人的生命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因此，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北京信息科技大学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将于2025年1</w:t>
      </w:r>
      <w:r>
        <w:rPr>
          <w:rFonts w:hint="default" w:ascii="仿宋" w:hAnsi="仿宋" w:eastAsia="仿宋" w:cs="仿宋"/>
          <w:b/>
          <w:bCs/>
          <w:sz w:val="32"/>
          <w:szCs w:val="32"/>
          <w:lang w:eastAsia="zh-CN"/>
        </w:rPr>
        <w:t>0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月</w:t>
      </w:r>
      <w:r>
        <w:rPr>
          <w:rFonts w:hint="default" w:ascii="仿宋" w:hAnsi="仿宋" w:eastAsia="仿宋" w:cs="仿宋"/>
          <w:b/>
          <w:bCs/>
          <w:sz w:val="32"/>
          <w:szCs w:val="32"/>
          <w:lang w:eastAsia="zh-CN"/>
        </w:rPr>
        <w:t>15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日进行急救培训讲座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活动，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为保障此次活动的顺利开展，动员信息科大更多师生投入到急救培训活动中去，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特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开展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本次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急救培训讲座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。</w:t>
      </w:r>
    </w:p>
    <w:p w14:paraId="2DE64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</w:p>
    <w:p w14:paraId="38FD5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二、活动目的</w:t>
      </w:r>
    </w:p>
    <w:p w14:paraId="0EA65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大学生是社会急救知识普及的主力军,增进大学生对急救知识的了解，对进一步推进民众急救知识的普及,具有一定的社会效益和深远的现实意义。</w:t>
      </w:r>
    </w:p>
    <w:p w14:paraId="1E63C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在大学生群体中普及急救知识，有利于提高大学生的整体综合素质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增强大学生的安全防范意识,减少学校突发事件对学生的伤害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73805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83BD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3F42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bookmarkStart w:id="0" w:name="_GoBack"/>
      <w:bookmarkEnd w:id="0"/>
    </w:p>
    <w:p w14:paraId="7BFA7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活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动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主题</w:t>
      </w:r>
    </w:p>
    <w:p w14:paraId="3F136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“生命至上，紧急救援”急救培训讲座</w:t>
      </w:r>
    </w:p>
    <w:p w14:paraId="62CDC7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</w:p>
    <w:p w14:paraId="7B626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四、活动时间</w:t>
      </w:r>
    </w:p>
    <w:p w14:paraId="0F9CA6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2025年1</w:t>
      </w:r>
      <w:r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号14:00-15：00</w:t>
      </w:r>
    </w:p>
    <w:p w14:paraId="6C184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F3E2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五、活动地点</w:t>
      </w:r>
    </w:p>
    <w:p w14:paraId="337BB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北京信息科技大学（沙河校区）星光剧场</w:t>
      </w:r>
    </w:p>
    <w:p w14:paraId="63443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1D68E32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活动对象</w:t>
      </w:r>
    </w:p>
    <w:p w14:paraId="6BA6F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全体人员</w:t>
      </w:r>
    </w:p>
    <w:p w14:paraId="63A26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668E0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七、活动主办单位与对接单位</w:t>
      </w:r>
    </w:p>
    <w:p w14:paraId="4E460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主办单位：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北京信息科技大学校红十字会学生分会</w:t>
      </w:r>
    </w:p>
    <w:p w14:paraId="516B3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对接单位：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北京信息科技大学校医院</w:t>
      </w:r>
    </w:p>
    <w:p w14:paraId="3497A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01275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八、活动主要内容（4学时）</w:t>
      </w:r>
    </w:p>
    <w:p w14:paraId="237EB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default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（一）理论讲解与操作</w:t>
      </w:r>
    </w:p>
    <w:p w14:paraId="60246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1.对心肺复苏的认识（意义、紧迫性、终止心肺复苏的时间）</w:t>
      </w:r>
    </w:p>
    <w:p w14:paraId="28565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2.呼吸复苏：呼吸系解剖生理，人工呼吸法</w:t>
      </w:r>
    </w:p>
    <w:p w14:paraId="5F3DE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3.气道梗塞急救法：气道梗塞表现及救治</w:t>
      </w:r>
    </w:p>
    <w:p w14:paraId="56298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4.心脏复苏：胸外心脏挤压原理；胸外心脏挤压操作；心脏复苏有效表现,肺复苏终止条件</w:t>
      </w:r>
    </w:p>
    <w:p w14:paraId="2FF6C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5.AED：AED是什么，什么情况下使用，如何使用AED</w:t>
      </w:r>
    </w:p>
    <w:p w14:paraId="7D92C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6.常见包扎，止血：静脉，动脉出血，及时正确处理</w:t>
      </w:r>
    </w:p>
    <w:p w14:paraId="65FA7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368E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九、活动福利</w:t>
      </w:r>
    </w:p>
    <w:p w14:paraId="7B244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①二课积分</w:t>
      </w:r>
    </w:p>
    <w:p w14:paraId="27301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②专业的理论知识与技能</w:t>
      </w:r>
    </w:p>
    <w:p w14:paraId="35CE9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outlineLvl w:val="1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</w:p>
    <w:p w14:paraId="522CB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十、工作准备</w:t>
      </w:r>
    </w:p>
    <w:p w14:paraId="750D6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(一)讲座前准备:</w:t>
      </w:r>
    </w:p>
    <w:p w14:paraId="23A13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1.宣传海报，横幅的制作</w:t>
      </w:r>
    </w:p>
    <w:p w14:paraId="5EFC0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2.推送制作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急救培训意向问卷制作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填写完毕附上群二维码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w14:paraId="62D99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3.主持人，嘉宾介绍单，主持人台词</w:t>
      </w:r>
    </w:p>
    <w:p w14:paraId="562F2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接待校医院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老师，各学生组织的签到表，</w:t>
      </w:r>
    </w:p>
    <w:p w14:paraId="62A60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.做好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场地</w:t>
      </w:r>
      <w:r>
        <w:rPr>
          <w:rFonts w:hint="eastAsia" w:ascii="仿宋" w:hAnsi="仿宋" w:eastAsia="仿宋" w:cs="仿宋"/>
          <w:sz w:val="32"/>
          <w:szCs w:val="32"/>
        </w:rPr>
        <w:t>的借用与开启第二课堂的急救活动报名系统</w:t>
      </w:r>
    </w:p>
    <w:p w14:paraId="67548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6.借用好刷卡机</w:t>
      </w:r>
    </w:p>
    <w:p w14:paraId="23F19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7.打印好学员签到表两份（留一份应急备用）（电子版信息表内姓名按顺序导入并打印，用于当天签到）</w:t>
      </w:r>
    </w:p>
    <w:p w14:paraId="4BFBB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outlineLvl w:val="1"/>
        <w:rPr>
          <w:rFonts w:hint="eastAsia" w:ascii="楷体" w:hAnsi="楷体" w:eastAsia="楷体" w:cs="楷体"/>
          <w:sz w:val="32"/>
          <w:szCs w:val="32"/>
        </w:rPr>
      </w:pPr>
    </w:p>
    <w:p w14:paraId="4F669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（二）讲座宣传</w:t>
      </w:r>
    </w:p>
    <w:p w14:paraId="1C14B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.在讲座开始前两天，邀请校内领导和各学生组织的人员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参加此活动</w:t>
      </w:r>
    </w:p>
    <w:p w14:paraId="3FA9D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.在讲座开始前两天，各红会人员积极转发急救培训的推送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宣传海报+问卷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w14:paraId="0C57C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DF35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（三）当日讲座现场工作安排:</w:t>
      </w:r>
    </w:p>
    <w:p w14:paraId="1708C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.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讲座开始前2小时</w:t>
      </w:r>
      <w:r>
        <w:rPr>
          <w:rFonts w:hint="eastAsia" w:ascii="仿宋" w:hAnsi="仿宋" w:eastAsia="仿宋" w:cs="仿宋"/>
          <w:sz w:val="32"/>
          <w:szCs w:val="32"/>
        </w:rPr>
        <w:t>确定好相关设备的可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使</w:t>
      </w:r>
      <w:r>
        <w:rPr>
          <w:rFonts w:hint="eastAsia" w:ascii="仿宋" w:hAnsi="仿宋" w:eastAsia="仿宋" w:cs="仿宋"/>
          <w:sz w:val="32"/>
          <w:szCs w:val="32"/>
        </w:rPr>
        <w:t>用性，有设备问题及时联系后台工作人员进行处理</w:t>
      </w:r>
    </w:p>
    <w:p w14:paraId="0149C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.拉好横幅</w:t>
      </w:r>
    </w:p>
    <w:p w14:paraId="2126B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.规定时间内，工作人员全体就位，各司其职</w:t>
      </w:r>
    </w:p>
    <w:p w14:paraId="0A65B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安排工作人员在讲座进行时维持现场秩序。</w:t>
      </w:r>
    </w:p>
    <w:p w14:paraId="61CA4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配合主讲人、主持人完成现场互动交流的工作。</w:t>
      </w:r>
    </w:p>
    <w:p w14:paraId="252FB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z w:val="32"/>
          <w:szCs w:val="32"/>
        </w:rPr>
        <w:t>安排3-5人作为机动工作人员，为突然缺人手做准备。</w:t>
      </w:r>
    </w:p>
    <w:p w14:paraId="31F12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sz w:val="32"/>
          <w:szCs w:val="32"/>
        </w:rPr>
        <w:t>安排专人拍照、记录讲座内容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61F46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54275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（四）活动总结以及采访</w:t>
      </w:r>
    </w:p>
    <w:p w14:paraId="07465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1.由宣传部做好活动总结，并及时与上级汇报确认并发推送</w:t>
      </w:r>
    </w:p>
    <w:p w14:paraId="444AC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2.宣传部做一次活动后的采访，并及时与上级汇报确认并发推送</w:t>
      </w:r>
    </w:p>
    <w:p w14:paraId="7F29F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</w:p>
    <w:p w14:paraId="22399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十一、讲座流程</w:t>
      </w:r>
    </w:p>
    <w:p w14:paraId="52F94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引学生和老师进场，维持秩序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老师和学生们签到（提前准备好笔和签到表）</w:t>
      </w:r>
    </w:p>
    <w:p w14:paraId="6F09A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预计讲座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13点30</w:t>
      </w:r>
      <w:r>
        <w:rPr>
          <w:rFonts w:hint="eastAsia" w:ascii="仿宋" w:hAnsi="仿宋" w:eastAsia="仿宋" w:cs="仿宋"/>
          <w:sz w:val="32"/>
          <w:szCs w:val="32"/>
        </w:rPr>
        <w:t>分开始，前后引导主讲人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学生</w:t>
      </w:r>
      <w:r>
        <w:rPr>
          <w:rFonts w:hint="eastAsia" w:ascii="仿宋" w:hAnsi="仿宋" w:eastAsia="仿宋" w:cs="仿宋"/>
          <w:sz w:val="32"/>
          <w:szCs w:val="32"/>
        </w:rPr>
        <w:t>等就坐。</w:t>
      </w:r>
    </w:p>
    <w:p w14:paraId="5A83B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3.13</w:t>
      </w:r>
      <w:r>
        <w:rPr>
          <w:rFonts w:hint="eastAsia" w:ascii="仿宋" w:hAnsi="仿宋" w:eastAsia="仿宋" w:cs="仿宋"/>
          <w:sz w:val="32"/>
          <w:szCs w:val="32"/>
        </w:rPr>
        <w:t>点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50</w:t>
      </w:r>
      <w:r>
        <w:rPr>
          <w:rFonts w:hint="eastAsia" w:ascii="仿宋" w:hAnsi="仿宋" w:eastAsia="仿宋" w:cs="仿宋"/>
          <w:sz w:val="32"/>
          <w:szCs w:val="32"/>
        </w:rPr>
        <w:t>分安排主讲与主持人进行沟通</w:t>
      </w:r>
    </w:p>
    <w:p w14:paraId="27DBD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主持人引言及介绍主讲人</w:t>
      </w:r>
    </w:p>
    <w:p w14:paraId="7AE06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主讲人讲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话</w:t>
      </w:r>
    </w:p>
    <w:p w14:paraId="36A84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6.开始正式授课</w:t>
      </w:r>
    </w:p>
    <w:p w14:paraId="7D442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sz w:val="32"/>
          <w:szCs w:val="32"/>
        </w:rPr>
        <w:t>安排学生有序退场</w:t>
      </w:r>
    </w:p>
    <w:p w14:paraId="30F4B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8.工作人员与医务人员集体合影（带上红十字会的会旗）</w:t>
      </w:r>
    </w:p>
    <w:p w14:paraId="2A665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9.</w:t>
      </w:r>
      <w:r>
        <w:rPr>
          <w:rFonts w:hint="eastAsia" w:ascii="仿宋" w:hAnsi="仿宋" w:eastAsia="仿宋" w:cs="仿宋"/>
          <w:sz w:val="32"/>
          <w:szCs w:val="32"/>
        </w:rPr>
        <w:t>活动结束后整理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打扫会场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把红马甲放回办公室</w:t>
      </w:r>
    </w:p>
    <w:p w14:paraId="52A80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27592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十二、突发状况应对：</w:t>
      </w:r>
    </w:p>
    <w:p w14:paraId="1EB80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报告开始前若出现观众少，座位多的情况，由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各分工人员把</w:t>
      </w:r>
      <w:r>
        <w:rPr>
          <w:rFonts w:hint="eastAsia" w:ascii="仿宋" w:hAnsi="仿宋" w:eastAsia="仿宋" w:cs="仿宋"/>
          <w:sz w:val="32"/>
          <w:szCs w:val="32"/>
        </w:rPr>
        <w:t>在座的同学往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会场</w:t>
      </w:r>
      <w:r>
        <w:rPr>
          <w:rFonts w:hint="eastAsia" w:ascii="仿宋" w:hAnsi="仿宋" w:eastAsia="仿宋" w:cs="仿宋"/>
          <w:sz w:val="32"/>
          <w:szCs w:val="32"/>
        </w:rPr>
        <w:t>中间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座位引，尽量把中间先坐满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0977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.讲座进行时工作人员必须负责维持现场秩序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必要时主持人发挥作用。</w:t>
      </w:r>
    </w:p>
    <w:p w14:paraId="59D16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.现场人员拥挤，要安排专门的人员负责维持现场秩序，保护现场人员的人身安全。</w:t>
      </w:r>
    </w:p>
    <w:p w14:paraId="5C2E6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讲座中途多媒体设备出现故障，要及时找到多媒体管理员，马上调试。</w:t>
      </w:r>
    </w:p>
    <w:p w14:paraId="2C3B2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.若某成员因故不能及时到场，相关负责人及时做好相关的调整</w:t>
      </w:r>
    </w:p>
    <w:p w14:paraId="64C7C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z w:val="32"/>
          <w:szCs w:val="32"/>
        </w:rPr>
        <w:t>若发现有贵重物品丢失，及时上报给负责人，负责人安排人员进行协助寻找</w:t>
      </w:r>
    </w:p>
    <w:p w14:paraId="7483A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</w:rPr>
        <w:t>.如果人员过多，可以借用腾讯会议开启另一个教室的腾讯会议，进行听讲</w:t>
      </w:r>
    </w:p>
    <w:p w14:paraId="1E0B4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jc w:val="both"/>
        <w:textAlignment w:val="auto"/>
        <w:rPr>
          <w:rFonts w:hint="eastAsia" w:ascii="楷体" w:hAnsi="楷体" w:eastAsia="楷体" w:cs="楷体"/>
        </w:rPr>
      </w:pPr>
    </w:p>
    <w:p w14:paraId="04EDD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jc w:val="both"/>
        <w:textAlignment w:val="auto"/>
        <w:rPr>
          <w:rFonts w:hint="eastAsia" w:ascii="楷体" w:hAnsi="楷体" w:eastAsia="楷体" w:cs="楷体"/>
        </w:rPr>
      </w:pPr>
    </w:p>
    <w:p w14:paraId="78513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十三、注意事项</w:t>
      </w:r>
    </w:p>
    <w:p w14:paraId="33A8B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1.活动前一天再次确定人员，区域分工，活动流程</w:t>
      </w:r>
    </w:p>
    <w:p w14:paraId="4E73A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2.所有人员按时到场，及时到达自己的岗位，不准擅自离岗，随时听从上级的安排</w:t>
      </w:r>
    </w:p>
    <w:p w14:paraId="7F048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3.活动期间所有工作人员不允许大声喧哗，保持场地的安静有序，使用礼貌用语，注意个人形象、礼仪。</w:t>
      </w:r>
    </w:p>
    <w:p w14:paraId="04E76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4.活动结束后，注意场地卫生，不造成过多不必要的垃圾</w:t>
      </w:r>
    </w:p>
    <w:p w14:paraId="14F13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5.机动人员与相关分工人员积极帮助外界工作者搬运物资，积极询问他们的需求并给予力所能及的帮助</w:t>
      </w:r>
    </w:p>
    <w:p w14:paraId="76DB1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6.活动结束后，相关负责人做好讲座照片收集、活动总结及推文</w:t>
      </w:r>
    </w:p>
    <w:p w14:paraId="2D657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7.全员穿红马甲，不允许擅离职守</w:t>
      </w:r>
    </w:p>
    <w:p w14:paraId="0169B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47D7D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十四、准备物资及预算</w:t>
      </w:r>
    </w:p>
    <w:tbl>
      <w:tblPr>
        <w:tblStyle w:val="3"/>
        <w:tblW w:w="88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763"/>
        <w:gridCol w:w="1704"/>
        <w:gridCol w:w="1705"/>
        <w:gridCol w:w="2077"/>
      </w:tblGrid>
      <w:tr w14:paraId="5567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45" w:type="dxa"/>
            <w:shd w:val="clear" w:color="auto" w:fill="D7D7D7" w:themeFill="background1" w:themeFillShade="D8"/>
          </w:tcPr>
          <w:p w14:paraId="5CE88F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物资</w:t>
            </w:r>
          </w:p>
        </w:tc>
        <w:tc>
          <w:tcPr>
            <w:tcW w:w="1763" w:type="dxa"/>
            <w:shd w:val="clear" w:color="auto" w:fill="D7D7D7" w:themeFill="background1" w:themeFillShade="D8"/>
          </w:tcPr>
          <w:p w14:paraId="02D40E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1704" w:type="dxa"/>
            <w:shd w:val="clear" w:color="auto" w:fill="D7D7D7" w:themeFill="background1" w:themeFillShade="D8"/>
          </w:tcPr>
          <w:p w14:paraId="275DD3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单价</w:t>
            </w:r>
          </w:p>
        </w:tc>
        <w:tc>
          <w:tcPr>
            <w:tcW w:w="1705" w:type="dxa"/>
            <w:shd w:val="clear" w:color="auto" w:fill="D7D7D7" w:themeFill="background1" w:themeFillShade="D8"/>
          </w:tcPr>
          <w:p w14:paraId="5679D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总价</w:t>
            </w:r>
          </w:p>
        </w:tc>
        <w:tc>
          <w:tcPr>
            <w:tcW w:w="2077" w:type="dxa"/>
            <w:shd w:val="clear" w:color="auto" w:fill="D7D7D7" w:themeFill="background1" w:themeFillShade="D8"/>
          </w:tcPr>
          <w:p w14:paraId="26C28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物资来源</w:t>
            </w:r>
          </w:p>
        </w:tc>
      </w:tr>
      <w:tr w14:paraId="1704D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 w14:paraId="6C1641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横幅</w:t>
            </w:r>
          </w:p>
        </w:tc>
        <w:tc>
          <w:tcPr>
            <w:tcW w:w="1763" w:type="dxa"/>
          </w:tcPr>
          <w:p w14:paraId="35DE1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6002AA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1705" w:type="dxa"/>
          </w:tcPr>
          <w:p w14:paraId="6A706A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2077" w:type="dxa"/>
          </w:tcPr>
          <w:p w14:paraId="1C3AE7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定制</w:t>
            </w:r>
          </w:p>
        </w:tc>
      </w:tr>
      <w:tr w14:paraId="044FF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 w14:paraId="73FECA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  <w:t>矿泉水</w:t>
            </w:r>
          </w:p>
        </w:tc>
        <w:tc>
          <w:tcPr>
            <w:tcW w:w="1763" w:type="dxa"/>
          </w:tcPr>
          <w:p w14:paraId="5F7144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一箱</w:t>
            </w:r>
          </w:p>
        </w:tc>
        <w:tc>
          <w:tcPr>
            <w:tcW w:w="1704" w:type="dxa"/>
          </w:tcPr>
          <w:p w14:paraId="068BBC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705" w:type="dxa"/>
          </w:tcPr>
          <w:p w14:paraId="1E2769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2077" w:type="dxa"/>
          </w:tcPr>
          <w:p w14:paraId="6E2D07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天猫超市</w:t>
            </w:r>
          </w:p>
        </w:tc>
      </w:tr>
    </w:tbl>
    <w:p w14:paraId="50572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注：</w:t>
      </w:r>
    </w:p>
    <w:p w14:paraId="5A1194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打印横幅内容为：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eastAsia="zh-CN"/>
        </w:rPr>
        <w:t>“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生命至上，紧急救援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eastAsia="zh-CN"/>
        </w:rPr>
        <w:t>”</w:t>
      </w: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急救培训讲座</w:t>
      </w:r>
    </w:p>
    <w:p w14:paraId="5B319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2401C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十五、人员安排</w:t>
      </w:r>
    </w:p>
    <w:tbl>
      <w:tblPr>
        <w:tblStyle w:val="3"/>
        <w:tblW w:w="0" w:type="auto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40BB1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2841" w:type="dxa"/>
            <w:tcBorders>
              <w:bottom w:val="single" w:color="auto" w:sz="4" w:space="0"/>
            </w:tcBorders>
            <w:shd w:val="clear" w:color="auto" w:fill="D7D7D7" w:themeFill="background1" w:themeFillShade="D8"/>
          </w:tcPr>
          <w:p w14:paraId="3D658D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工作岗位</w:t>
            </w:r>
          </w:p>
        </w:tc>
        <w:tc>
          <w:tcPr>
            <w:tcW w:w="2841" w:type="dxa"/>
            <w:shd w:val="clear" w:color="auto" w:fill="D7D7D7" w:themeFill="background1" w:themeFillShade="D8"/>
          </w:tcPr>
          <w:p w14:paraId="2D4CE9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人数</w:t>
            </w:r>
          </w:p>
        </w:tc>
        <w:tc>
          <w:tcPr>
            <w:tcW w:w="2841" w:type="dxa"/>
            <w:shd w:val="clear" w:color="auto" w:fill="D7D7D7" w:themeFill="background1" w:themeFillShade="D8"/>
          </w:tcPr>
          <w:p w14:paraId="45643A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具体名单</w:t>
            </w:r>
          </w:p>
        </w:tc>
      </w:tr>
      <w:tr w14:paraId="5927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left w:val="single" w:color="auto" w:sz="4" w:space="0"/>
              <w:right w:val="single" w:color="auto" w:sz="4" w:space="0"/>
            </w:tcBorders>
          </w:tcPr>
          <w:p w14:paraId="4EBA93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制作校医院医生与学校老师参会的签到表</w:t>
            </w:r>
          </w:p>
        </w:tc>
        <w:tc>
          <w:tcPr>
            <w:tcW w:w="2841" w:type="dxa"/>
            <w:tcBorders>
              <w:left w:val="single" w:color="auto" w:sz="4" w:space="0"/>
            </w:tcBorders>
          </w:tcPr>
          <w:p w14:paraId="1B280B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1F6C7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杨巧智</w:t>
            </w:r>
          </w:p>
        </w:tc>
      </w:tr>
      <w:tr w14:paraId="4D42B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left w:val="single" w:color="auto" w:sz="4" w:space="0"/>
              <w:right w:val="single" w:color="auto" w:sz="4" w:space="0"/>
            </w:tcBorders>
          </w:tcPr>
          <w:p w14:paraId="4016F7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活动前拿那个红十字会的横幅，马甲</w:t>
            </w:r>
          </w:p>
        </w:tc>
        <w:tc>
          <w:tcPr>
            <w:tcW w:w="2841" w:type="dxa"/>
            <w:tcBorders>
              <w:left w:val="single" w:color="auto" w:sz="4" w:space="0"/>
            </w:tcBorders>
          </w:tcPr>
          <w:p w14:paraId="5B05EF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2EA1A8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陈映西</w:t>
            </w:r>
          </w:p>
        </w:tc>
      </w:tr>
      <w:tr w14:paraId="629D1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top w:val="single" w:color="auto" w:sz="4" w:space="0"/>
            </w:tcBorders>
          </w:tcPr>
          <w:p w14:paraId="5D1F52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教室门口引导</w:t>
            </w:r>
          </w:p>
        </w:tc>
        <w:tc>
          <w:tcPr>
            <w:tcW w:w="2841" w:type="dxa"/>
          </w:tcPr>
          <w:p w14:paraId="20C195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6BD924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郝帅，薄荫楠</w:t>
            </w:r>
          </w:p>
        </w:tc>
      </w:tr>
      <w:tr w14:paraId="6F2B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2E7C7E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引导医务工作者至会场</w:t>
            </w:r>
          </w:p>
        </w:tc>
        <w:tc>
          <w:tcPr>
            <w:tcW w:w="2841" w:type="dxa"/>
          </w:tcPr>
          <w:p w14:paraId="5312EB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12C18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王润词</w:t>
            </w:r>
          </w:p>
        </w:tc>
      </w:tr>
      <w:tr w14:paraId="26F35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1424A9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调试设备，负责控制台</w:t>
            </w:r>
          </w:p>
        </w:tc>
        <w:tc>
          <w:tcPr>
            <w:tcW w:w="2841" w:type="dxa"/>
          </w:tcPr>
          <w:p w14:paraId="4098AF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EEFF4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张雪燕</w:t>
            </w:r>
          </w:p>
        </w:tc>
      </w:tr>
      <w:tr w14:paraId="33874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09597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签到负责人员</w:t>
            </w:r>
          </w:p>
        </w:tc>
        <w:tc>
          <w:tcPr>
            <w:tcW w:w="2841" w:type="dxa"/>
          </w:tcPr>
          <w:p w14:paraId="4CC42A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6DDCC3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杨婕，范靖轩</w:t>
            </w:r>
          </w:p>
        </w:tc>
      </w:tr>
      <w:tr w14:paraId="4D02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5FB663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机动人员</w:t>
            </w:r>
          </w:p>
        </w:tc>
        <w:tc>
          <w:tcPr>
            <w:tcW w:w="2841" w:type="dxa"/>
          </w:tcPr>
          <w:p w14:paraId="22EA71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60BACE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刘亦菲</w:t>
            </w:r>
          </w:p>
        </w:tc>
      </w:tr>
      <w:tr w14:paraId="71A5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7CA936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现场拍照，制作推送，问卷，活动总结</w:t>
            </w:r>
          </w:p>
        </w:tc>
        <w:tc>
          <w:tcPr>
            <w:tcW w:w="2841" w:type="dxa"/>
          </w:tcPr>
          <w:p w14:paraId="3DE1BC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0E249C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孙林玉</w:t>
            </w:r>
          </w:p>
        </w:tc>
      </w:tr>
      <w:tr w14:paraId="6800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2DDB6A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会场结束的打扫与衣服的归还</w:t>
            </w:r>
          </w:p>
        </w:tc>
        <w:tc>
          <w:tcPr>
            <w:tcW w:w="2841" w:type="dxa"/>
          </w:tcPr>
          <w:p w14:paraId="0345CD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8E136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刘福泉</w:t>
            </w:r>
          </w:p>
        </w:tc>
      </w:tr>
      <w:tr w14:paraId="3CBA4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727749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840" w:firstLineChars="300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主持人</w:t>
            </w:r>
          </w:p>
        </w:tc>
        <w:tc>
          <w:tcPr>
            <w:tcW w:w="2841" w:type="dxa"/>
          </w:tcPr>
          <w:p w14:paraId="361D34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484E5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郝帅</w:t>
            </w:r>
          </w:p>
        </w:tc>
      </w:tr>
      <w:tr w14:paraId="19F4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70F81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校医院，学生组织，老师们的协调</w:t>
            </w:r>
          </w:p>
        </w:tc>
        <w:tc>
          <w:tcPr>
            <w:tcW w:w="2841" w:type="dxa"/>
          </w:tcPr>
          <w:p w14:paraId="567235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06D31A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陈映西</w:t>
            </w:r>
          </w:p>
        </w:tc>
      </w:tr>
      <w:tr w14:paraId="4A85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2F9F82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教室借用（准备告知+正式培训）</w:t>
            </w:r>
          </w:p>
        </w:tc>
        <w:tc>
          <w:tcPr>
            <w:tcW w:w="2841" w:type="dxa"/>
          </w:tcPr>
          <w:p w14:paraId="6CA8C8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14505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陈映西</w:t>
            </w:r>
          </w:p>
        </w:tc>
      </w:tr>
    </w:tbl>
    <w:p w14:paraId="59205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script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C6C2D"/>
    <w:multiLevelType w:val="singleLevel"/>
    <w:tmpl w:val="838C6C2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239341B"/>
    <w:multiLevelType w:val="multilevel"/>
    <w:tmpl w:val="9239341B"/>
    <w:lvl w:ilvl="0" w:tentative="0">
      <w:start w:val="1"/>
      <w:numFmt w:val="decimal"/>
      <w:suff w:val="nothing"/>
      <w:lvlText w:val="%1）"/>
      <w:lvlJc w:val="left"/>
      <w:pPr>
        <w:tabs>
          <w:tab w:val="left" w:pos="0"/>
        </w:tabs>
        <w:ind w:left="0" w:firstLine="397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2">
    <w:nsid w:val="AA3BBE4B"/>
    <w:multiLevelType w:val="singleLevel"/>
    <w:tmpl w:val="AA3BBE4B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suff w:val="nothing"/>
      <w:lvlText w:val="%1）"/>
      <w:lvlJc w:val="left"/>
      <w:pPr>
        <w:tabs>
          <w:tab w:val="left" w:pos="0"/>
        </w:tabs>
        <w:ind w:left="0" w:firstLine="397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5">
    <w:nsid w:val="F4B5D9F5"/>
    <w:multiLevelType w:val="multilevel"/>
    <w:tmpl w:val="F4B5D9F5"/>
    <w:lvl w:ilvl="0" w:tentative="0">
      <w:start w:val="1"/>
      <w:numFmt w:val="decimal"/>
      <w:suff w:val="nothing"/>
      <w:lvlText w:val="%1）"/>
      <w:lvlJc w:val="left"/>
      <w:pPr>
        <w:tabs>
          <w:tab w:val="left" w:pos="0"/>
        </w:tabs>
        <w:ind w:left="0" w:firstLine="397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6">
    <w:nsid w:val="FD2C9FB1"/>
    <w:multiLevelType w:val="singleLevel"/>
    <w:tmpl w:val="FD2C9FB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8">
    <w:nsid w:val="0248C179"/>
    <w:multiLevelType w:val="multilevel"/>
    <w:tmpl w:val="0248C179"/>
    <w:lvl w:ilvl="0" w:tentative="0">
      <w:start w:val="1"/>
      <w:numFmt w:val="decimal"/>
      <w:suff w:val="nothing"/>
      <w:lvlText w:val="%1）"/>
      <w:lvlJc w:val="left"/>
      <w:pPr>
        <w:tabs>
          <w:tab w:val="left" w:pos="0"/>
        </w:tabs>
        <w:ind w:left="0" w:firstLine="397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9">
    <w:nsid w:val="03D62ECE"/>
    <w:multiLevelType w:val="multilevel"/>
    <w:tmpl w:val="03D62ECE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10">
    <w:nsid w:val="2470EC97"/>
    <w:multiLevelType w:val="multilevel"/>
    <w:tmpl w:val="2470EC97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11">
    <w:nsid w:val="25B654F3"/>
    <w:multiLevelType w:val="multilevel"/>
    <w:tmpl w:val="25B654F3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12">
    <w:nsid w:val="275578F5"/>
    <w:multiLevelType w:val="singleLevel"/>
    <w:tmpl w:val="275578F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2A8F537B"/>
    <w:multiLevelType w:val="multilevel"/>
    <w:tmpl w:val="2A8F537B"/>
    <w:lvl w:ilvl="0" w:tentative="0">
      <w:start w:val="1"/>
      <w:numFmt w:val="decimal"/>
      <w:suff w:val="nothing"/>
      <w:lvlText w:val="%1）"/>
      <w:lvlJc w:val="left"/>
      <w:pPr>
        <w:tabs>
          <w:tab w:val="left" w:pos="0"/>
        </w:tabs>
        <w:ind w:left="0" w:firstLine="397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14">
    <w:nsid w:val="3FF44415"/>
    <w:multiLevelType w:val="singleLevel"/>
    <w:tmpl w:val="3FF4441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5">
    <w:nsid w:val="4D4DC07F"/>
    <w:multiLevelType w:val="multilevel"/>
    <w:tmpl w:val="4D4DC07F"/>
    <w:lvl w:ilvl="0" w:tentative="0">
      <w:start w:val="1"/>
      <w:numFmt w:val="decimal"/>
      <w:suff w:val="nothing"/>
      <w:lvlText w:val="%1）"/>
      <w:lvlJc w:val="left"/>
      <w:pPr>
        <w:tabs>
          <w:tab w:val="left" w:pos="0"/>
        </w:tabs>
        <w:ind w:left="0" w:firstLine="397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16">
    <w:nsid w:val="533DF609"/>
    <w:multiLevelType w:val="singleLevel"/>
    <w:tmpl w:val="533DF60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59ADCABA"/>
    <w:multiLevelType w:val="multilevel"/>
    <w:tmpl w:val="59ADCABA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18">
    <w:nsid w:val="5A241D34"/>
    <w:multiLevelType w:val="multilevel"/>
    <w:tmpl w:val="5A241D34"/>
    <w:lvl w:ilvl="0" w:tentative="0">
      <w:start w:val="1"/>
      <w:numFmt w:val="decimal"/>
      <w:suff w:val="nothing"/>
      <w:lvlText w:val="%1）"/>
      <w:lvlJc w:val="left"/>
      <w:pPr>
        <w:tabs>
          <w:tab w:val="left" w:pos="0"/>
        </w:tabs>
        <w:ind w:left="0" w:firstLine="397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abstractNum w:abstractNumId="19">
    <w:nsid w:val="72183CF9"/>
    <w:multiLevelType w:val="multilevel"/>
    <w:tmpl w:val="72183CF9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7"/>
  </w:num>
  <w:num w:numId="5">
    <w:abstractNumId w:val="16"/>
  </w:num>
  <w:num w:numId="6">
    <w:abstractNumId w:val="12"/>
  </w:num>
  <w:num w:numId="7">
    <w:abstractNumId w:val="14"/>
  </w:num>
  <w:num w:numId="8">
    <w:abstractNumId w:val="6"/>
  </w:num>
  <w:num w:numId="9">
    <w:abstractNumId w:val="9"/>
  </w:num>
  <w:num w:numId="10">
    <w:abstractNumId w:val="11"/>
  </w:num>
  <w:num w:numId="11">
    <w:abstractNumId w:val="19"/>
  </w:num>
  <w:num w:numId="12">
    <w:abstractNumId w:val="8"/>
  </w:num>
  <w:num w:numId="13">
    <w:abstractNumId w:val="1"/>
  </w:num>
  <w:num w:numId="14">
    <w:abstractNumId w:val="13"/>
  </w:num>
  <w:num w:numId="15">
    <w:abstractNumId w:val="18"/>
  </w:num>
  <w:num w:numId="16">
    <w:abstractNumId w:val="3"/>
  </w:num>
  <w:num w:numId="17">
    <w:abstractNumId w:val="15"/>
  </w:num>
  <w:num w:numId="18">
    <w:abstractNumId w:val="5"/>
  </w:num>
  <w:num w:numId="19">
    <w:abstractNumId w:val="1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ZDMxNWRkYmY5MjE3NjUxYTk3ZDA1NDUyNmVkYWEifQ=="/>
  </w:docVars>
  <w:rsids>
    <w:rsidRoot w:val="00000000"/>
    <w:rsid w:val="1BBF42B3"/>
    <w:rsid w:val="32593C5F"/>
    <w:rsid w:val="460F3847"/>
    <w:rsid w:val="499F4230"/>
    <w:rsid w:val="560177B4"/>
    <w:rsid w:val="6E3B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spacing w:before="0" w:after="0"/>
      <w:ind w:right="0"/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890</Words>
  <Characters>958</Characters>
  <Lines>0</Lines>
  <Paragraphs>0</Paragraphs>
  <TotalTime>2</TotalTime>
  <ScaleCrop>false</ScaleCrop>
  <LinksUpToDate>false</LinksUpToDate>
  <CharactersWithSpaces>974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2025-09-29T09:07:00Z</dcterms:created>
  <dc:creator>杨巧智</dc:creator>
  <cp:lastModifiedBy>星碎</cp:lastModifiedBy>
  <dcterms:modified xsi:type="dcterms:W3CDTF">2025-09-29T10:22:04Z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FFEF0B9886B1438BBFA54163746DA752_13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