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A60CF">
      <w:pPr>
        <w:jc w:val="center"/>
        <w:rPr>
          <w:rFonts w:hint="eastAsia"/>
          <w:sz w:val="24"/>
          <w:szCs w:val="32"/>
          <w:lang w:val="en-US" w:eastAsia="zh-CN"/>
        </w:rPr>
      </w:pPr>
      <w:r>
        <w:rPr>
          <w:rFonts w:hint="eastAsia"/>
          <w:sz w:val="24"/>
          <w:szCs w:val="32"/>
        </w:rPr>
        <w:t>The Four MBTI Dimensions: Definitions &amp; Criteria</w:t>
      </w:r>
      <w:r>
        <w:rPr>
          <w:rFonts w:hint="eastAsia"/>
          <w:sz w:val="24"/>
          <w:szCs w:val="32"/>
          <w:lang w:val="en-US" w:eastAsia="zh-CN"/>
        </w:rPr>
        <w:t xml:space="preserve">      by信安2303梁好</w:t>
      </w:r>
    </w:p>
    <w:p w14:paraId="59A58993">
      <w:pPr>
        <w:jc w:val="center"/>
        <w:rPr>
          <w:rFonts w:hint="default"/>
          <w:sz w:val="24"/>
          <w:szCs w:val="32"/>
          <w:lang w:val="en-US" w:eastAsia="zh-CN"/>
        </w:rPr>
      </w:pPr>
      <w:bookmarkStart w:id="0" w:name="_GoBack"/>
      <w:bookmarkEnd w:id="0"/>
    </w:p>
    <w:p w14:paraId="41835D79">
      <w:pPr>
        <w:jc w:val="left"/>
        <w:rPr>
          <w:rFonts w:hint="eastAsia"/>
        </w:rPr>
      </w:pPr>
      <w:r>
        <w:rPr>
          <w:rFonts w:hint="eastAsia"/>
          <w:lang w:val="en-US" w:eastAsia="zh-CN"/>
        </w:rPr>
        <w:t xml:space="preserve">            </w:t>
      </w:r>
      <w:r>
        <w:drawing>
          <wp:inline distT="0" distB="0" distL="114300" distR="114300">
            <wp:extent cx="2967355" cy="1669415"/>
            <wp:effectExtent l="0" t="0" r="4445" b="6985"/>
            <wp:docPr id="4"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ChangeAspect="1"/>
                    </pic:cNvPicPr>
                  </pic:nvPicPr>
                  <pic:blipFill>
                    <a:blip r:embed="rId4"/>
                    <a:stretch>
                      <a:fillRect/>
                    </a:stretch>
                  </pic:blipFill>
                  <pic:spPr>
                    <a:xfrm>
                      <a:off x="0" y="0"/>
                      <a:ext cx="2967355" cy="1669415"/>
                    </a:xfrm>
                    <a:prstGeom prst="rect">
                      <a:avLst/>
                    </a:prstGeom>
                  </pic:spPr>
                </pic:pic>
              </a:graphicData>
            </a:graphic>
          </wp:inline>
        </w:drawing>
      </w:r>
    </w:p>
    <w:p w14:paraId="47D76CF8">
      <w:pPr>
        <w:ind w:firstLine="210" w:firstLineChars="100"/>
        <w:jc w:val="left"/>
        <w:rPr>
          <w:rFonts w:hint="eastAsia"/>
          <w:lang w:val="en-US" w:eastAsia="zh-CN"/>
        </w:rPr>
      </w:pPr>
      <w:r>
        <w:rPr>
          <w:rFonts w:hint="eastAsia"/>
        </w:rPr>
        <w:t xml:space="preserve">The Myers-Briggs Type Indicator </w:t>
      </w:r>
      <w:r>
        <w:rPr>
          <w:rFonts w:hint="eastAsia"/>
          <w:lang w:val="en-US" w:eastAsia="zh-CN"/>
        </w:rPr>
        <w:t>is a popular personality assessment tool that classifies people into 16 personality types based on four dimensions: Extroversion/Introversion, Sensing/Intuition, Thinking/Feeling, and Judging/Perceiving.The following is a detailed introduction to each dimension.</w:t>
      </w:r>
    </w:p>
    <w:p w14:paraId="5CDE2B69">
      <w:pPr>
        <w:jc w:val="left"/>
        <w:rPr>
          <w:rFonts w:hint="default"/>
          <w:lang w:val="en-US" w:eastAsia="zh-CN"/>
        </w:rPr>
      </w:pPr>
    </w:p>
    <w:p w14:paraId="71C30E20">
      <w:pPr>
        <w:jc w:val="left"/>
        <w:rPr>
          <w:rFonts w:hint="eastAsia"/>
        </w:rPr>
      </w:pPr>
      <w:r>
        <w:rPr>
          <w:rFonts w:hint="eastAsia"/>
          <w:b/>
          <w:bCs/>
        </w:rPr>
        <w:t>1. Extr</w:t>
      </w:r>
      <w:r>
        <w:rPr>
          <w:rFonts w:hint="eastAsia"/>
          <w:b/>
          <w:bCs/>
          <w:lang w:val="en-US" w:eastAsia="zh-CN"/>
        </w:rPr>
        <w:t>o</w:t>
      </w:r>
      <w:r>
        <w:rPr>
          <w:rFonts w:hint="eastAsia"/>
          <w:b/>
          <w:bCs/>
        </w:rPr>
        <w:t>version (E) vs</w:t>
      </w:r>
      <w:r>
        <w:rPr>
          <w:rFonts w:hint="eastAsia"/>
          <w:b/>
          <w:bCs/>
          <w:lang w:val="en-US" w:eastAsia="zh-CN"/>
        </w:rPr>
        <w:t xml:space="preserve"> </w:t>
      </w:r>
      <w:r>
        <w:rPr>
          <w:rFonts w:hint="eastAsia"/>
          <w:b/>
          <w:bCs/>
        </w:rPr>
        <w:t>Introversion (I)</w:t>
      </w:r>
      <w:r>
        <w:rPr>
          <w:rFonts w:hint="eastAsia"/>
        </w:rPr>
        <w:t xml:space="preserve"> </w:t>
      </w:r>
    </w:p>
    <w:p w14:paraId="534EE04E">
      <w:pPr>
        <w:ind w:firstLine="210" w:firstLineChars="100"/>
        <w:jc w:val="left"/>
        <w:rPr>
          <w:rFonts w:hint="eastAsia"/>
        </w:rPr>
      </w:pPr>
      <w:r>
        <w:rPr>
          <w:rFonts w:hint="eastAsia"/>
        </w:rPr>
        <w:t>Extr</w:t>
      </w:r>
      <w:r>
        <w:rPr>
          <w:rFonts w:hint="eastAsia"/>
          <w:lang w:val="en-US" w:eastAsia="zh-CN"/>
        </w:rPr>
        <w:t>o</w:t>
      </w:r>
      <w:r>
        <w:rPr>
          <w:rFonts w:hint="eastAsia"/>
        </w:rPr>
        <w:t>version: Focus on external engagement. Extr</w:t>
      </w:r>
      <w:r>
        <w:rPr>
          <w:rFonts w:hint="eastAsia"/>
          <w:lang w:val="en-US" w:eastAsia="zh-CN"/>
        </w:rPr>
        <w:t>o</w:t>
      </w:r>
      <w:r>
        <w:rPr>
          <w:rFonts w:hint="eastAsia"/>
        </w:rPr>
        <w:t xml:space="preserve">verts gain energy from social interaction, active participation, and verbal expression.  </w:t>
      </w:r>
    </w:p>
    <w:p w14:paraId="05342A81">
      <w:pPr>
        <w:ind w:firstLine="210" w:firstLineChars="100"/>
        <w:jc w:val="left"/>
        <w:rPr>
          <w:rFonts w:hint="eastAsia"/>
        </w:rPr>
      </w:pPr>
      <w:r>
        <w:rPr>
          <w:rFonts w:hint="eastAsia"/>
        </w:rPr>
        <w:t xml:space="preserve">Introversion: Focus on internal reflection. Introverts recharge through solitude, deep thinking, and quiet environments.  </w:t>
      </w:r>
    </w:p>
    <w:p w14:paraId="145C25E2">
      <w:pPr>
        <w:jc w:val="left"/>
        <w:rPr>
          <w:rFonts w:hint="eastAsia"/>
        </w:rPr>
      </w:pPr>
      <w:r>
        <w:rPr>
          <w:rFonts w:hint="eastAsia"/>
        </w:rPr>
        <w:t xml:space="preserve">Assessment Criteria:  </w:t>
      </w:r>
    </w:p>
    <w:p w14:paraId="63AEE318">
      <w:pPr>
        <w:ind w:firstLine="210" w:firstLineChars="100"/>
        <w:jc w:val="left"/>
        <w:rPr>
          <w:rFonts w:hint="eastAsia"/>
        </w:rPr>
      </w:pPr>
      <w:r>
        <w:rPr>
          <w:rFonts w:hint="eastAsia"/>
        </w:rPr>
        <w:t xml:space="preserve">Extroverts are those who feel energized when interacting with the outside world and enjoy getting energy from interacting with people, while introverts are those who feel energized when thinking about ideas and concepts from their inner world and enjoy getting energy from focusing on their inner world. </w:t>
      </w:r>
    </w:p>
    <w:p w14:paraId="22DC9BC4">
      <w:pPr>
        <w:ind w:firstLine="210" w:firstLineChars="100"/>
        <w:jc w:val="left"/>
        <w:rPr>
          <w:rFonts w:hint="eastAsia"/>
        </w:rPr>
      </w:pPr>
    </w:p>
    <w:p w14:paraId="63E0EB29">
      <w:pPr>
        <w:jc w:val="left"/>
        <w:rPr>
          <w:rFonts w:hint="eastAsia"/>
        </w:rPr>
      </w:pPr>
    </w:p>
    <w:p w14:paraId="772C0876">
      <w:pPr>
        <w:jc w:val="left"/>
        <w:rPr>
          <w:rFonts w:hint="eastAsia"/>
        </w:rPr>
      </w:pPr>
      <w:r>
        <w:rPr>
          <w:rFonts w:hint="eastAsia"/>
          <w:b/>
          <w:bCs/>
        </w:rPr>
        <w:t>2. Sensing (S) vs Intuition (N)</w:t>
      </w:r>
      <w:r>
        <w:rPr>
          <w:rFonts w:hint="eastAsia"/>
        </w:rPr>
        <w:t xml:space="preserve"> </w:t>
      </w:r>
    </w:p>
    <w:p w14:paraId="6B1E9D4A">
      <w:pPr>
        <w:ind w:firstLine="210" w:firstLineChars="100"/>
        <w:jc w:val="left"/>
        <w:rPr>
          <w:rFonts w:hint="eastAsia"/>
        </w:rPr>
      </w:pPr>
      <w:r>
        <w:rPr>
          <w:rFonts w:hint="eastAsia"/>
        </w:rPr>
        <w:t xml:space="preserve">Sensing: Sensors prioritize facts, details, and practical experience.  </w:t>
      </w:r>
    </w:p>
    <w:p w14:paraId="70974D65">
      <w:pPr>
        <w:ind w:firstLine="210" w:firstLineChars="100"/>
        <w:jc w:val="left"/>
        <w:rPr>
          <w:rFonts w:hint="eastAsia"/>
        </w:rPr>
      </w:pPr>
      <w:r>
        <w:rPr>
          <w:rFonts w:hint="eastAsia"/>
        </w:rPr>
        <w:t>Intuition: Intuitive</w:t>
      </w:r>
      <w:r>
        <w:rPr>
          <w:rFonts w:hint="eastAsia"/>
          <w:lang w:val="en-US" w:eastAsia="zh-CN"/>
        </w:rPr>
        <w:t xml:space="preserve"> type</w:t>
      </w:r>
      <w:r>
        <w:rPr>
          <w:rFonts w:hint="eastAsia"/>
        </w:rPr>
        <w:t xml:space="preserve"> focus on possibilities, theories, and underlying meanings.  </w:t>
      </w:r>
    </w:p>
    <w:p w14:paraId="73FA34CC">
      <w:pPr>
        <w:jc w:val="left"/>
        <w:rPr>
          <w:rFonts w:hint="eastAsia"/>
        </w:rPr>
      </w:pPr>
      <w:r>
        <w:rPr>
          <w:rFonts w:hint="eastAsia"/>
        </w:rPr>
        <w:t xml:space="preserve">Assessment Criteria:  </w:t>
      </w:r>
    </w:p>
    <w:p w14:paraId="086EA424">
      <w:pPr>
        <w:ind w:firstLine="210" w:firstLineChars="100"/>
        <w:jc w:val="left"/>
        <w:rPr>
          <w:rFonts w:hint="eastAsia"/>
        </w:rPr>
      </w:pPr>
      <w:r>
        <w:rPr>
          <w:rFonts w:hint="eastAsia"/>
        </w:rPr>
        <w:t>In learning or work, those who are good at dealing with specific tasks and emphasize practical operations and experience are sensing type. People who are interested in exploring new fields, have a strong imagination, and are good at seeing the big picture are intuitive type.</w:t>
      </w:r>
    </w:p>
    <w:p w14:paraId="4107934F">
      <w:pPr>
        <w:jc w:val="left"/>
        <w:rPr>
          <w:rFonts w:hint="eastAsia"/>
        </w:rPr>
      </w:pPr>
    </w:p>
    <w:p w14:paraId="0CF99CD5">
      <w:pPr>
        <w:jc w:val="left"/>
        <w:rPr>
          <w:rFonts w:hint="eastAsia"/>
        </w:rPr>
      </w:pPr>
    </w:p>
    <w:p w14:paraId="04EAF10A">
      <w:pPr>
        <w:jc w:val="left"/>
        <w:rPr>
          <w:rFonts w:hint="eastAsia"/>
        </w:rPr>
      </w:pPr>
      <w:r>
        <w:rPr>
          <w:rFonts w:hint="eastAsia"/>
          <w:b/>
          <w:bCs/>
        </w:rPr>
        <w:t>3. Thinking (T) vs Feeling (F)</w:t>
      </w:r>
      <w:r>
        <w:rPr>
          <w:rFonts w:hint="eastAsia"/>
        </w:rPr>
        <w:t xml:space="preserve">  </w:t>
      </w:r>
    </w:p>
    <w:p w14:paraId="2123DB3A">
      <w:pPr>
        <w:ind w:firstLine="210" w:firstLineChars="100"/>
        <w:jc w:val="left"/>
        <w:rPr>
          <w:rFonts w:hint="eastAsia"/>
        </w:rPr>
      </w:pPr>
      <w:r>
        <w:rPr>
          <w:rFonts w:hint="eastAsia"/>
        </w:rPr>
        <w:t xml:space="preserve">Thinking: Decision-making based on logic and objectivity. Thinkers prioritize fairness, consistency, and cause-effect analysis.  </w:t>
      </w:r>
    </w:p>
    <w:p w14:paraId="77B57C77">
      <w:pPr>
        <w:ind w:firstLine="210" w:firstLineChars="100"/>
        <w:jc w:val="left"/>
        <w:rPr>
          <w:rFonts w:hint="eastAsia"/>
        </w:rPr>
      </w:pPr>
      <w:r>
        <w:rPr>
          <w:rFonts w:hint="eastAsia"/>
        </w:rPr>
        <w:t xml:space="preserve">Feeling: Decision-making based on empathy and harmony. </w:t>
      </w:r>
      <w:r>
        <w:rPr>
          <w:rFonts w:hint="eastAsia"/>
          <w:lang w:val="en-US" w:eastAsia="zh-CN"/>
        </w:rPr>
        <w:t>The feeling type</w:t>
      </w:r>
      <w:r>
        <w:rPr>
          <w:rFonts w:hint="eastAsia"/>
        </w:rPr>
        <w:t xml:space="preserve"> prioritize relationships, values, and social impact.  </w:t>
      </w:r>
    </w:p>
    <w:p w14:paraId="2837FD55">
      <w:pPr>
        <w:jc w:val="left"/>
        <w:rPr>
          <w:rFonts w:hint="eastAsia"/>
        </w:rPr>
      </w:pPr>
      <w:r>
        <w:rPr>
          <w:rFonts w:hint="eastAsia"/>
        </w:rPr>
        <w:t xml:space="preserve">Assessment Criteria:  </w:t>
      </w:r>
    </w:p>
    <w:p w14:paraId="42FB064D">
      <w:pPr>
        <w:ind w:firstLine="210" w:firstLineChars="100"/>
        <w:jc w:val="left"/>
        <w:rPr>
          <w:rFonts w:hint="eastAsia"/>
        </w:rPr>
      </w:pPr>
      <w:r>
        <w:rPr>
          <w:rFonts w:hint="eastAsia"/>
          <w:lang w:val="en-US" w:eastAsia="zh-CN"/>
        </w:rPr>
        <w:t xml:space="preserve">When </w:t>
      </w:r>
      <w:r>
        <w:rPr>
          <w:rFonts w:hint="eastAsia"/>
        </w:rPr>
        <w:t>solving</w:t>
      </w:r>
      <w:r>
        <w:rPr>
          <w:rFonts w:hint="eastAsia"/>
          <w:lang w:val="en-US" w:eastAsia="zh-CN"/>
        </w:rPr>
        <w:t xml:space="preserve"> problems</w:t>
      </w:r>
      <w:r>
        <w:rPr>
          <w:rFonts w:hint="eastAsia"/>
        </w:rPr>
        <w:t>, those who focus on facts, principles, and logical reasoning are thinking type. People who pay attention to the feelings of others, emphasize harmony, and seek solutions that consider human relationships are feeling type.</w:t>
      </w:r>
    </w:p>
    <w:p w14:paraId="612F1971">
      <w:pPr>
        <w:jc w:val="left"/>
        <w:rPr>
          <w:rFonts w:hint="eastAsia"/>
        </w:rPr>
      </w:pPr>
    </w:p>
    <w:p w14:paraId="64EBE0CE">
      <w:pPr>
        <w:jc w:val="left"/>
        <w:rPr>
          <w:rFonts w:hint="eastAsia"/>
        </w:rPr>
      </w:pPr>
    </w:p>
    <w:p w14:paraId="1FF95948">
      <w:pPr>
        <w:jc w:val="left"/>
        <w:rPr>
          <w:rFonts w:hint="eastAsia"/>
        </w:rPr>
      </w:pPr>
      <w:r>
        <w:rPr>
          <w:rFonts w:hint="eastAsia"/>
          <w:b/>
          <w:bCs/>
        </w:rPr>
        <w:t>4. Judging (J) vs</w:t>
      </w:r>
      <w:r>
        <w:rPr>
          <w:rFonts w:hint="eastAsia"/>
          <w:b/>
          <w:bCs/>
          <w:lang w:val="en-US" w:eastAsia="zh-CN"/>
        </w:rPr>
        <w:t xml:space="preserve"> </w:t>
      </w:r>
      <w:r>
        <w:rPr>
          <w:rFonts w:hint="eastAsia"/>
          <w:b/>
          <w:bCs/>
        </w:rPr>
        <w:t>Perceiving (P)</w:t>
      </w:r>
      <w:r>
        <w:rPr>
          <w:rFonts w:hint="eastAsia"/>
        </w:rPr>
        <w:t xml:space="preserve">  </w:t>
      </w:r>
    </w:p>
    <w:p w14:paraId="70CA2040">
      <w:pPr>
        <w:ind w:firstLine="210" w:firstLineChars="100"/>
        <w:jc w:val="left"/>
        <w:rPr>
          <w:rFonts w:hint="eastAsia"/>
        </w:rPr>
      </w:pPr>
      <w:r>
        <w:rPr>
          <w:rFonts w:hint="eastAsia"/>
        </w:rPr>
        <w:t>Judging: Preference for</w:t>
      </w:r>
      <w:r>
        <w:rPr>
          <w:rFonts w:hint="eastAsia"/>
          <w:lang w:val="en-US" w:eastAsia="zh-CN"/>
        </w:rPr>
        <w:t xml:space="preserve"> </w:t>
      </w:r>
      <w:r>
        <w:rPr>
          <w:rFonts w:hint="eastAsia"/>
        </w:rPr>
        <w:t xml:space="preserve">structure and decisiveness. </w:t>
      </w:r>
      <w:r>
        <w:rPr>
          <w:rFonts w:hint="eastAsia"/>
          <w:lang w:val="en-US" w:eastAsia="zh-CN"/>
        </w:rPr>
        <w:t>judgmental type</w:t>
      </w:r>
      <w:r>
        <w:rPr>
          <w:rFonts w:hint="eastAsia"/>
        </w:rPr>
        <w:t xml:space="preserve"> thrive on planning, deadlines, and organization.  </w:t>
      </w:r>
    </w:p>
    <w:p w14:paraId="7529F184">
      <w:pPr>
        <w:ind w:firstLine="210" w:firstLineChars="100"/>
        <w:jc w:val="left"/>
        <w:rPr>
          <w:rFonts w:hint="eastAsia"/>
        </w:rPr>
      </w:pPr>
      <w:r>
        <w:rPr>
          <w:rFonts w:hint="eastAsia"/>
        </w:rPr>
        <w:t>Perceiving: Preference for flexibility and spontaneity</w:t>
      </w:r>
      <w:r>
        <w:rPr>
          <w:rFonts w:hint="eastAsia"/>
          <w:lang w:val="en-US" w:eastAsia="zh-CN"/>
        </w:rPr>
        <w:t>.</w:t>
      </w:r>
      <w:r>
        <w:rPr>
          <w:rFonts w:hint="eastAsia"/>
        </w:rPr>
        <w:t xml:space="preserve"> Perceive</w:t>
      </w:r>
      <w:r>
        <w:rPr>
          <w:rFonts w:hint="eastAsia"/>
          <w:lang w:val="en-US" w:eastAsia="zh-CN"/>
        </w:rPr>
        <w:t>d type</w:t>
      </w:r>
      <w:r>
        <w:rPr>
          <w:rFonts w:hint="eastAsia"/>
        </w:rPr>
        <w:t xml:space="preserve"> adapt to changes, keep options open, and enjoy improvisation.  </w:t>
      </w:r>
    </w:p>
    <w:p w14:paraId="0A1A46CE">
      <w:pPr>
        <w:jc w:val="left"/>
        <w:rPr>
          <w:rFonts w:hint="eastAsia"/>
        </w:rPr>
      </w:pPr>
      <w:r>
        <w:rPr>
          <w:rFonts w:hint="eastAsia"/>
        </w:rPr>
        <w:t xml:space="preserve">Assessment Criteria:  </w:t>
      </w:r>
    </w:p>
    <w:p w14:paraId="3B48EF6D">
      <w:pPr>
        <w:ind w:firstLine="210" w:firstLineChars="100"/>
        <w:jc w:val="left"/>
        <w:rPr>
          <w:rFonts w:hint="eastAsia"/>
        </w:rPr>
      </w:pPr>
      <w:r>
        <w:rPr>
          <w:rFonts w:hint="eastAsia"/>
        </w:rPr>
        <w:t xml:space="preserve">Those who like to plan their days in detail, follow schedules, and have a strong sense of order are </w:t>
      </w:r>
      <w:r>
        <w:rPr>
          <w:rFonts w:hint="eastAsia"/>
          <w:lang w:val="en-US" w:eastAsia="zh-CN"/>
        </w:rPr>
        <w:t>judgmental</w:t>
      </w:r>
      <w:r>
        <w:rPr>
          <w:rFonts w:hint="eastAsia"/>
        </w:rPr>
        <w:t xml:space="preserve"> type. People who are more casual and are willing to explore new things without strict plans are </w:t>
      </w:r>
      <w:r>
        <w:rPr>
          <w:rFonts w:hint="eastAsia"/>
          <w:lang w:val="en-US" w:eastAsia="zh-CN"/>
        </w:rPr>
        <w:t>p</w:t>
      </w:r>
      <w:r>
        <w:rPr>
          <w:rFonts w:hint="eastAsia"/>
        </w:rPr>
        <w:t>erceive</w:t>
      </w:r>
      <w:r>
        <w:rPr>
          <w:rFonts w:hint="eastAsia"/>
          <w:lang w:val="en-US" w:eastAsia="zh-CN"/>
        </w:rPr>
        <w:t>d type</w:t>
      </w:r>
      <w:r>
        <w:rPr>
          <w:rFonts w:hint="eastAsia"/>
        </w:rPr>
        <w:t xml:space="preserve"> .</w:t>
      </w:r>
    </w:p>
    <w:p w14:paraId="3A239987">
      <w:pPr>
        <w:jc w:val="left"/>
        <w:rPr>
          <w:rFonts w:hint="eastAsia"/>
        </w:rPr>
      </w:pPr>
    </w:p>
    <w:p w14:paraId="0F8A4D3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654C8"/>
    <w:rsid w:val="02460A63"/>
    <w:rsid w:val="04B67C06"/>
    <w:rsid w:val="0BCB0FBA"/>
    <w:rsid w:val="0CA00052"/>
    <w:rsid w:val="0F9244E7"/>
    <w:rsid w:val="0F9C0C87"/>
    <w:rsid w:val="148E4B3E"/>
    <w:rsid w:val="2CBF0E83"/>
    <w:rsid w:val="40C07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343</Words>
  <Characters>2114</Characters>
  <Lines>0</Lines>
  <Paragraphs>0</Paragraphs>
  <TotalTime>1</TotalTime>
  <ScaleCrop>false</ScaleCrop>
  <LinksUpToDate>false</LinksUpToDate>
  <CharactersWithSpaces>2465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2025-03-16T10:45:00Z</dcterms:created>
  <dc:creator>lh</dc:creator>
  <cp:lastModifiedBy>半岛花雨．Hr2u°</cp:lastModifiedBy>
  <dcterms:modified xsi:type="dcterms:W3CDTF">2025-03-16T12:06:42Z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eyJoZGlkIjoiZDgzZDYzYWJhYmZiYmZiNDM2NGM1MGIyYTFkYTcwOWMiLCJ1c2VySWQiOiIzNDMyNzc4MjEifQ==</vt:lpwstr>
  </property>
  <property fmtid="{D5CDD505-2E9C-101B-9397-08002B2CF9AE}" pid="4" name="ICV">
    <vt:lpwstr>BE4151BDAAD54FAB8EE83DB3FF58B94E_12</vt:lpwstr>
  </property>
</Properties>
</file>