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9F56" w14:textId="77777777" w:rsidR="004A05B8" w:rsidRDefault="00836975">
      <w:pPr>
        <w:jc w:val="center"/>
        <w:rPr>
          <w:rFonts w:ascii="黑体" w:eastAsia="黑体" w:hAnsi="黑体" w:cs="黑体"/>
          <w:b/>
          <w:sz w:val="44"/>
          <w:szCs w:val="44"/>
        </w:rPr>
      </w:pPr>
      <w:r>
        <w:rPr>
          <w:rFonts w:ascii="黑体" w:eastAsia="黑体" w:hAnsi="黑体" w:cs="黑体" w:hint="eastAsia"/>
          <w:b/>
          <w:sz w:val="44"/>
          <w:szCs w:val="44"/>
        </w:rPr>
        <w:t xml:space="preserve">海口城市大脑项目 </w:t>
      </w:r>
    </w:p>
    <w:p w14:paraId="1C2E9417" w14:textId="13429C46" w:rsidR="004A05B8" w:rsidRDefault="00836975">
      <w:pPr>
        <w:jc w:val="center"/>
        <w:rPr>
          <w:rFonts w:ascii="黑体" w:eastAsia="黑体" w:hAnsi="黑体" w:cs="黑体"/>
          <w:b/>
          <w:sz w:val="44"/>
          <w:szCs w:val="44"/>
        </w:rPr>
      </w:pPr>
      <w:r>
        <w:rPr>
          <w:rFonts w:ascii="黑体" w:eastAsia="黑体" w:hAnsi="黑体" w:cs="黑体" w:hint="eastAsia"/>
          <w:b/>
          <w:sz w:val="44"/>
          <w:szCs w:val="44"/>
        </w:rPr>
        <w:t>数据资源平台</w:t>
      </w:r>
      <w:proofErr w:type="gramStart"/>
      <w:r>
        <w:rPr>
          <w:rFonts w:ascii="黑体" w:eastAsia="黑体" w:hAnsi="黑体" w:cs="黑体" w:hint="eastAsia"/>
          <w:b/>
          <w:sz w:val="44"/>
          <w:szCs w:val="44"/>
        </w:rPr>
        <w:t>版块</w:t>
      </w:r>
      <w:proofErr w:type="gramEnd"/>
      <w:r>
        <w:rPr>
          <w:rFonts w:ascii="黑体" w:eastAsia="黑体" w:hAnsi="黑体" w:cs="黑体" w:hint="eastAsia"/>
          <w:b/>
          <w:sz w:val="44"/>
          <w:szCs w:val="44"/>
        </w:rPr>
        <w:t xml:space="preserve"> 个人周报</w:t>
      </w:r>
      <w:r w:rsidR="00B27328">
        <w:rPr>
          <w:rFonts w:ascii="黑体" w:eastAsia="黑体" w:hAnsi="黑体" w:cs="黑体" w:hint="eastAsia"/>
          <w:b/>
          <w:sz w:val="44"/>
          <w:szCs w:val="44"/>
        </w:rPr>
        <w:t>(</w:t>
      </w:r>
      <w:r w:rsidR="00B27328" w:rsidRPr="0056679E">
        <w:rPr>
          <w:rFonts w:ascii="黑体" w:eastAsia="黑体" w:hAnsi="黑体" w:cs="黑体"/>
          <w:b/>
          <w:color w:val="FF0000"/>
          <w:sz w:val="44"/>
          <w:szCs w:val="44"/>
        </w:rPr>
        <w:t>{{</w:t>
      </w:r>
      <w:r w:rsidR="00704CAA" w:rsidRPr="0056679E">
        <w:rPr>
          <w:rFonts w:ascii="黑体" w:eastAsia="黑体" w:hAnsi="黑体" w:cs="黑体"/>
          <w:b/>
          <w:color w:val="FF0000"/>
          <w:sz w:val="44"/>
          <w:szCs w:val="44"/>
        </w:rPr>
        <w:t>syzyptgrzb_1001</w:t>
      </w:r>
      <w:r w:rsidR="00B27328" w:rsidRPr="0056679E">
        <w:rPr>
          <w:rFonts w:ascii="黑体" w:eastAsia="黑体" w:hAnsi="黑体" w:cs="黑体" w:hint="eastAsia"/>
          <w:b/>
          <w:color w:val="FF0000"/>
          <w:sz w:val="44"/>
          <w:szCs w:val="44"/>
        </w:rPr>
        <w:t>}</w:t>
      </w:r>
      <w:r w:rsidR="00B27328" w:rsidRPr="0056679E">
        <w:rPr>
          <w:rFonts w:ascii="黑体" w:eastAsia="黑体" w:hAnsi="黑体" w:cs="黑体"/>
          <w:b/>
          <w:color w:val="FF0000"/>
          <w:sz w:val="44"/>
          <w:szCs w:val="44"/>
        </w:rPr>
        <w:t>}</w:t>
      </w:r>
      <w:r w:rsidR="00B27328">
        <w:rPr>
          <w:rFonts w:ascii="黑体" w:eastAsia="黑体" w:hAnsi="黑体" w:cs="黑体"/>
          <w:b/>
          <w:sz w:val="44"/>
          <w:szCs w:val="44"/>
        </w:rPr>
        <w:t>)</w:t>
      </w:r>
    </w:p>
    <w:p w14:paraId="41F3F4C5" w14:textId="77777777" w:rsidR="004A05B8" w:rsidRDefault="00836975">
      <w:pPr>
        <w:jc w:val="center"/>
        <w:rPr>
          <w:rFonts w:ascii="微软雅黑" w:eastAsia="微软雅黑" w:hAnsi="微软雅黑" w:cs="微软雅黑"/>
          <w:bCs/>
          <w:sz w:val="30"/>
          <w:szCs w:val="30"/>
        </w:rPr>
      </w:pPr>
      <w:r>
        <w:rPr>
          <w:rFonts w:ascii="微软雅黑" w:eastAsia="微软雅黑" w:hAnsi="微软雅黑" w:cs="微软雅黑" w:hint="eastAsia"/>
          <w:bCs/>
          <w:sz w:val="30"/>
          <w:szCs w:val="30"/>
        </w:rPr>
        <w:t xml:space="preserve">                                                            </w:t>
      </w:r>
    </w:p>
    <w:p w14:paraId="47020F2B" w14:textId="77777777" w:rsidR="004A05B8" w:rsidRDefault="00836975">
      <w:pPr>
        <w:jc w:val="center"/>
        <w:rPr>
          <w:rFonts w:ascii="微软雅黑" w:eastAsia="微软雅黑" w:hAnsi="微软雅黑" w:cs="微软雅黑"/>
          <w:bCs/>
          <w:sz w:val="30"/>
          <w:szCs w:val="30"/>
        </w:rPr>
      </w:pPr>
      <w:r>
        <w:rPr>
          <w:rFonts w:ascii="微软雅黑" w:eastAsia="微软雅黑" w:hAnsi="微软雅黑" w:cs="微软雅黑" w:hint="eastAsia"/>
          <w:bCs/>
          <w:sz w:val="30"/>
          <w:szCs w:val="30"/>
        </w:rPr>
        <w:t xml:space="preserve">                                        </w:t>
      </w:r>
    </w:p>
    <w:p w14:paraId="350CCA26"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项目工作进展汇报：</w:t>
      </w:r>
    </w:p>
    <w:p w14:paraId="46B3F25D" w14:textId="3D0860D1" w:rsidR="004A05B8" w:rsidRDefault="00836975">
      <w:pPr>
        <w:pStyle w:val="3"/>
        <w:rPr>
          <w:rFonts w:ascii="微软雅黑" w:eastAsia="微软雅黑" w:hAnsi="微软雅黑" w:cs="微软雅黑"/>
          <w:b w:val="0"/>
          <w:bCs/>
          <w:sz w:val="24"/>
          <w:szCs w:val="24"/>
        </w:rPr>
      </w:pPr>
      <w:r>
        <w:rPr>
          <w:rFonts w:hint="eastAsia"/>
        </w:rPr>
        <w:t>本周</w:t>
      </w:r>
      <w:r w:rsidR="00196D9A">
        <w:rPr>
          <w:rFonts w:hint="eastAsia"/>
        </w:rPr>
        <w:t>情况</w:t>
      </w:r>
    </w:p>
    <w:p w14:paraId="0065BC78" w14:textId="5E5EB905" w:rsidR="004A05B8" w:rsidRDefault="00836975">
      <w:pPr>
        <w:rPr>
          <w:rFonts w:ascii="微软雅黑" w:eastAsia="微软雅黑" w:hAnsi="微软雅黑" w:cs="微软雅黑"/>
          <w:bCs/>
          <w:sz w:val="24"/>
          <w:szCs w:val="24"/>
        </w:rPr>
      </w:pPr>
      <w:r>
        <w:rPr>
          <w:rFonts w:ascii="微软雅黑" w:eastAsia="微软雅黑" w:hAnsi="微软雅黑" w:cs="微软雅黑" w:hint="eastAsia"/>
          <w:bCs/>
          <w:sz w:val="24"/>
          <w:szCs w:val="24"/>
        </w:rPr>
        <w:t>本周工作主要工作如下：</w:t>
      </w:r>
    </w:p>
    <w:p w14:paraId="36D3E6A3" w14:textId="1EECF10C" w:rsidR="004D3EE9" w:rsidRDefault="004D3EE9">
      <w:pPr>
        <w:rPr>
          <w:rFonts w:ascii="微软雅黑" w:eastAsia="微软雅黑" w:hAnsi="微软雅黑" w:cs="宋体"/>
          <w:color w:val="000000"/>
          <w:kern w:val="0"/>
          <w:sz w:val="24"/>
          <w:szCs w:val="24"/>
          <w:bdr w:val="none" w:sz="0" w:space="0" w:color="auto" w:frame="1"/>
        </w:rPr>
      </w:pPr>
      <w:r>
        <w:rPr>
          <w:rFonts w:ascii="微软雅黑" w:eastAsia="微软雅黑" w:hAnsi="微软雅黑" w:cs="微软雅黑" w:hint="eastAsia"/>
          <w:bCs/>
          <w:sz w:val="24"/>
          <w:szCs w:val="24"/>
        </w:rPr>
        <w:t>一期</w:t>
      </w:r>
      <w:r w:rsidR="00823143">
        <w:rPr>
          <w:rFonts w:ascii="微软雅黑" w:eastAsia="微软雅黑" w:hAnsi="微软雅黑" w:cs="微软雅黑" w:hint="eastAsia"/>
          <w:bCs/>
          <w:sz w:val="24"/>
          <w:szCs w:val="24"/>
        </w:rPr>
        <w:t>收尾</w:t>
      </w:r>
      <w:r>
        <w:rPr>
          <w:rFonts w:ascii="微软雅黑" w:eastAsia="微软雅黑" w:hAnsi="微软雅黑" w:cs="微软雅黑" w:hint="eastAsia"/>
          <w:bCs/>
          <w:sz w:val="24"/>
          <w:szCs w:val="24"/>
        </w:rPr>
        <w:t>工作：</w:t>
      </w:r>
      <w:r>
        <w:rPr>
          <w:rFonts w:ascii="微软雅黑" w:eastAsia="微软雅黑" w:hAnsi="微软雅黑" w:cs="微软雅黑"/>
          <w:bCs/>
          <w:sz w:val="24"/>
          <w:szCs w:val="24"/>
        </w:rPr>
        <w:br/>
      </w:r>
      <w:r>
        <w:rPr>
          <w:rFonts w:ascii="微软雅黑" w:eastAsia="微软雅黑" w:hAnsi="微软雅黑" w:cs="微软雅黑" w:hint="eastAsia"/>
          <w:bCs/>
          <w:sz w:val="24"/>
          <w:szCs w:val="24"/>
        </w:rPr>
        <w:t>1</w:t>
      </w:r>
      <w:r w:rsidRPr="00823143">
        <w:rPr>
          <w:rFonts w:ascii="微软雅黑" w:eastAsia="微软雅黑" w:hAnsi="微软雅黑" w:cs="宋体" w:hint="eastAsia"/>
          <w:color w:val="000000"/>
          <w:kern w:val="0"/>
          <w:sz w:val="24"/>
          <w:szCs w:val="24"/>
          <w:bdr w:val="none" w:sz="0" w:space="0" w:color="auto" w:frame="1"/>
        </w:rPr>
        <w:t>、</w:t>
      </w:r>
      <w:r w:rsidR="00823143" w:rsidRPr="00823143">
        <w:rPr>
          <w:rFonts w:ascii="微软雅黑" w:eastAsia="微软雅黑" w:hAnsi="微软雅黑" w:cs="宋体" w:hint="eastAsia"/>
          <w:color w:val="000000"/>
          <w:kern w:val="0"/>
          <w:sz w:val="24"/>
          <w:szCs w:val="24"/>
          <w:bdr w:val="none" w:sz="0" w:space="0" w:color="auto" w:frame="1"/>
        </w:rPr>
        <w:t>数据资源平台一期API对接整改，</w:t>
      </w:r>
      <w:r w:rsidR="00823143">
        <w:rPr>
          <w:rFonts w:ascii="微软雅黑" w:eastAsia="微软雅黑" w:hAnsi="微软雅黑" w:cs="宋体" w:hint="eastAsia"/>
          <w:color w:val="000000"/>
          <w:kern w:val="0"/>
          <w:sz w:val="24"/>
          <w:szCs w:val="24"/>
          <w:bdr w:val="none" w:sz="0" w:space="0" w:color="auto" w:frame="1"/>
        </w:rPr>
        <w:t>完成</w:t>
      </w:r>
      <w:r w:rsidR="00823143" w:rsidRPr="00823143">
        <w:rPr>
          <w:rFonts w:ascii="微软雅黑" w:eastAsia="微软雅黑" w:hAnsi="微软雅黑" w:cs="宋体" w:hint="eastAsia"/>
          <w:color w:val="000000"/>
          <w:kern w:val="0"/>
          <w:sz w:val="24"/>
          <w:szCs w:val="24"/>
          <w:bdr w:val="none" w:sz="0" w:space="0" w:color="auto" w:frame="1"/>
        </w:rPr>
        <w:t>第二阶段51项数据整改、整体完成</w:t>
      </w:r>
      <w:r w:rsidR="00823143">
        <w:rPr>
          <w:rFonts w:ascii="微软雅黑" w:eastAsia="微软雅黑" w:hAnsi="微软雅黑" w:cs="宋体" w:hint="eastAsia"/>
          <w:color w:val="000000"/>
          <w:kern w:val="0"/>
          <w:sz w:val="24"/>
          <w:szCs w:val="24"/>
          <w:bdr w:val="none" w:sz="0" w:space="0" w:color="auto" w:frame="1"/>
        </w:rPr>
        <w:t>100</w:t>
      </w:r>
      <w:r w:rsidR="00823143" w:rsidRPr="00823143">
        <w:rPr>
          <w:rFonts w:ascii="微软雅黑" w:eastAsia="微软雅黑" w:hAnsi="微软雅黑" w:cs="宋体" w:hint="eastAsia"/>
          <w:color w:val="000000"/>
          <w:kern w:val="0"/>
          <w:sz w:val="24"/>
          <w:szCs w:val="24"/>
          <w:bdr w:val="none" w:sz="0" w:space="0" w:color="auto" w:frame="1"/>
        </w:rPr>
        <w:t>%</w:t>
      </w:r>
      <w:r w:rsidR="00823143">
        <w:rPr>
          <w:rFonts w:ascii="微软雅黑" w:eastAsia="微软雅黑" w:hAnsi="微软雅黑" w:cs="宋体" w:hint="eastAsia"/>
          <w:color w:val="000000"/>
          <w:kern w:val="0"/>
          <w:sz w:val="24"/>
          <w:szCs w:val="24"/>
          <w:bdr w:val="none" w:sz="0" w:space="0" w:color="auto" w:frame="1"/>
        </w:rPr>
        <w:t>，共计完成整改项108项；</w:t>
      </w:r>
    </w:p>
    <w:p w14:paraId="4986A9BA" w14:textId="30D63816" w:rsidR="00823143" w:rsidRDefault="00823143">
      <w:pPr>
        <w:rPr>
          <w:rFonts w:ascii="微软雅黑" w:eastAsia="微软雅黑" w:hAnsi="微软雅黑" w:cs="宋体"/>
          <w:color w:val="000000"/>
          <w:kern w:val="0"/>
          <w:sz w:val="24"/>
          <w:szCs w:val="24"/>
          <w:bdr w:val="none" w:sz="0" w:space="0" w:color="auto" w:frame="1"/>
        </w:rPr>
      </w:pPr>
      <w:r>
        <w:rPr>
          <w:rFonts w:ascii="微软雅黑" w:eastAsia="微软雅黑" w:hAnsi="微软雅黑" w:cs="宋体" w:hint="eastAsia"/>
          <w:color w:val="000000"/>
          <w:kern w:val="0"/>
          <w:sz w:val="24"/>
          <w:szCs w:val="24"/>
          <w:bdr w:val="none" w:sz="0" w:space="0" w:color="auto" w:frame="1"/>
        </w:rPr>
        <w:t>2、交通板块公共自行车、停车场数据接入工作，停车场离线数据接入完成，公共自行车数据接入工作完成20%；</w:t>
      </w:r>
    </w:p>
    <w:p w14:paraId="253279DD" w14:textId="0321548D" w:rsidR="00823143" w:rsidRDefault="00823143">
      <w:pPr>
        <w:rPr>
          <w:rFonts w:ascii="微软雅黑" w:eastAsia="微软雅黑" w:hAnsi="微软雅黑" w:cs="宋体"/>
          <w:color w:val="000000"/>
          <w:kern w:val="0"/>
          <w:sz w:val="24"/>
          <w:szCs w:val="24"/>
          <w:bdr w:val="none" w:sz="0" w:space="0" w:color="auto" w:frame="1"/>
        </w:rPr>
      </w:pPr>
      <w:r>
        <w:rPr>
          <w:rFonts w:ascii="微软雅黑" w:eastAsia="微软雅黑" w:hAnsi="微软雅黑" w:cs="宋体" w:hint="eastAsia"/>
          <w:color w:val="000000"/>
          <w:kern w:val="0"/>
          <w:sz w:val="24"/>
          <w:szCs w:val="24"/>
          <w:bdr w:val="none" w:sz="0" w:space="0" w:color="auto" w:frame="1"/>
        </w:rPr>
        <w:t>二期提前投入工作：</w:t>
      </w:r>
    </w:p>
    <w:p w14:paraId="25023F70" w14:textId="300704FD" w:rsidR="00823143" w:rsidRDefault="00823143" w:rsidP="00B64313">
      <w:pPr>
        <w:pStyle w:val="ab"/>
        <w:numPr>
          <w:ilvl w:val="0"/>
          <w:numId w:val="12"/>
        </w:numPr>
        <w:rPr>
          <w:rFonts w:ascii="微软雅黑" w:eastAsia="微软雅黑" w:hAnsi="微软雅黑"/>
          <w:color w:val="000000"/>
          <w:bdr w:val="none" w:sz="0" w:space="0" w:color="auto" w:frame="1"/>
        </w:rPr>
      </w:pPr>
      <w:r>
        <w:rPr>
          <w:rFonts w:ascii="微软雅黑" w:eastAsia="微软雅黑" w:hAnsi="微软雅黑" w:hint="eastAsia"/>
          <w:color w:val="000000"/>
          <w:bdr w:val="none" w:sz="0" w:space="0" w:color="auto" w:frame="1"/>
        </w:rPr>
        <w:t>政务服务优化数据开发工作，完成</w:t>
      </w:r>
      <w:r w:rsidRPr="00823143">
        <w:rPr>
          <w:rFonts w:ascii="微软雅黑" w:eastAsia="微软雅黑" w:hAnsi="微软雅黑"/>
          <w:color w:val="000000"/>
          <w:bdr w:val="none" w:sz="0" w:space="0" w:color="auto" w:frame="1"/>
        </w:rPr>
        <w:t>13个DWD模型，4个DWS模型，7个ADM模型</w:t>
      </w:r>
      <w:r>
        <w:rPr>
          <w:rFonts w:ascii="微软雅黑" w:eastAsia="微软雅黑" w:hAnsi="微软雅黑" w:hint="eastAsia"/>
          <w:color w:val="000000"/>
          <w:bdr w:val="none" w:sz="0" w:space="0" w:color="auto" w:frame="1"/>
        </w:rPr>
        <w:t>，</w:t>
      </w:r>
      <w:r w:rsidR="004A63E9">
        <w:rPr>
          <w:rFonts w:ascii="微软雅黑" w:eastAsia="微软雅黑" w:hAnsi="微软雅黑" w:hint="eastAsia"/>
          <w:color w:val="000000"/>
          <w:bdr w:val="none" w:sz="0" w:space="0" w:color="auto" w:frame="1"/>
        </w:rPr>
        <w:t>第二批任务</w:t>
      </w:r>
      <w:r>
        <w:rPr>
          <w:rFonts w:ascii="微软雅黑" w:eastAsia="微软雅黑" w:hAnsi="微软雅黑" w:hint="eastAsia"/>
          <w:color w:val="000000"/>
          <w:bdr w:val="none" w:sz="0" w:space="0" w:color="auto" w:frame="1"/>
        </w:rPr>
        <w:t>整体完成</w:t>
      </w:r>
      <w:r w:rsidR="005861AD">
        <w:rPr>
          <w:rFonts w:ascii="微软雅黑" w:eastAsia="微软雅黑" w:hAnsi="微软雅黑" w:hint="eastAsia"/>
          <w:color w:val="000000"/>
          <w:bdr w:val="none" w:sz="0" w:space="0" w:color="auto" w:frame="1"/>
        </w:rPr>
        <w:t>6</w:t>
      </w:r>
      <w:r>
        <w:rPr>
          <w:rFonts w:ascii="微软雅黑" w:eastAsia="微软雅黑" w:hAnsi="微软雅黑" w:hint="eastAsia"/>
          <w:color w:val="000000"/>
          <w:bdr w:val="none" w:sz="0" w:space="0" w:color="auto" w:frame="1"/>
        </w:rPr>
        <w:t>0%</w:t>
      </w:r>
      <w:r w:rsidR="00B64313">
        <w:rPr>
          <w:rFonts w:ascii="微软雅黑" w:eastAsia="微软雅黑" w:hAnsi="微软雅黑" w:hint="eastAsia"/>
          <w:color w:val="000000"/>
          <w:bdr w:val="none" w:sz="0" w:space="0" w:color="auto" w:frame="1"/>
        </w:rPr>
        <w:t>；</w:t>
      </w:r>
    </w:p>
    <w:p w14:paraId="576C0D1C" w14:textId="7ECE9491" w:rsidR="00C10A71" w:rsidRDefault="00CE6497"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r w:rsidRPr="00B64313">
        <w:rPr>
          <w:rFonts w:ascii="微软雅黑" w:eastAsia="微软雅黑" w:hAnsi="微软雅黑" w:cs="宋体" w:hint="eastAsia"/>
          <w:color w:val="000000"/>
          <w:kern w:val="0"/>
          <w:sz w:val="24"/>
          <w:szCs w:val="24"/>
          <w:bdr w:val="none" w:sz="0" w:space="0" w:color="auto" w:frame="1"/>
        </w:rPr>
        <w:t>精细化事项梳理数据对接支撑</w:t>
      </w:r>
      <w:proofErr w:type="gramStart"/>
      <w:r w:rsidRPr="00B64313">
        <w:rPr>
          <w:rFonts w:ascii="微软雅黑" w:eastAsia="微软雅黑" w:hAnsi="微软雅黑" w:cs="宋体" w:hint="eastAsia"/>
          <w:color w:val="000000"/>
          <w:kern w:val="0"/>
          <w:sz w:val="24"/>
          <w:szCs w:val="24"/>
          <w:bdr w:val="none" w:sz="0" w:space="0" w:color="auto" w:frame="1"/>
        </w:rPr>
        <w:t>秒批数据</w:t>
      </w:r>
      <w:proofErr w:type="gramEnd"/>
      <w:r w:rsidRPr="00B64313">
        <w:rPr>
          <w:rFonts w:ascii="微软雅黑" w:eastAsia="微软雅黑" w:hAnsi="微软雅黑" w:cs="宋体" w:hint="eastAsia"/>
          <w:color w:val="000000"/>
          <w:kern w:val="0"/>
          <w:sz w:val="24"/>
          <w:szCs w:val="24"/>
          <w:bdr w:val="none" w:sz="0" w:space="0" w:color="auto" w:frame="1"/>
        </w:rPr>
        <w:t>对接工作</w:t>
      </w:r>
      <w:r w:rsidR="00B64313">
        <w:rPr>
          <w:rFonts w:ascii="微软雅黑" w:eastAsia="微软雅黑" w:hAnsi="微软雅黑" w:cs="宋体" w:hint="eastAsia"/>
          <w:color w:val="000000"/>
          <w:kern w:val="0"/>
          <w:sz w:val="24"/>
          <w:szCs w:val="24"/>
          <w:bdr w:val="none" w:sz="0" w:space="0" w:color="auto" w:frame="1"/>
        </w:rPr>
        <w:t>，</w:t>
      </w:r>
      <w:proofErr w:type="gramStart"/>
      <w:r w:rsidR="00B64313">
        <w:rPr>
          <w:rFonts w:ascii="微软雅黑" w:eastAsia="微软雅黑" w:hAnsi="微软雅黑" w:cs="宋体" w:hint="eastAsia"/>
          <w:color w:val="000000"/>
          <w:kern w:val="0"/>
          <w:sz w:val="24"/>
          <w:szCs w:val="24"/>
          <w:bdr w:val="none" w:sz="0" w:space="0" w:color="auto" w:frame="1"/>
        </w:rPr>
        <w:t>省处理</w:t>
      </w:r>
      <w:proofErr w:type="gramEnd"/>
      <w:r w:rsidR="00B64313">
        <w:rPr>
          <w:rFonts w:ascii="微软雅黑" w:eastAsia="微软雅黑" w:hAnsi="微软雅黑" w:cs="宋体" w:hint="eastAsia"/>
          <w:color w:val="000000"/>
          <w:kern w:val="0"/>
          <w:sz w:val="24"/>
          <w:szCs w:val="24"/>
          <w:bdr w:val="none" w:sz="0" w:space="0" w:color="auto" w:frame="1"/>
        </w:rPr>
        <w:t>证照数据完成7项，总体完成100%，市处理部分待政务管理局发文后跟进对接证照数据，总体完成10%；</w:t>
      </w:r>
    </w:p>
    <w:p w14:paraId="1F51A7F0" w14:textId="15B5BD12" w:rsidR="00C10A71" w:rsidRDefault="00810F84"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proofErr w:type="gramStart"/>
      <w:r>
        <w:rPr>
          <w:rFonts w:ascii="微软雅黑" w:eastAsia="微软雅黑" w:hAnsi="微软雅黑" w:cs="宋体" w:hint="eastAsia"/>
          <w:color w:val="000000"/>
          <w:kern w:val="0"/>
          <w:sz w:val="24"/>
          <w:szCs w:val="24"/>
          <w:bdr w:val="none" w:sz="0" w:space="0" w:color="auto" w:frame="1"/>
        </w:rPr>
        <w:lastRenderedPageBreak/>
        <w:t>发改委</w:t>
      </w:r>
      <w:proofErr w:type="gramEnd"/>
      <w:r>
        <w:rPr>
          <w:rFonts w:ascii="微软雅黑" w:eastAsia="微软雅黑" w:hAnsi="微软雅黑" w:cs="宋体" w:hint="eastAsia"/>
          <w:color w:val="000000"/>
          <w:kern w:val="0"/>
          <w:sz w:val="24"/>
          <w:szCs w:val="24"/>
          <w:bdr w:val="none" w:sz="0" w:space="0" w:color="auto" w:frame="1"/>
        </w:rPr>
        <w:t>信用平台数据需求共享工作，要求930前完成观摩</w:t>
      </w:r>
      <w:r w:rsidRPr="00810F84">
        <w:rPr>
          <w:rFonts w:ascii="微软雅黑" w:eastAsia="微软雅黑" w:hAnsi="微软雅黑" w:cs="宋体" w:hint="eastAsia"/>
          <w:color w:val="000000"/>
          <w:kern w:val="0"/>
          <w:sz w:val="24"/>
          <w:szCs w:val="24"/>
          <w:bdr w:val="none" w:sz="0" w:space="0" w:color="auto" w:frame="1"/>
        </w:rPr>
        <w:t>信用平台观摩会自然人</w:t>
      </w:r>
      <w:r>
        <w:rPr>
          <w:rFonts w:ascii="微软雅黑" w:eastAsia="微软雅黑" w:hAnsi="微软雅黑" w:cs="宋体" w:hint="eastAsia"/>
          <w:color w:val="000000"/>
          <w:kern w:val="0"/>
          <w:sz w:val="24"/>
          <w:szCs w:val="24"/>
          <w:bdr w:val="none" w:sz="0" w:space="0" w:color="auto" w:frame="1"/>
        </w:rPr>
        <w:t>信息归集工作，共计</w:t>
      </w:r>
      <w:proofErr w:type="gramStart"/>
      <w:r>
        <w:rPr>
          <w:rFonts w:ascii="微软雅黑" w:eastAsia="微软雅黑" w:hAnsi="微软雅黑" w:cs="宋体" w:hint="eastAsia"/>
          <w:color w:val="000000"/>
          <w:kern w:val="0"/>
          <w:sz w:val="24"/>
          <w:szCs w:val="24"/>
          <w:bdr w:val="none" w:sz="0" w:space="0" w:color="auto" w:frame="1"/>
        </w:rPr>
        <w:t>221张库表需求</w:t>
      </w:r>
      <w:proofErr w:type="gramEnd"/>
      <w:r>
        <w:rPr>
          <w:rFonts w:ascii="微软雅黑" w:eastAsia="微软雅黑" w:hAnsi="微软雅黑" w:cs="宋体" w:hint="eastAsia"/>
          <w:color w:val="000000"/>
          <w:kern w:val="0"/>
          <w:sz w:val="24"/>
          <w:szCs w:val="24"/>
          <w:bdr w:val="none" w:sz="0" w:space="0" w:color="auto" w:frame="1"/>
        </w:rPr>
        <w:t>，目前配合客户完善需求，根据优先级对比数据，计划930前完成高优先级数</w:t>
      </w:r>
      <w:proofErr w:type="gramStart"/>
      <w:r>
        <w:rPr>
          <w:rFonts w:ascii="微软雅黑" w:eastAsia="微软雅黑" w:hAnsi="微软雅黑" w:cs="宋体" w:hint="eastAsia"/>
          <w:color w:val="000000"/>
          <w:kern w:val="0"/>
          <w:sz w:val="24"/>
          <w:szCs w:val="24"/>
          <w:bdr w:val="none" w:sz="0" w:space="0" w:color="auto" w:frame="1"/>
        </w:rPr>
        <w:t>据需求</w:t>
      </w:r>
      <w:proofErr w:type="gramEnd"/>
      <w:r>
        <w:rPr>
          <w:rFonts w:ascii="微软雅黑" w:eastAsia="微软雅黑" w:hAnsi="微软雅黑" w:cs="宋体" w:hint="eastAsia"/>
          <w:color w:val="000000"/>
          <w:kern w:val="0"/>
          <w:sz w:val="24"/>
          <w:szCs w:val="24"/>
          <w:bdr w:val="none" w:sz="0" w:space="0" w:color="auto" w:frame="1"/>
        </w:rPr>
        <w:t>54张；</w:t>
      </w:r>
    </w:p>
    <w:p w14:paraId="4DB14D8D" w14:textId="4EAA6F92" w:rsidR="00810F84" w:rsidRDefault="00810F84"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r w:rsidRPr="002D7458">
        <w:rPr>
          <w:rFonts w:ascii="微软雅黑" w:eastAsia="微软雅黑" w:hAnsi="微软雅黑" w:cs="宋体"/>
          <w:color w:val="000000"/>
          <w:kern w:val="0"/>
          <w:sz w:val="24"/>
          <w:szCs w:val="24"/>
          <w:bdr w:val="none" w:sz="0" w:space="0" w:color="auto" w:frame="1"/>
        </w:rPr>
        <w:t xml:space="preserve">海口证照分离改革工作 </w:t>
      </w:r>
      <w:r>
        <w:rPr>
          <w:rFonts w:ascii="微软雅黑" w:eastAsia="微软雅黑" w:hAnsi="微软雅黑" w:cs="宋体"/>
          <w:color w:val="000000"/>
          <w:kern w:val="0"/>
          <w:sz w:val="24"/>
          <w:szCs w:val="24"/>
          <w:bdr w:val="none" w:sz="0" w:space="0" w:color="auto" w:frame="1"/>
        </w:rPr>
        <w:t>,</w:t>
      </w:r>
      <w:r w:rsidR="00741A8F">
        <w:rPr>
          <w:rFonts w:ascii="微软雅黑" w:eastAsia="微软雅黑" w:hAnsi="微软雅黑" w:cs="宋体" w:hint="eastAsia"/>
          <w:color w:val="000000"/>
          <w:kern w:val="0"/>
          <w:sz w:val="24"/>
          <w:szCs w:val="24"/>
          <w:bdr w:val="none" w:sz="0" w:space="0" w:color="auto" w:frame="1"/>
        </w:rPr>
        <w:t>整体完成100%，数据回传链路问题由政务直接提供并回传。</w:t>
      </w:r>
    </w:p>
    <w:p w14:paraId="42FCD086" w14:textId="02D6D7A5" w:rsidR="00196D9A" w:rsidRPr="002D7458" w:rsidRDefault="00196D9A" w:rsidP="00F9666B">
      <w:pPr>
        <w:widowControl/>
        <w:shd w:val="clear" w:color="auto" w:fill="FFFFFF"/>
        <w:rPr>
          <w:rFonts w:ascii="等线" w:eastAsia="等线" w:hAnsi="等线" w:cs="宋体"/>
          <w:color w:val="000000"/>
          <w:kern w:val="0"/>
          <w:szCs w:val="21"/>
        </w:rPr>
      </w:pPr>
    </w:p>
    <w:p w14:paraId="72A88077" w14:textId="59BC1968" w:rsidR="004A05B8" w:rsidRDefault="00836975" w:rsidP="008D1337">
      <w:pPr>
        <w:jc w:val="left"/>
        <w:rPr>
          <w:rFonts w:ascii="微软雅黑" w:eastAsia="微软雅黑" w:hAnsi="微软雅黑" w:cs="微软雅黑"/>
          <w:bCs/>
          <w:sz w:val="24"/>
          <w:szCs w:val="24"/>
        </w:rPr>
      </w:pPr>
      <w:r>
        <w:rPr>
          <w:rFonts w:ascii="微软雅黑" w:eastAsia="微软雅黑" w:hAnsi="微软雅黑" w:cs="微软雅黑"/>
          <w:bCs/>
          <w:sz w:val="24"/>
          <w:szCs w:val="24"/>
        </w:rPr>
        <w:t>项目运营情况</w:t>
      </w:r>
      <w:r>
        <w:rPr>
          <w:rFonts w:ascii="微软雅黑" w:eastAsia="微软雅黑" w:hAnsi="微软雅黑" w:cs="微软雅黑" w:hint="eastAsia"/>
          <w:bCs/>
          <w:sz w:val="24"/>
          <w:szCs w:val="24"/>
        </w:rPr>
        <w:t>：</w:t>
      </w:r>
    </w:p>
    <w:p w14:paraId="45555402" w14:textId="77777777" w:rsidR="004A05B8" w:rsidRDefault="00836975">
      <w:pPr>
        <w:ind w:firstLineChars="100" w:firstLine="240"/>
        <w:jc w:val="left"/>
        <w:rPr>
          <w:rFonts w:ascii="微软雅黑" w:eastAsia="微软雅黑" w:hAnsi="微软雅黑" w:cs="微软雅黑"/>
          <w:sz w:val="24"/>
          <w:szCs w:val="24"/>
        </w:rPr>
      </w:pPr>
      <w:r>
        <w:rPr>
          <w:rFonts w:ascii="微软雅黑" w:eastAsia="微软雅黑" w:hAnsi="微软雅黑" w:cs="微软雅黑"/>
          <w:sz w:val="24"/>
          <w:szCs w:val="24"/>
          <w:lang w:bidi="ar"/>
        </w:rPr>
        <w:t>1）数据接入情况：</w:t>
      </w:r>
    </w:p>
    <w:p w14:paraId="7CCCB85D" w14:textId="69188379" w:rsidR="00F071E1" w:rsidRDefault="00F34DD7" w:rsidP="00F071E1">
      <w:pPr>
        <w:ind w:firstLineChars="100" w:firstLine="240"/>
        <w:jc w:val="left"/>
        <w:rPr>
          <w:rFonts w:ascii="微软雅黑" w:eastAsia="微软雅黑" w:hAnsi="微软雅黑" w:cs="微软雅黑"/>
          <w:bCs/>
          <w:sz w:val="24"/>
          <w:szCs w:val="24"/>
        </w:rPr>
      </w:pPr>
      <w:r w:rsidRPr="00F34DD7">
        <w:rPr>
          <w:rFonts w:ascii="微软雅黑" w:eastAsia="微软雅黑" w:hAnsi="微软雅黑" w:cs="微软雅黑" w:hint="eastAsia"/>
          <w:sz w:val="24"/>
          <w:szCs w:val="24"/>
          <w:lang w:bidi="ar"/>
        </w:rPr>
        <w:t>截至</w:t>
      </w:r>
      <w:r w:rsidR="003D744A" w:rsidRPr="0056679E">
        <w:rPr>
          <w:rFonts w:ascii="微软雅黑" w:eastAsia="微软雅黑" w:hAnsi="微软雅黑" w:cs="微软雅黑"/>
          <w:color w:val="FF0000"/>
          <w:sz w:val="24"/>
          <w:szCs w:val="24"/>
          <w:lang w:bidi="ar"/>
        </w:rPr>
        <w:t>{{</w:t>
      </w:r>
      <w:r w:rsidR="00704CAA" w:rsidRPr="0056679E">
        <w:rPr>
          <w:color w:val="FF0000"/>
        </w:rPr>
        <w:t xml:space="preserve"> </w:t>
      </w:r>
      <w:r w:rsidR="00704CAA" w:rsidRPr="0056679E">
        <w:rPr>
          <w:rFonts w:ascii="微软雅黑" w:eastAsia="微软雅黑" w:hAnsi="微软雅黑" w:cs="微软雅黑"/>
          <w:color w:val="FF0000"/>
          <w:sz w:val="24"/>
          <w:szCs w:val="24"/>
          <w:lang w:bidi="ar"/>
        </w:rPr>
        <w:t>syzyptgrzb_1002</w:t>
      </w:r>
      <w:r w:rsidR="003D744A" w:rsidRPr="0056679E">
        <w:rPr>
          <w:rFonts w:ascii="微软雅黑" w:eastAsia="微软雅黑" w:hAnsi="微软雅黑" w:cs="微软雅黑"/>
          <w:color w:val="FF0000"/>
          <w:sz w:val="24"/>
          <w:szCs w:val="24"/>
          <w:lang w:bidi="ar"/>
        </w:rPr>
        <w:t>}}</w:t>
      </w:r>
      <w:r w:rsidRPr="00F34DD7">
        <w:rPr>
          <w:rFonts w:ascii="微软雅黑" w:eastAsia="微软雅黑" w:hAnsi="微软雅黑" w:cs="微软雅黑"/>
          <w:sz w:val="24"/>
          <w:szCs w:val="24"/>
          <w:lang w:bidi="ar"/>
        </w:rPr>
        <w:t>年</w:t>
      </w:r>
      <w:r w:rsidR="003D744A" w:rsidRPr="0056679E">
        <w:rPr>
          <w:rFonts w:ascii="微软雅黑" w:eastAsia="微软雅黑" w:hAnsi="微软雅黑" w:cs="微软雅黑"/>
          <w:color w:val="FF0000"/>
          <w:sz w:val="24"/>
          <w:szCs w:val="24"/>
          <w:lang w:bidi="ar"/>
        </w:rPr>
        <w:t>{{</w:t>
      </w:r>
      <w:r w:rsidR="00704CAA" w:rsidRPr="0056679E">
        <w:rPr>
          <w:rFonts w:ascii="微软雅黑" w:eastAsia="微软雅黑" w:hAnsi="微软雅黑" w:cs="微软雅黑"/>
          <w:color w:val="FF0000"/>
          <w:sz w:val="24"/>
          <w:szCs w:val="24"/>
          <w:lang w:bidi="ar"/>
        </w:rPr>
        <w:t xml:space="preserve"> syzyptgrzb_1003</w:t>
      </w:r>
      <w:r w:rsidR="003D744A" w:rsidRPr="0056679E">
        <w:rPr>
          <w:rFonts w:ascii="微软雅黑" w:eastAsia="微软雅黑" w:hAnsi="微软雅黑" w:cs="微软雅黑"/>
          <w:color w:val="FF0000"/>
          <w:sz w:val="24"/>
          <w:szCs w:val="24"/>
          <w:lang w:bidi="ar"/>
        </w:rPr>
        <w:t>}}</w:t>
      </w:r>
      <w:r w:rsidRPr="00F34DD7">
        <w:rPr>
          <w:rFonts w:ascii="微软雅黑" w:eastAsia="微软雅黑" w:hAnsi="微软雅黑" w:cs="微软雅黑"/>
          <w:sz w:val="24"/>
          <w:szCs w:val="24"/>
          <w:lang w:bidi="ar"/>
        </w:rPr>
        <w:t>月</w:t>
      </w:r>
      <w:r w:rsidR="003D744A" w:rsidRPr="0056679E">
        <w:rPr>
          <w:rFonts w:ascii="微软雅黑" w:eastAsia="微软雅黑" w:hAnsi="微软雅黑" w:cs="微软雅黑" w:hint="eastAsia"/>
          <w:color w:val="FF0000"/>
          <w:sz w:val="24"/>
          <w:szCs w:val="24"/>
          <w:lang w:bidi="ar"/>
        </w:rPr>
        <w:t>{</w:t>
      </w:r>
      <w:r w:rsidR="003D744A" w:rsidRPr="0056679E">
        <w:rPr>
          <w:rFonts w:ascii="微软雅黑" w:eastAsia="微软雅黑" w:hAnsi="微软雅黑" w:cs="微软雅黑"/>
          <w:color w:val="FF0000"/>
          <w:sz w:val="24"/>
          <w:szCs w:val="24"/>
          <w:lang w:bidi="ar"/>
        </w:rPr>
        <w:t>{</w:t>
      </w:r>
      <w:r w:rsidR="00704CAA" w:rsidRPr="0056679E">
        <w:rPr>
          <w:rFonts w:ascii="微软雅黑" w:eastAsia="微软雅黑" w:hAnsi="微软雅黑" w:cs="微软雅黑"/>
          <w:color w:val="FF0000"/>
          <w:sz w:val="24"/>
          <w:szCs w:val="24"/>
          <w:lang w:bidi="ar"/>
        </w:rPr>
        <w:t xml:space="preserve"> syzyptgrzb_1004</w:t>
      </w:r>
      <w:r w:rsidR="003D744A" w:rsidRPr="0056679E">
        <w:rPr>
          <w:rFonts w:ascii="微软雅黑" w:eastAsia="微软雅黑" w:hAnsi="微软雅黑" w:cs="微软雅黑"/>
          <w:color w:val="FF0000"/>
          <w:sz w:val="24"/>
          <w:szCs w:val="24"/>
          <w:lang w:bidi="ar"/>
        </w:rPr>
        <w:t>}}</w:t>
      </w:r>
      <w:r w:rsidRPr="00F34DD7">
        <w:rPr>
          <w:rFonts w:ascii="微软雅黑" w:eastAsia="微软雅黑" w:hAnsi="微软雅黑" w:cs="微软雅黑"/>
          <w:sz w:val="24"/>
          <w:szCs w:val="24"/>
          <w:lang w:bidi="ar"/>
        </w:rPr>
        <w:t>日，“城市大脑”数据资源平台接入市级单位数据</w:t>
      </w:r>
      <w:r w:rsidR="003D744A" w:rsidRPr="0056679E">
        <w:rPr>
          <w:rFonts w:ascii="微软雅黑" w:eastAsia="微软雅黑" w:hAnsi="微软雅黑" w:cs="微软雅黑"/>
          <w:color w:val="FF0000"/>
          <w:sz w:val="24"/>
          <w:szCs w:val="24"/>
          <w:lang w:bidi="ar"/>
        </w:rPr>
        <w:t>{{</w:t>
      </w:r>
      <w:r w:rsidR="00704CAA" w:rsidRPr="0056679E">
        <w:rPr>
          <w:rFonts w:ascii="微软雅黑" w:eastAsia="微软雅黑" w:hAnsi="微软雅黑" w:cs="微软雅黑"/>
          <w:color w:val="FF0000"/>
          <w:sz w:val="24"/>
          <w:szCs w:val="24"/>
          <w:lang w:bidi="ar"/>
        </w:rPr>
        <w:t xml:space="preserve"> syzyptgrzb_1005</w:t>
      </w:r>
      <w:r w:rsidR="003D744A" w:rsidRPr="0056679E">
        <w:rPr>
          <w:rFonts w:ascii="微软雅黑" w:eastAsia="微软雅黑" w:hAnsi="微软雅黑" w:cs="微软雅黑"/>
          <w:color w:val="FF0000"/>
          <w:sz w:val="24"/>
          <w:szCs w:val="24"/>
          <w:lang w:bidi="ar"/>
        </w:rPr>
        <w:t>}}</w:t>
      </w:r>
      <w:r w:rsidRPr="00F34DD7">
        <w:rPr>
          <w:rFonts w:ascii="微软雅黑" w:eastAsia="微软雅黑" w:hAnsi="微软雅黑" w:cs="微软雅黑"/>
          <w:sz w:val="24"/>
          <w:szCs w:val="24"/>
          <w:lang w:bidi="ar"/>
        </w:rPr>
        <w:t>家，省级单位</w:t>
      </w:r>
      <w:r w:rsidR="003D744A" w:rsidRPr="0056679E">
        <w:rPr>
          <w:rFonts w:ascii="微软雅黑" w:eastAsia="微软雅黑" w:hAnsi="微软雅黑" w:cs="微软雅黑"/>
          <w:color w:val="FF0000"/>
          <w:sz w:val="24"/>
          <w:szCs w:val="24"/>
          <w:lang w:bidi="ar"/>
        </w:rPr>
        <w:t>{{</w:t>
      </w:r>
      <w:r w:rsidR="003D744A" w:rsidRPr="0056679E">
        <w:rPr>
          <w:rFonts w:ascii="微软雅黑" w:eastAsia="微软雅黑" w:hAnsi="微软雅黑" w:cs="微软雅黑" w:hint="eastAsia"/>
          <w:color w:val="FF0000"/>
          <w:sz w:val="24"/>
          <w:szCs w:val="24"/>
          <w:lang w:bidi="ar"/>
        </w:rPr>
        <w:t xml:space="preserve"> </w:t>
      </w:r>
      <w:r w:rsidR="00704CAA" w:rsidRPr="0056679E">
        <w:rPr>
          <w:rFonts w:ascii="微软雅黑" w:eastAsia="微软雅黑" w:hAnsi="微软雅黑" w:cs="微软雅黑"/>
          <w:color w:val="FF0000"/>
          <w:sz w:val="24"/>
          <w:szCs w:val="24"/>
          <w:lang w:bidi="ar"/>
        </w:rPr>
        <w:t>syzyptgrzb_1006</w:t>
      </w:r>
      <w:r w:rsidR="003D744A" w:rsidRPr="0056679E">
        <w:rPr>
          <w:rFonts w:ascii="微软雅黑" w:eastAsia="微软雅黑" w:hAnsi="微软雅黑" w:cs="微软雅黑"/>
          <w:color w:val="FF0000"/>
          <w:sz w:val="24"/>
          <w:szCs w:val="24"/>
          <w:lang w:bidi="ar"/>
        </w:rPr>
        <w:t xml:space="preserve"> }}</w:t>
      </w:r>
      <w:r w:rsidRPr="00F34DD7">
        <w:rPr>
          <w:rFonts w:ascii="微软雅黑" w:eastAsia="微软雅黑" w:hAnsi="微软雅黑" w:cs="微软雅黑"/>
          <w:sz w:val="24"/>
          <w:szCs w:val="24"/>
          <w:lang w:bidi="ar"/>
        </w:rPr>
        <w:t>家，社会企业数据</w:t>
      </w:r>
      <w:r w:rsidR="003D744A" w:rsidRPr="0056679E">
        <w:rPr>
          <w:rFonts w:ascii="微软雅黑" w:eastAsia="微软雅黑" w:hAnsi="微软雅黑" w:cs="微软雅黑"/>
          <w:color w:val="FF0000"/>
          <w:sz w:val="24"/>
          <w:szCs w:val="24"/>
          <w:lang w:bidi="ar"/>
        </w:rPr>
        <w:t xml:space="preserve">{{ </w:t>
      </w:r>
      <w:r w:rsidR="00704CAA" w:rsidRPr="0056679E">
        <w:rPr>
          <w:rFonts w:ascii="微软雅黑" w:eastAsia="微软雅黑" w:hAnsi="微软雅黑" w:cs="微软雅黑"/>
          <w:color w:val="FF0000"/>
          <w:sz w:val="24"/>
          <w:szCs w:val="24"/>
          <w:lang w:bidi="ar"/>
        </w:rPr>
        <w:t xml:space="preserve">syzyptgrzb_1007 </w:t>
      </w:r>
      <w:r w:rsidR="003D744A" w:rsidRPr="0056679E">
        <w:rPr>
          <w:rFonts w:ascii="微软雅黑" w:eastAsia="微软雅黑" w:hAnsi="微软雅黑" w:cs="微软雅黑"/>
          <w:color w:val="FF0000"/>
          <w:sz w:val="24"/>
          <w:szCs w:val="24"/>
          <w:lang w:bidi="ar"/>
        </w:rPr>
        <w:t>}}</w:t>
      </w:r>
      <w:r w:rsidRPr="00F34DD7">
        <w:rPr>
          <w:rFonts w:ascii="微软雅黑" w:eastAsia="微软雅黑" w:hAnsi="微软雅黑" w:cs="微软雅黑"/>
          <w:sz w:val="24"/>
          <w:szCs w:val="24"/>
          <w:lang w:bidi="ar"/>
        </w:rPr>
        <w:t>家，政务数据上云总量</w:t>
      </w:r>
      <w:r w:rsidR="00D7074D" w:rsidRPr="0056679E">
        <w:rPr>
          <w:rFonts w:ascii="微软雅黑" w:eastAsia="微软雅黑" w:hAnsi="微软雅黑" w:cs="微软雅黑"/>
          <w:color w:val="FF0000"/>
          <w:sz w:val="24"/>
          <w:szCs w:val="24"/>
          <w:lang w:bidi="ar"/>
        </w:rPr>
        <w:t>{{</w:t>
      </w:r>
      <w:r w:rsidR="00704CAA" w:rsidRPr="0056679E">
        <w:rPr>
          <w:rFonts w:ascii="微软雅黑" w:eastAsia="微软雅黑" w:hAnsi="微软雅黑" w:cs="微软雅黑"/>
          <w:color w:val="FF0000"/>
          <w:sz w:val="24"/>
          <w:szCs w:val="24"/>
          <w:lang w:bidi="ar"/>
        </w:rPr>
        <w:t xml:space="preserve"> syzyptgrzb_1008</w:t>
      </w:r>
      <w:r w:rsidR="00D7074D" w:rsidRPr="0056679E">
        <w:rPr>
          <w:rFonts w:ascii="微软雅黑" w:eastAsia="微软雅黑" w:hAnsi="微软雅黑" w:cs="微软雅黑"/>
          <w:color w:val="FF0000"/>
          <w:sz w:val="24"/>
          <w:szCs w:val="24"/>
          <w:lang w:bidi="ar"/>
        </w:rPr>
        <w:t>}}</w:t>
      </w:r>
      <w:r w:rsidRPr="00F34DD7">
        <w:rPr>
          <w:rFonts w:ascii="微软雅黑" w:eastAsia="微软雅黑" w:hAnsi="微软雅黑" w:cs="微软雅黑"/>
          <w:sz w:val="24"/>
          <w:szCs w:val="24"/>
          <w:lang w:bidi="ar"/>
        </w:rPr>
        <w:t>亿条，其中省市交换</w:t>
      </w:r>
      <w:proofErr w:type="gramStart"/>
      <w:r w:rsidRPr="00F34DD7">
        <w:rPr>
          <w:rFonts w:ascii="微软雅黑" w:eastAsia="微软雅黑" w:hAnsi="微软雅黑" w:cs="微软雅黑"/>
          <w:sz w:val="24"/>
          <w:szCs w:val="24"/>
          <w:lang w:bidi="ar"/>
        </w:rPr>
        <w:t>库数据</w:t>
      </w:r>
      <w:proofErr w:type="gramEnd"/>
      <w:r w:rsidRPr="00F34DD7">
        <w:rPr>
          <w:rFonts w:ascii="微软雅黑" w:eastAsia="微软雅黑" w:hAnsi="微软雅黑" w:cs="微软雅黑"/>
          <w:sz w:val="24"/>
          <w:szCs w:val="24"/>
          <w:lang w:bidi="ar"/>
        </w:rPr>
        <w:t>量</w:t>
      </w:r>
      <w:r w:rsidR="00D7074D" w:rsidRPr="0056679E">
        <w:rPr>
          <w:rFonts w:ascii="微软雅黑" w:eastAsia="微软雅黑" w:hAnsi="微软雅黑" w:cs="微软雅黑"/>
          <w:color w:val="FF0000"/>
          <w:sz w:val="24"/>
          <w:szCs w:val="24"/>
          <w:lang w:bidi="ar"/>
        </w:rPr>
        <w:t>{{</w:t>
      </w:r>
      <w:r w:rsidR="00704CAA" w:rsidRPr="0056679E">
        <w:rPr>
          <w:rFonts w:ascii="微软雅黑" w:eastAsia="微软雅黑" w:hAnsi="微软雅黑" w:cs="微软雅黑"/>
          <w:color w:val="FF0000"/>
          <w:sz w:val="24"/>
          <w:szCs w:val="24"/>
          <w:lang w:bidi="ar"/>
        </w:rPr>
        <w:t xml:space="preserve"> syzyptgrzb_1009 </w:t>
      </w:r>
      <w:r w:rsidR="00D7074D" w:rsidRPr="0056679E">
        <w:rPr>
          <w:rFonts w:ascii="微软雅黑" w:eastAsia="微软雅黑" w:hAnsi="微软雅黑" w:cs="微软雅黑"/>
          <w:color w:val="FF0000"/>
          <w:sz w:val="24"/>
          <w:szCs w:val="24"/>
          <w:lang w:bidi="ar"/>
        </w:rPr>
        <w:t>}}</w:t>
      </w:r>
      <w:r w:rsidRPr="00F34DD7">
        <w:rPr>
          <w:rFonts w:ascii="微软雅黑" w:eastAsia="微软雅黑" w:hAnsi="微软雅黑" w:cs="微软雅黑"/>
          <w:sz w:val="24"/>
          <w:szCs w:val="24"/>
          <w:lang w:bidi="ar"/>
        </w:rPr>
        <w:t>万条；“城市大脑”项目新建的交通、医疗、旅游等业务应用累计新增的数据记录超过</w:t>
      </w:r>
      <w:r w:rsidR="00C35DBB" w:rsidRPr="0056679E">
        <w:rPr>
          <w:rFonts w:ascii="微软雅黑" w:eastAsia="微软雅黑" w:hAnsi="微软雅黑" w:cs="微软雅黑"/>
          <w:color w:val="FF0000"/>
          <w:sz w:val="24"/>
          <w:szCs w:val="24"/>
          <w:lang w:bidi="ar"/>
        </w:rPr>
        <w:t>{{</w:t>
      </w:r>
      <w:r w:rsidR="00C35DBB" w:rsidRPr="0056679E">
        <w:rPr>
          <w:rFonts w:ascii="微软雅黑" w:eastAsia="微软雅黑" w:hAnsi="微软雅黑" w:cs="微软雅黑" w:hint="eastAsia"/>
          <w:color w:val="FF0000"/>
          <w:sz w:val="24"/>
          <w:szCs w:val="24"/>
          <w:lang w:bidi="ar"/>
        </w:rPr>
        <w:t xml:space="preserve"> </w:t>
      </w:r>
      <w:r w:rsidR="00704CAA" w:rsidRPr="0056679E">
        <w:rPr>
          <w:rFonts w:ascii="微软雅黑" w:eastAsia="微软雅黑" w:hAnsi="微软雅黑" w:cs="微软雅黑"/>
          <w:color w:val="FF0000"/>
          <w:sz w:val="24"/>
          <w:szCs w:val="24"/>
          <w:lang w:bidi="ar"/>
        </w:rPr>
        <w:t>syzyptgrzb_1010</w:t>
      </w:r>
      <w:r w:rsidR="00C35DBB" w:rsidRPr="0056679E">
        <w:rPr>
          <w:rFonts w:ascii="微软雅黑" w:eastAsia="微软雅黑" w:hAnsi="微软雅黑" w:cs="微软雅黑"/>
          <w:color w:val="FF0000"/>
          <w:sz w:val="24"/>
          <w:szCs w:val="24"/>
          <w:lang w:bidi="ar"/>
        </w:rPr>
        <w:t xml:space="preserve"> }}</w:t>
      </w:r>
      <w:r w:rsidRPr="00F34DD7">
        <w:rPr>
          <w:rFonts w:ascii="微软雅黑" w:eastAsia="微软雅黑" w:hAnsi="微软雅黑" w:cs="微软雅黑"/>
          <w:sz w:val="24"/>
          <w:szCs w:val="24"/>
          <w:lang w:bidi="ar"/>
        </w:rPr>
        <w:t>亿条；结构化数据存储总量约</w:t>
      </w:r>
      <w:r w:rsidR="00C35DBB" w:rsidRPr="0056679E">
        <w:rPr>
          <w:rFonts w:ascii="微软雅黑" w:eastAsia="微软雅黑" w:hAnsi="微软雅黑" w:cs="微软雅黑" w:hint="eastAsia"/>
          <w:color w:val="FF0000"/>
          <w:sz w:val="24"/>
          <w:szCs w:val="24"/>
          <w:lang w:bidi="ar"/>
        </w:rPr>
        <w:t>{</w:t>
      </w:r>
      <w:r w:rsidR="00C35DBB" w:rsidRPr="0056679E">
        <w:rPr>
          <w:rFonts w:ascii="微软雅黑" w:eastAsia="微软雅黑" w:hAnsi="微软雅黑" w:cs="微软雅黑"/>
          <w:color w:val="FF0000"/>
          <w:sz w:val="24"/>
          <w:szCs w:val="24"/>
          <w:lang w:bidi="ar"/>
        </w:rPr>
        <w:t>{</w:t>
      </w:r>
      <w:r w:rsidR="00704CAA" w:rsidRPr="0056679E">
        <w:rPr>
          <w:rFonts w:ascii="微软雅黑" w:eastAsia="微软雅黑" w:hAnsi="微软雅黑" w:cs="微软雅黑"/>
          <w:color w:val="FF0000"/>
          <w:sz w:val="24"/>
          <w:szCs w:val="24"/>
          <w:lang w:bidi="ar"/>
        </w:rPr>
        <w:t xml:space="preserve"> syzyptgrzb_1011</w:t>
      </w:r>
      <w:r w:rsidR="00C35DBB" w:rsidRPr="0056679E">
        <w:rPr>
          <w:rFonts w:ascii="微软雅黑" w:eastAsia="微软雅黑" w:hAnsi="微软雅黑" w:cs="微软雅黑"/>
          <w:color w:val="FF0000"/>
          <w:sz w:val="24"/>
          <w:szCs w:val="24"/>
          <w:lang w:bidi="ar"/>
        </w:rPr>
        <w:t xml:space="preserve"> }}</w:t>
      </w:r>
      <w:r w:rsidRPr="00F34DD7">
        <w:rPr>
          <w:rFonts w:ascii="微软雅黑" w:eastAsia="微软雅黑" w:hAnsi="微软雅黑" w:cs="微软雅黑"/>
          <w:sz w:val="24"/>
          <w:szCs w:val="24"/>
          <w:lang w:bidi="ar"/>
        </w:rPr>
        <w:t>TB，包含监控视频在内的数据存储总量累计超过</w:t>
      </w:r>
      <w:r w:rsidR="00C35DBB" w:rsidRPr="0056679E">
        <w:rPr>
          <w:rFonts w:ascii="微软雅黑" w:eastAsia="微软雅黑" w:hAnsi="微软雅黑" w:cs="微软雅黑"/>
          <w:color w:val="FF0000"/>
          <w:sz w:val="24"/>
          <w:szCs w:val="24"/>
          <w:lang w:bidi="ar"/>
        </w:rPr>
        <w:t>{{</w:t>
      </w:r>
      <w:r w:rsidR="00704CAA" w:rsidRPr="0056679E">
        <w:rPr>
          <w:rFonts w:ascii="微软雅黑" w:eastAsia="微软雅黑" w:hAnsi="微软雅黑" w:cs="微软雅黑"/>
          <w:color w:val="FF0000"/>
          <w:sz w:val="24"/>
          <w:szCs w:val="24"/>
          <w:lang w:bidi="ar"/>
        </w:rPr>
        <w:t xml:space="preserve"> syzyptgrzb_1012</w:t>
      </w:r>
      <w:r w:rsidR="00C35DBB" w:rsidRPr="0056679E">
        <w:rPr>
          <w:rFonts w:ascii="微软雅黑" w:eastAsia="微软雅黑" w:hAnsi="微软雅黑" w:cs="微软雅黑"/>
          <w:color w:val="FF0000"/>
          <w:sz w:val="24"/>
          <w:szCs w:val="24"/>
          <w:lang w:bidi="ar"/>
        </w:rPr>
        <w:t>}}</w:t>
      </w:r>
      <w:r w:rsidRPr="00F34DD7">
        <w:rPr>
          <w:rFonts w:ascii="微软雅黑" w:eastAsia="微软雅黑" w:hAnsi="微软雅黑" w:cs="微软雅黑"/>
          <w:sz w:val="24"/>
          <w:szCs w:val="24"/>
          <w:lang w:bidi="ar"/>
        </w:rPr>
        <w:t>TB。对比其他城市仅接入单个行业领域内数据，海口城市大脑数据接入范围全国领先，充分实现了政府委办局和社会企事业单位非涉密数据的全面汇聚融合。</w:t>
      </w:r>
      <w:r w:rsidRPr="00F34DD7">
        <w:rPr>
          <w:rFonts w:ascii="微软雅黑" w:eastAsia="微软雅黑" w:hAnsi="微软雅黑" w:cs="微软雅黑"/>
          <w:sz w:val="24"/>
          <w:szCs w:val="24"/>
          <w:lang w:bidi="ar"/>
        </w:rPr>
        <w:cr/>
        <w:t>海口城市大脑为</w:t>
      </w:r>
      <w:r w:rsidR="00704CAA" w:rsidRPr="0056679E">
        <w:rPr>
          <w:rFonts w:ascii="微软雅黑" w:eastAsia="微软雅黑" w:hAnsi="微软雅黑" w:cs="微软雅黑"/>
          <w:color w:val="FF0000"/>
          <w:sz w:val="24"/>
          <w:szCs w:val="24"/>
          <w:lang w:bidi="ar"/>
        </w:rPr>
        <w:t>{{ syzyptgrzb_1013}}</w:t>
      </w:r>
      <w:r w:rsidRPr="00F34DD7">
        <w:rPr>
          <w:rFonts w:ascii="微软雅黑" w:eastAsia="微软雅黑" w:hAnsi="微软雅黑" w:cs="微软雅黑"/>
          <w:sz w:val="24"/>
          <w:szCs w:val="24"/>
          <w:lang w:bidi="ar"/>
        </w:rPr>
        <w:t>家市级委办局重点单位提供自动</w:t>
      </w:r>
      <w:r w:rsidRPr="00F34DD7">
        <w:rPr>
          <w:rFonts w:ascii="微软雅黑" w:eastAsia="微软雅黑" w:hAnsi="微软雅黑" w:cs="微软雅黑" w:hint="eastAsia"/>
          <w:sz w:val="24"/>
          <w:szCs w:val="24"/>
          <w:lang w:bidi="ar"/>
        </w:rPr>
        <w:t>化的数据上云工具，解决了</w:t>
      </w:r>
      <w:r w:rsidR="00704CAA" w:rsidRPr="0056679E">
        <w:rPr>
          <w:rFonts w:ascii="微软雅黑" w:eastAsia="微软雅黑" w:hAnsi="微软雅黑" w:cs="微软雅黑"/>
          <w:color w:val="FF0000"/>
          <w:sz w:val="24"/>
          <w:szCs w:val="24"/>
          <w:lang w:bidi="ar"/>
        </w:rPr>
        <w:t>{{ syzyptgrzb_1014}}</w:t>
      </w:r>
      <w:r w:rsidRPr="00F34DD7">
        <w:rPr>
          <w:rFonts w:ascii="微软雅黑" w:eastAsia="微软雅黑" w:hAnsi="微软雅黑" w:cs="微软雅黑"/>
          <w:sz w:val="24"/>
          <w:szCs w:val="24"/>
          <w:lang w:bidi="ar"/>
        </w:rPr>
        <w:t>张表自动推送数据上云的工作难题。开发了省共享平台接口API管理工具，具备API接口管理和调用的能力，截至目前已对接开发省共享平台API接口</w:t>
      </w:r>
      <w:r w:rsidR="00C35DBB" w:rsidRPr="0056679E">
        <w:rPr>
          <w:rFonts w:ascii="微软雅黑" w:eastAsia="微软雅黑" w:hAnsi="微软雅黑" w:cs="微软雅黑"/>
          <w:color w:val="FF0000"/>
          <w:sz w:val="24"/>
          <w:szCs w:val="24"/>
          <w:lang w:bidi="ar"/>
        </w:rPr>
        <w:t>{{</w:t>
      </w:r>
      <w:r w:rsidR="00704CAA" w:rsidRPr="0056679E">
        <w:rPr>
          <w:rFonts w:ascii="微软雅黑" w:eastAsia="微软雅黑" w:hAnsi="微软雅黑" w:cs="微软雅黑"/>
          <w:color w:val="FF0000"/>
          <w:sz w:val="24"/>
          <w:szCs w:val="24"/>
          <w:lang w:bidi="ar"/>
        </w:rPr>
        <w:t xml:space="preserve"> syzyptgrzb_1015</w:t>
      </w:r>
      <w:r w:rsidR="00C35DBB" w:rsidRPr="0056679E">
        <w:rPr>
          <w:rFonts w:ascii="微软雅黑" w:eastAsia="微软雅黑" w:hAnsi="微软雅黑" w:cs="微软雅黑"/>
          <w:color w:val="FF0000"/>
          <w:sz w:val="24"/>
          <w:szCs w:val="24"/>
          <w:lang w:bidi="ar"/>
        </w:rPr>
        <w:t>}}</w:t>
      </w:r>
      <w:proofErr w:type="gramStart"/>
      <w:r w:rsidRPr="00F34DD7">
        <w:rPr>
          <w:rFonts w:ascii="微软雅黑" w:eastAsia="微软雅黑" w:hAnsi="微软雅黑" w:cs="微软雅黑"/>
          <w:sz w:val="24"/>
          <w:szCs w:val="24"/>
          <w:lang w:bidi="ar"/>
        </w:rPr>
        <w:t>个</w:t>
      </w:r>
      <w:proofErr w:type="gramEnd"/>
      <w:r w:rsidRPr="00F34DD7">
        <w:rPr>
          <w:rFonts w:ascii="微软雅黑" w:eastAsia="微软雅黑" w:hAnsi="微软雅黑" w:cs="微软雅黑"/>
          <w:sz w:val="24"/>
          <w:szCs w:val="24"/>
          <w:lang w:bidi="ar"/>
        </w:rPr>
        <w:t>。</w:t>
      </w:r>
      <w:r w:rsidRPr="00F34DD7">
        <w:rPr>
          <w:rFonts w:ascii="微软雅黑" w:eastAsia="微软雅黑" w:hAnsi="微软雅黑" w:cs="微软雅黑"/>
          <w:sz w:val="24"/>
          <w:szCs w:val="24"/>
          <w:lang w:bidi="ar"/>
        </w:rPr>
        <w:cr/>
      </w:r>
      <w:r w:rsidR="00F071E1">
        <w:rPr>
          <w:rFonts w:ascii="微软雅黑" w:eastAsia="微软雅黑" w:hAnsi="微软雅黑" w:cs="微软雅黑"/>
          <w:bCs/>
          <w:sz w:val="24"/>
          <w:szCs w:val="24"/>
        </w:rPr>
        <w:t>2</w:t>
      </w:r>
      <w:r w:rsidR="00F071E1">
        <w:rPr>
          <w:rFonts w:ascii="微软雅黑" w:eastAsia="微软雅黑" w:hAnsi="微软雅黑" w:cs="微软雅黑" w:hint="eastAsia"/>
          <w:bCs/>
          <w:sz w:val="24"/>
          <w:szCs w:val="24"/>
        </w:rPr>
        <w:t>）</w:t>
      </w:r>
      <w:r w:rsidR="00F071E1">
        <w:rPr>
          <w:rFonts w:ascii="微软雅黑" w:eastAsia="微软雅黑" w:hAnsi="微软雅黑" w:cs="微软雅黑"/>
          <w:bCs/>
          <w:sz w:val="24"/>
          <w:szCs w:val="24"/>
        </w:rPr>
        <w:t>数据开放情况：</w:t>
      </w:r>
    </w:p>
    <w:p w14:paraId="54C9CFC7" w14:textId="6187F5C1" w:rsidR="00F071E1" w:rsidRDefault="00943736" w:rsidP="00F071E1">
      <w:pPr>
        <w:ind w:firstLineChars="273" w:firstLine="655"/>
        <w:jc w:val="left"/>
        <w:rPr>
          <w:rFonts w:ascii="微软雅黑" w:eastAsia="微软雅黑" w:hAnsi="微软雅黑" w:cs="微软雅黑"/>
          <w:bCs/>
          <w:sz w:val="24"/>
          <w:szCs w:val="24"/>
        </w:rPr>
      </w:pPr>
      <w:r>
        <w:rPr>
          <w:rFonts w:ascii="微软雅黑" w:eastAsia="微软雅黑" w:hAnsi="微软雅黑" w:cs="微软雅黑"/>
          <w:bCs/>
          <w:sz w:val="24"/>
          <w:szCs w:val="24"/>
        </w:rPr>
        <w:lastRenderedPageBreak/>
        <w:t>平台共开放接口</w:t>
      </w:r>
      <w:r w:rsidR="00C35DBB" w:rsidRPr="0056679E">
        <w:rPr>
          <w:rFonts w:ascii="微软雅黑" w:eastAsia="微软雅黑" w:hAnsi="微软雅黑" w:cs="微软雅黑"/>
          <w:color w:val="FF0000"/>
          <w:sz w:val="24"/>
          <w:szCs w:val="24"/>
          <w:lang w:bidi="ar"/>
        </w:rPr>
        <w:t>{{</w:t>
      </w:r>
      <w:r w:rsidR="00704CAA" w:rsidRPr="0056679E">
        <w:rPr>
          <w:rFonts w:ascii="微软雅黑" w:eastAsia="微软雅黑" w:hAnsi="微软雅黑" w:cs="微软雅黑"/>
          <w:color w:val="FF0000"/>
          <w:sz w:val="24"/>
          <w:szCs w:val="24"/>
          <w:lang w:bidi="ar"/>
        </w:rPr>
        <w:t xml:space="preserve"> syzyptgrzb_1016</w:t>
      </w:r>
      <w:r w:rsidR="00C35DBB" w:rsidRPr="0056679E">
        <w:rPr>
          <w:rFonts w:ascii="微软雅黑" w:eastAsia="微软雅黑" w:hAnsi="微软雅黑" w:cs="微软雅黑"/>
          <w:color w:val="FF0000"/>
          <w:sz w:val="24"/>
          <w:szCs w:val="24"/>
          <w:lang w:bidi="ar"/>
        </w:rPr>
        <w:t>}}</w:t>
      </w:r>
      <w:proofErr w:type="gramStart"/>
      <w:r>
        <w:rPr>
          <w:rFonts w:ascii="微软雅黑" w:eastAsia="微软雅黑" w:hAnsi="微软雅黑" w:cs="微软雅黑"/>
          <w:bCs/>
          <w:sz w:val="24"/>
          <w:szCs w:val="24"/>
        </w:rPr>
        <w:t>个</w:t>
      </w:r>
      <w:proofErr w:type="gramEnd"/>
      <w:r>
        <w:rPr>
          <w:rFonts w:ascii="微软雅黑" w:eastAsia="微软雅黑" w:hAnsi="微软雅黑" w:cs="微软雅黑"/>
          <w:bCs/>
          <w:sz w:val="24"/>
          <w:szCs w:val="24"/>
        </w:rPr>
        <w:t>，近七天总调用次数</w:t>
      </w:r>
      <w:r w:rsidR="00C35DBB" w:rsidRPr="0056679E">
        <w:rPr>
          <w:rFonts w:ascii="微软雅黑" w:eastAsia="微软雅黑" w:hAnsi="微软雅黑" w:cs="微软雅黑"/>
          <w:color w:val="FF0000"/>
          <w:sz w:val="24"/>
          <w:szCs w:val="24"/>
          <w:lang w:bidi="ar"/>
        </w:rPr>
        <w:t>{{</w:t>
      </w:r>
      <w:r w:rsidR="00704CAA" w:rsidRPr="0056679E">
        <w:rPr>
          <w:rFonts w:ascii="微软雅黑" w:eastAsia="微软雅黑" w:hAnsi="微软雅黑" w:cs="微软雅黑"/>
          <w:color w:val="FF0000"/>
          <w:sz w:val="24"/>
          <w:szCs w:val="24"/>
          <w:lang w:bidi="ar"/>
        </w:rPr>
        <w:t xml:space="preserve"> syzyptgrzb_1017</w:t>
      </w:r>
      <w:r w:rsidR="00C35DBB" w:rsidRPr="0056679E">
        <w:rPr>
          <w:rFonts w:ascii="微软雅黑" w:eastAsia="微软雅黑" w:hAnsi="微软雅黑" w:cs="微软雅黑"/>
          <w:color w:val="FF0000"/>
          <w:sz w:val="24"/>
          <w:szCs w:val="24"/>
          <w:lang w:bidi="ar"/>
        </w:rPr>
        <w:t>}}</w:t>
      </w:r>
      <w:r>
        <w:rPr>
          <w:rFonts w:ascii="微软雅黑" w:eastAsia="微软雅黑" w:hAnsi="微软雅黑" w:cs="微软雅黑"/>
          <w:bCs/>
          <w:sz w:val="24"/>
          <w:szCs w:val="24"/>
        </w:rPr>
        <w:t>次</w:t>
      </w:r>
      <w:r w:rsidR="00F071E1">
        <w:rPr>
          <w:rFonts w:ascii="微软雅黑" w:eastAsia="微软雅黑" w:hAnsi="微软雅黑" w:cs="微软雅黑"/>
          <w:bCs/>
          <w:sz w:val="24"/>
          <w:szCs w:val="24"/>
        </w:rPr>
        <w:t>。</w:t>
      </w:r>
    </w:p>
    <w:p w14:paraId="6C7E41D3" w14:textId="253E6AA7" w:rsidR="00E809C2" w:rsidRDefault="00655DA8" w:rsidP="00E809C2">
      <w:pPr>
        <w:pStyle w:val="aa"/>
        <w:numPr>
          <w:ilvl w:val="0"/>
          <w:numId w:val="10"/>
        </w:numPr>
        <w:ind w:firstLineChars="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每天</w:t>
      </w:r>
      <w:r w:rsidR="00E809C2" w:rsidRPr="0017240F">
        <w:rPr>
          <w:rFonts w:ascii="微软雅黑" w:eastAsia="微软雅黑" w:hAnsi="微软雅黑" w:cs="微软雅黑"/>
          <w:bCs/>
          <w:sz w:val="24"/>
          <w:szCs w:val="24"/>
        </w:rPr>
        <w:t>调用次数：</w:t>
      </w:r>
    </w:p>
    <w:tbl>
      <w:tblPr>
        <w:tblW w:w="8296" w:type="dxa"/>
        <w:jc w:val="center"/>
        <w:tblLayout w:type="fixed"/>
        <w:tblCellMar>
          <w:top w:w="15" w:type="dxa"/>
          <w:left w:w="15" w:type="dxa"/>
          <w:bottom w:w="15" w:type="dxa"/>
          <w:right w:w="15" w:type="dxa"/>
        </w:tblCellMar>
        <w:tblLook w:val="04A0" w:firstRow="1" w:lastRow="0" w:firstColumn="1" w:lastColumn="0" w:noHBand="0" w:noVBand="1"/>
      </w:tblPr>
      <w:tblGrid>
        <w:gridCol w:w="4261"/>
        <w:gridCol w:w="4035"/>
      </w:tblGrid>
      <w:tr w:rsidR="00E809C2" w14:paraId="43BF0119" w14:textId="77777777" w:rsidTr="006E3F3C">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03A35" w14:textId="1533CD15" w:rsidR="00E809C2" w:rsidRDefault="00A914FE" w:rsidP="006E3F3C">
            <w:pPr>
              <w:widowControl/>
              <w:jc w:val="center"/>
              <w:textAlignment w:val="center"/>
              <w:rPr>
                <w:rFonts w:ascii="黑体" w:eastAsia="黑体" w:hAnsi="黑体" w:cs="黑体"/>
                <w:b/>
                <w:bCs/>
                <w:color w:val="000000"/>
                <w:sz w:val="28"/>
                <w:szCs w:val="28"/>
              </w:rPr>
            </w:pPr>
            <w:r>
              <w:rPr>
                <w:rFonts w:ascii="黑体" w:eastAsia="黑体" w:hAnsi="黑体" w:cs="黑体" w:hint="eastAsia"/>
                <w:b/>
                <w:bCs/>
                <w:color w:val="000000"/>
                <w:kern w:val="0"/>
                <w:sz w:val="28"/>
                <w:szCs w:val="28"/>
                <w:lang w:bidi="ar"/>
              </w:rPr>
              <w:t>日期</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5D526" w14:textId="77777777" w:rsidR="00E809C2" w:rsidRDefault="00E809C2" w:rsidP="006E3F3C">
            <w:pPr>
              <w:widowControl/>
              <w:jc w:val="center"/>
              <w:textAlignment w:val="center"/>
              <w:rPr>
                <w:rFonts w:ascii="黑体" w:eastAsia="黑体" w:hAnsi="黑体" w:cs="黑体"/>
                <w:b/>
                <w:bCs/>
                <w:color w:val="000000"/>
                <w:sz w:val="28"/>
                <w:szCs w:val="28"/>
              </w:rPr>
            </w:pPr>
            <w:r>
              <w:rPr>
                <w:rFonts w:ascii="黑体" w:eastAsia="黑体" w:hAnsi="黑体" w:cs="黑体" w:hint="eastAsia"/>
                <w:b/>
                <w:bCs/>
                <w:color w:val="000000"/>
                <w:kern w:val="0"/>
                <w:sz w:val="28"/>
                <w:szCs w:val="28"/>
                <w:lang w:bidi="ar"/>
              </w:rPr>
              <w:t>近七天调用次数（次）</w:t>
            </w:r>
          </w:p>
        </w:tc>
      </w:tr>
      <w:tr w:rsidR="00E809C2" w14:paraId="5CA41793" w14:textId="77777777" w:rsidTr="006E3F3C">
        <w:trPr>
          <w:trHeight w:val="340"/>
          <w:jc w:val="center"/>
        </w:trPr>
        <w:tc>
          <w:tcPr>
            <w:tcW w:w="82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9A044F" w14:textId="40B2E629" w:rsidR="00E809C2" w:rsidRDefault="00E809C2" w:rsidP="006E3F3C">
            <w:pPr>
              <w:widowControl/>
              <w:jc w:val="center"/>
              <w:textAlignment w:val="center"/>
              <w:rPr>
                <w:rFonts w:ascii="宋体" w:eastAsia="宋体" w:hAnsi="宋体" w:cs="宋体"/>
                <w:color w:val="000000"/>
                <w:sz w:val="24"/>
                <w:szCs w:val="24"/>
              </w:rPr>
            </w:pPr>
            <w:r>
              <w:rPr>
                <w:rFonts w:hint="eastAsia"/>
              </w:rPr>
              <w:t>{</w:t>
            </w:r>
            <w:r>
              <w:t xml:space="preserve">%tr </w:t>
            </w:r>
            <w:proofErr w:type="spellStart"/>
            <w:r>
              <w:t xml:space="preserve">for </w:t>
            </w:r>
            <w:r>
              <w:rPr>
                <w:rFonts w:hint="eastAsia"/>
              </w:rPr>
              <w:t>d</w:t>
            </w:r>
            <w:proofErr w:type="spellEnd"/>
            <w:r>
              <w:t xml:space="preserve"> in </w:t>
            </w:r>
            <w:r w:rsidR="000752A4" w:rsidRPr="000752A4">
              <w:t>syzyptgrzb_101</w:t>
            </w:r>
            <w:r w:rsidR="000752A4">
              <w:t xml:space="preserve">8 </w:t>
            </w:r>
            <w:r>
              <w:t>%}</w:t>
            </w:r>
          </w:p>
        </w:tc>
      </w:tr>
      <w:tr w:rsidR="00E809C2" w14:paraId="3D198F38" w14:textId="77777777" w:rsidTr="006E3F3C">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94A2E" w14:textId="4FF89591"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hint="eastAsia"/>
                <w:color w:val="FF0000"/>
                <w:sz w:val="22"/>
              </w:rPr>
              <w:t>{</w:t>
            </w:r>
            <w:r w:rsidRPr="00FB1FFE">
              <w:rPr>
                <w:rFonts w:ascii="等线" w:eastAsia="等线" w:hAnsi="等线"/>
                <w:color w:val="FF0000"/>
                <w:sz w:val="22"/>
              </w:rPr>
              <w:t>{</w:t>
            </w:r>
            <w:r w:rsidR="00406F24" w:rsidRPr="00FB1FFE">
              <w:rPr>
                <w:rFonts w:ascii="等线" w:eastAsia="等线" w:hAnsi="等线"/>
                <w:color w:val="FF0000"/>
                <w:sz w:val="22"/>
              </w:rPr>
              <w:t xml:space="preserve"> </w:t>
            </w:r>
            <w:proofErr w:type="spellStart"/>
            <w:r w:rsidRPr="00FB1FFE">
              <w:rPr>
                <w:rFonts w:ascii="等线" w:eastAsia="等线" w:hAnsi="等线"/>
                <w:color w:val="FF0000"/>
                <w:sz w:val="22"/>
              </w:rPr>
              <w:t>d</w:t>
            </w:r>
            <w:r w:rsidR="00F37C3C" w:rsidRPr="00FB1FFE">
              <w:rPr>
                <w:rFonts w:ascii="等线" w:eastAsia="等线" w:hAnsi="等线"/>
                <w:color w:val="FF0000"/>
                <w:sz w:val="22"/>
              </w:rPr>
              <w:t>.day</w:t>
            </w:r>
            <w:proofErr w:type="spellEnd"/>
            <w:proofErr w:type="gramEnd"/>
            <w:r w:rsidRPr="00FB1FFE">
              <w:rPr>
                <w:rFonts w:ascii="等线" w:eastAsia="等线" w:hAnsi="等线"/>
                <w:color w:val="FF0000"/>
                <w:sz w:val="22"/>
              </w:rPr>
              <w:t xml:space="preserve"> }}</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F9024" w14:textId="6763EA92"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color w:val="FF0000"/>
                <w:sz w:val="22"/>
              </w:rPr>
              <w:t>{{</w:t>
            </w:r>
            <w:r w:rsidR="00406F24" w:rsidRPr="00FB1FFE">
              <w:rPr>
                <w:rFonts w:ascii="等线" w:eastAsia="等线" w:hAnsi="等线"/>
                <w:color w:val="FF0000"/>
                <w:sz w:val="22"/>
              </w:rPr>
              <w:t xml:space="preserve"> </w:t>
            </w:r>
            <w:proofErr w:type="spellStart"/>
            <w:r w:rsidRPr="00FB1FFE">
              <w:rPr>
                <w:rFonts w:ascii="等线" w:eastAsia="等线" w:hAnsi="等线"/>
                <w:color w:val="FF0000"/>
                <w:sz w:val="22"/>
              </w:rPr>
              <w:t>d.api</w:t>
            </w:r>
            <w:proofErr w:type="gramEnd"/>
            <w:r w:rsidRPr="00FB1FFE">
              <w:rPr>
                <w:rFonts w:ascii="等线" w:eastAsia="等线" w:hAnsi="等线"/>
                <w:color w:val="FF0000"/>
                <w:sz w:val="22"/>
              </w:rPr>
              <w:t>_call_count</w:t>
            </w:r>
            <w:proofErr w:type="spellEnd"/>
            <w:r w:rsidRPr="00FB1FFE">
              <w:rPr>
                <w:rFonts w:ascii="等线" w:eastAsia="等线" w:hAnsi="等线"/>
                <w:color w:val="FF0000"/>
                <w:sz w:val="22"/>
              </w:rPr>
              <w:t xml:space="preserve"> }}</w:t>
            </w:r>
          </w:p>
        </w:tc>
      </w:tr>
      <w:tr w:rsidR="00E809C2" w14:paraId="1ED7E9F3" w14:textId="77777777" w:rsidTr="006E3F3C">
        <w:trPr>
          <w:trHeight w:val="340"/>
          <w:jc w:val="center"/>
        </w:trPr>
        <w:tc>
          <w:tcPr>
            <w:tcW w:w="82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981E87" w14:textId="77777777" w:rsidR="00E809C2" w:rsidRDefault="00E809C2" w:rsidP="006E3F3C">
            <w:pPr>
              <w:widowControl/>
              <w:jc w:val="center"/>
              <w:textAlignment w:val="center"/>
              <w:rPr>
                <w:rFonts w:ascii="宋体" w:eastAsia="宋体" w:hAnsi="宋体" w:cs="宋体"/>
                <w:color w:val="000000"/>
                <w:sz w:val="24"/>
                <w:szCs w:val="24"/>
              </w:rPr>
            </w:pPr>
            <w:r>
              <w:rPr>
                <w:rFonts w:hint="eastAsia"/>
              </w:rPr>
              <w:t>{</w:t>
            </w:r>
            <w:r>
              <w:t xml:space="preserve">%tr </w:t>
            </w:r>
            <w:proofErr w:type="spellStart"/>
            <w:r>
              <w:t>endfor</w:t>
            </w:r>
            <w:proofErr w:type="spellEnd"/>
            <w:r>
              <w:t xml:space="preserve"> %}</w:t>
            </w:r>
          </w:p>
        </w:tc>
      </w:tr>
    </w:tbl>
    <w:p w14:paraId="37EBCF58" w14:textId="77777777" w:rsidR="00E809C2" w:rsidRDefault="00E809C2" w:rsidP="00E809C2">
      <w:pPr>
        <w:jc w:val="left"/>
        <w:rPr>
          <w:rFonts w:ascii="微软雅黑" w:eastAsia="微软雅黑" w:hAnsi="微软雅黑" w:cs="微软雅黑"/>
          <w:bCs/>
          <w:sz w:val="24"/>
          <w:szCs w:val="24"/>
        </w:rPr>
      </w:pPr>
    </w:p>
    <w:p w14:paraId="75844D31" w14:textId="43BFA5F6" w:rsidR="004A05B8" w:rsidRDefault="004A05E4" w:rsidP="004A05E4">
      <w:pPr>
        <w:jc w:val="center"/>
        <w:rPr>
          <w:rFonts w:ascii="微软雅黑" w:eastAsia="微软雅黑" w:hAnsi="微软雅黑" w:cs="微软雅黑"/>
          <w:bCs/>
          <w:sz w:val="24"/>
          <w:szCs w:val="24"/>
        </w:rPr>
      </w:pPr>
      <w:r>
        <w:rPr>
          <w:noProof/>
        </w:rPr>
        <w:t>{{image0}}</w:t>
      </w:r>
    </w:p>
    <w:p w14:paraId="360E8BB0" w14:textId="56322E62" w:rsidR="00453DBC" w:rsidRDefault="00453DBC" w:rsidP="00D63EE9">
      <w:pPr>
        <w:jc w:val="left"/>
        <w:rPr>
          <w:rFonts w:ascii="微软雅黑" w:eastAsia="微软雅黑" w:hAnsi="微软雅黑" w:cs="微软雅黑"/>
          <w:bCs/>
          <w:sz w:val="24"/>
          <w:szCs w:val="24"/>
        </w:rPr>
      </w:pPr>
    </w:p>
    <w:p w14:paraId="1C8B6E4E" w14:textId="285FEE3A" w:rsidR="0017240F" w:rsidRDefault="00F071E1" w:rsidP="000D6116">
      <w:pPr>
        <w:pStyle w:val="aa"/>
        <w:numPr>
          <w:ilvl w:val="0"/>
          <w:numId w:val="10"/>
        </w:numPr>
        <w:ind w:firstLineChars="0"/>
        <w:jc w:val="left"/>
        <w:rPr>
          <w:rFonts w:ascii="微软雅黑" w:eastAsia="微软雅黑" w:hAnsi="微软雅黑" w:cs="微软雅黑"/>
          <w:bCs/>
          <w:sz w:val="24"/>
          <w:szCs w:val="24"/>
        </w:rPr>
      </w:pPr>
      <w:r w:rsidRPr="0017240F">
        <w:rPr>
          <w:rFonts w:ascii="微软雅黑" w:eastAsia="微软雅黑" w:hAnsi="微软雅黑" w:cs="微软雅黑"/>
          <w:bCs/>
          <w:sz w:val="24"/>
          <w:szCs w:val="24"/>
        </w:rPr>
        <w:t>各业务应用调用次数Top7：</w:t>
      </w:r>
    </w:p>
    <w:tbl>
      <w:tblPr>
        <w:tblW w:w="8296" w:type="dxa"/>
        <w:jc w:val="center"/>
        <w:tblLayout w:type="fixed"/>
        <w:tblCellMar>
          <w:top w:w="15" w:type="dxa"/>
          <w:left w:w="15" w:type="dxa"/>
          <w:bottom w:w="15" w:type="dxa"/>
          <w:right w:w="15" w:type="dxa"/>
        </w:tblCellMar>
        <w:tblLook w:val="04A0" w:firstRow="1" w:lastRow="0" w:firstColumn="1" w:lastColumn="0" w:noHBand="0" w:noVBand="1"/>
      </w:tblPr>
      <w:tblGrid>
        <w:gridCol w:w="4261"/>
        <w:gridCol w:w="4035"/>
      </w:tblGrid>
      <w:tr w:rsidR="00981CA8" w14:paraId="20A3B2CC" w14:textId="77777777" w:rsidTr="000270F8">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0D1D7" w14:textId="77777777" w:rsidR="00981CA8" w:rsidRDefault="00981CA8" w:rsidP="000270F8">
            <w:pPr>
              <w:widowControl/>
              <w:jc w:val="center"/>
              <w:textAlignment w:val="center"/>
              <w:rPr>
                <w:rFonts w:ascii="黑体" w:eastAsia="黑体" w:hAnsi="黑体" w:cs="黑体"/>
                <w:b/>
                <w:bCs/>
                <w:color w:val="000000"/>
                <w:sz w:val="28"/>
                <w:szCs w:val="28"/>
              </w:rPr>
            </w:pPr>
            <w:r>
              <w:rPr>
                <w:rFonts w:ascii="黑体" w:eastAsia="黑体" w:hAnsi="黑体" w:cs="黑体" w:hint="eastAsia"/>
                <w:b/>
                <w:bCs/>
                <w:color w:val="000000"/>
                <w:kern w:val="0"/>
                <w:sz w:val="28"/>
                <w:szCs w:val="28"/>
                <w:lang w:bidi="ar"/>
              </w:rPr>
              <w:t>应用名称</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F16A0" w14:textId="77777777" w:rsidR="00981CA8" w:rsidRDefault="00981CA8" w:rsidP="000270F8">
            <w:pPr>
              <w:widowControl/>
              <w:jc w:val="center"/>
              <w:textAlignment w:val="center"/>
              <w:rPr>
                <w:rFonts w:ascii="黑体" w:eastAsia="黑体" w:hAnsi="黑体" w:cs="黑体"/>
                <w:b/>
                <w:bCs/>
                <w:color w:val="000000"/>
                <w:sz w:val="28"/>
                <w:szCs w:val="28"/>
              </w:rPr>
            </w:pPr>
            <w:r>
              <w:rPr>
                <w:rFonts w:ascii="黑体" w:eastAsia="黑体" w:hAnsi="黑体" w:cs="黑体" w:hint="eastAsia"/>
                <w:b/>
                <w:bCs/>
                <w:color w:val="000000"/>
                <w:kern w:val="0"/>
                <w:sz w:val="28"/>
                <w:szCs w:val="28"/>
                <w:lang w:bidi="ar"/>
              </w:rPr>
              <w:t>近七天调用次数（次）</w:t>
            </w:r>
          </w:p>
        </w:tc>
      </w:tr>
      <w:tr w:rsidR="00C35DBB" w14:paraId="3BFBF913" w14:textId="77777777" w:rsidTr="000940CC">
        <w:trPr>
          <w:trHeight w:val="340"/>
          <w:jc w:val="center"/>
        </w:trPr>
        <w:tc>
          <w:tcPr>
            <w:tcW w:w="82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54B04B" w14:textId="25943776" w:rsidR="00C35DBB" w:rsidRDefault="00C35DBB" w:rsidP="004B6B09">
            <w:pPr>
              <w:widowControl/>
              <w:jc w:val="center"/>
              <w:textAlignment w:val="center"/>
              <w:rPr>
                <w:rFonts w:ascii="宋体" w:eastAsia="宋体" w:hAnsi="宋体" w:cs="宋体"/>
                <w:color w:val="000000"/>
                <w:sz w:val="24"/>
                <w:szCs w:val="24"/>
              </w:rPr>
            </w:pPr>
            <w:r>
              <w:rPr>
                <w:rFonts w:hint="eastAsia"/>
              </w:rPr>
              <w:t>{</w:t>
            </w:r>
            <w:r>
              <w:t xml:space="preserve">%tr </w:t>
            </w:r>
            <w:proofErr w:type="spellStart"/>
            <w:r>
              <w:t xml:space="preserve">for </w:t>
            </w:r>
            <w:r>
              <w:rPr>
                <w:rFonts w:hint="eastAsia"/>
              </w:rPr>
              <w:t>d</w:t>
            </w:r>
            <w:proofErr w:type="spellEnd"/>
            <w:r>
              <w:t xml:space="preserve"> in </w:t>
            </w:r>
            <w:r w:rsidR="00704CAA" w:rsidRPr="00704CAA">
              <w:t>syzyptgrzb_101</w:t>
            </w:r>
            <w:r w:rsidR="00E809C2">
              <w:t>9</w:t>
            </w:r>
            <w:r>
              <w:t xml:space="preserve"> %}</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3F4AA62B" w:rsidR="004B6B09" w:rsidRPr="0056679E" w:rsidRDefault="00C35DBB" w:rsidP="004B6B09">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w:t>
            </w:r>
            <w:r w:rsidRPr="0056679E">
              <w:rPr>
                <w:rFonts w:ascii="等线" w:eastAsia="等线" w:hAnsi="等线"/>
                <w:color w:val="FF0000"/>
                <w:sz w:val="22"/>
              </w:rPr>
              <w:t xml:space="preserve">{ </w:t>
            </w:r>
            <w:proofErr w:type="spellStart"/>
            <w:r w:rsidRPr="0056679E">
              <w:rPr>
                <w:rFonts w:ascii="等线" w:eastAsia="等线" w:hAnsi="等线"/>
                <w:color w:val="FF0000"/>
                <w:sz w:val="22"/>
              </w:rPr>
              <w:t>d.</w:t>
            </w:r>
            <w:r w:rsidR="00704CAA" w:rsidRPr="0056679E">
              <w:rPr>
                <w:rFonts w:ascii="等线" w:eastAsia="等线" w:hAnsi="等线"/>
                <w:color w:val="FF0000"/>
                <w:sz w:val="22"/>
              </w:rPr>
              <w:t>app</w:t>
            </w:r>
            <w:proofErr w:type="gramEnd"/>
            <w:r w:rsidR="00704CAA" w:rsidRPr="0056679E">
              <w:rPr>
                <w:rFonts w:ascii="等线" w:eastAsia="等线" w:hAnsi="等线"/>
                <w:color w:val="FF0000"/>
                <w:sz w:val="22"/>
              </w:rPr>
              <w:t>_name</w:t>
            </w:r>
            <w:proofErr w:type="spellEnd"/>
            <w:r w:rsidRPr="0056679E">
              <w:rPr>
                <w:rFonts w:ascii="等线" w:eastAsia="等线" w:hAnsi="等线"/>
                <w:color w:val="FF0000"/>
                <w:sz w:val="22"/>
              </w:rPr>
              <w:t xml:space="preserve"> }}</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7616ACB" w:rsidR="004B6B09" w:rsidRPr="0056679E" w:rsidRDefault="00C35DBB" w:rsidP="004B6B09">
            <w:pPr>
              <w:widowControl/>
              <w:jc w:val="center"/>
              <w:textAlignment w:val="center"/>
              <w:rPr>
                <w:rFonts w:ascii="宋体" w:eastAsia="宋体" w:hAnsi="宋体" w:cs="宋体"/>
                <w:color w:val="FF0000"/>
                <w:sz w:val="24"/>
                <w:szCs w:val="24"/>
              </w:rPr>
            </w:pPr>
            <w:r w:rsidRPr="0056679E">
              <w:rPr>
                <w:rFonts w:ascii="等线" w:eastAsia="等线" w:hAnsi="等线"/>
                <w:color w:val="FF0000"/>
                <w:sz w:val="22"/>
              </w:rPr>
              <w:t>{{</w:t>
            </w:r>
            <w:proofErr w:type="spellStart"/>
            <w:r w:rsidRPr="0056679E">
              <w:rPr>
                <w:rFonts w:ascii="等线" w:eastAsia="等线" w:hAnsi="等线"/>
                <w:color w:val="FF0000"/>
                <w:sz w:val="22"/>
              </w:rPr>
              <w:t>d.</w:t>
            </w:r>
            <w:r w:rsidR="00704CAA" w:rsidRPr="0056679E">
              <w:rPr>
                <w:color w:val="FF0000"/>
              </w:rPr>
              <w:t>api_call_count</w:t>
            </w:r>
            <w:proofErr w:type="spellEnd"/>
            <w:r w:rsidR="0025409A" w:rsidRPr="0056679E">
              <w:rPr>
                <w:color w:val="FF0000"/>
              </w:rPr>
              <w:t xml:space="preserve"> </w:t>
            </w:r>
            <w:r w:rsidRPr="0056679E">
              <w:rPr>
                <w:rFonts w:ascii="等线" w:eastAsia="等线" w:hAnsi="等线"/>
                <w:color w:val="FF0000"/>
                <w:sz w:val="22"/>
              </w:rPr>
              <w:t>}}</w:t>
            </w:r>
          </w:p>
        </w:tc>
      </w:tr>
      <w:tr w:rsidR="00C35DBB" w14:paraId="1B773C83" w14:textId="77777777" w:rsidTr="00E63C24">
        <w:trPr>
          <w:trHeight w:val="340"/>
          <w:jc w:val="center"/>
        </w:trPr>
        <w:tc>
          <w:tcPr>
            <w:tcW w:w="82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23CCDD" w14:textId="3C3FB999" w:rsidR="00C35DBB" w:rsidRDefault="00C35DBB" w:rsidP="004B6B09">
            <w:pPr>
              <w:widowControl/>
              <w:jc w:val="center"/>
              <w:textAlignment w:val="center"/>
              <w:rPr>
                <w:rFonts w:ascii="宋体" w:eastAsia="宋体" w:hAnsi="宋体" w:cs="宋体"/>
                <w:color w:val="000000"/>
                <w:sz w:val="24"/>
                <w:szCs w:val="24"/>
              </w:rPr>
            </w:pPr>
            <w:r>
              <w:rPr>
                <w:rFonts w:hint="eastAsia"/>
              </w:rPr>
              <w:t>{</w:t>
            </w:r>
            <w:r>
              <w:t xml:space="preserve">%tr </w:t>
            </w:r>
            <w:proofErr w:type="spellStart"/>
            <w:r>
              <w:t>endfor</w:t>
            </w:r>
            <w:proofErr w:type="spellEnd"/>
            <w:r>
              <w:t xml:space="preserve"> %}</w:t>
            </w:r>
          </w:p>
        </w:tc>
      </w:tr>
    </w:tbl>
    <w:p w14:paraId="28BE3DDD" w14:textId="77777777" w:rsidR="00CD7B7A" w:rsidRDefault="00CD7B7A" w:rsidP="004F503A">
      <w:pPr>
        <w:jc w:val="center"/>
        <w:rPr>
          <w:noProof/>
        </w:rPr>
      </w:pPr>
    </w:p>
    <w:p w14:paraId="223C664A" w14:textId="533EBBFA" w:rsidR="00F071E1" w:rsidRDefault="00C3451F" w:rsidP="004F503A">
      <w:pPr>
        <w:jc w:val="center"/>
        <w:rPr>
          <w:rFonts w:ascii="微软雅黑" w:eastAsia="微软雅黑" w:hAnsi="微软雅黑" w:cs="微软雅黑"/>
          <w:bCs/>
          <w:sz w:val="24"/>
          <w:szCs w:val="24"/>
        </w:rPr>
      </w:pPr>
      <w:r>
        <w:rPr>
          <w:rFonts w:hint="eastAsia"/>
          <w:noProof/>
        </w:rPr>
        <w:t>{</w:t>
      </w:r>
      <w:r>
        <w:rPr>
          <w:noProof/>
        </w:rPr>
        <w:t>{image1}}</w:t>
      </w:r>
    </w:p>
    <w:p w14:paraId="2976BF84" w14:textId="77777777" w:rsidR="00C82B87" w:rsidRDefault="00C82B87" w:rsidP="0017240F">
      <w:pPr>
        <w:rPr>
          <w:rFonts w:ascii="微软雅黑" w:eastAsia="微软雅黑" w:hAnsi="微软雅黑" w:cs="微软雅黑"/>
          <w:bCs/>
          <w:sz w:val="24"/>
          <w:szCs w:val="24"/>
        </w:rPr>
      </w:pPr>
    </w:p>
    <w:p w14:paraId="5FFD0CBC" w14:textId="6D0E0328" w:rsidR="0017240F" w:rsidRDefault="00F071E1" w:rsidP="00981CA8">
      <w:pPr>
        <w:pStyle w:val="aa"/>
        <w:numPr>
          <w:ilvl w:val="0"/>
          <w:numId w:val="10"/>
        </w:numPr>
        <w:ind w:firstLineChars="0"/>
        <w:jc w:val="left"/>
        <w:rPr>
          <w:rFonts w:ascii="微软雅黑" w:eastAsia="微软雅黑" w:hAnsi="微软雅黑" w:cs="微软雅黑"/>
          <w:bCs/>
          <w:sz w:val="24"/>
          <w:szCs w:val="24"/>
        </w:rPr>
      </w:pPr>
      <w:r w:rsidRPr="00981CA8">
        <w:rPr>
          <w:rFonts w:ascii="微软雅黑" w:eastAsia="微软雅黑" w:hAnsi="微软雅黑" w:cs="微软雅黑"/>
          <w:bCs/>
          <w:sz w:val="24"/>
          <w:szCs w:val="24"/>
        </w:rPr>
        <w:t>各接口被调用次数Top10：</w:t>
      </w:r>
    </w:p>
    <w:tbl>
      <w:tblPr>
        <w:tblW w:w="8296" w:type="dxa"/>
        <w:tblLayout w:type="fixed"/>
        <w:tblCellMar>
          <w:top w:w="15" w:type="dxa"/>
          <w:left w:w="15" w:type="dxa"/>
          <w:bottom w:w="15" w:type="dxa"/>
          <w:right w:w="15" w:type="dxa"/>
        </w:tblCellMar>
        <w:tblLook w:val="04A0" w:firstRow="1" w:lastRow="0" w:firstColumn="1" w:lastColumn="0" w:noHBand="0" w:noVBand="1"/>
      </w:tblPr>
      <w:tblGrid>
        <w:gridCol w:w="4958"/>
        <w:gridCol w:w="3338"/>
      </w:tblGrid>
      <w:tr w:rsidR="00981CA8" w14:paraId="03A5EA7B" w14:textId="77777777" w:rsidTr="000270F8">
        <w:trPr>
          <w:trHeight w:val="283"/>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F4885" w14:textId="77777777" w:rsidR="00981CA8" w:rsidRDefault="00981CA8" w:rsidP="000270F8">
            <w:pPr>
              <w:widowControl/>
              <w:jc w:val="center"/>
              <w:textAlignment w:val="center"/>
              <w:rPr>
                <w:rFonts w:ascii="黑体" w:eastAsia="黑体" w:hAnsi="黑体" w:cs="黑体"/>
                <w:b/>
                <w:bCs/>
                <w:color w:val="000000"/>
                <w:kern w:val="0"/>
                <w:sz w:val="28"/>
                <w:szCs w:val="28"/>
                <w:lang w:bidi="ar"/>
              </w:rPr>
            </w:pPr>
            <w:r>
              <w:rPr>
                <w:rFonts w:ascii="黑体" w:eastAsia="黑体" w:hAnsi="黑体" w:cs="黑体"/>
                <w:b/>
                <w:bCs/>
                <w:color w:val="000000"/>
                <w:kern w:val="0"/>
                <w:sz w:val="28"/>
                <w:szCs w:val="28"/>
                <w:lang w:bidi="ar"/>
              </w:rPr>
              <w:t>接口名称</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0DFCBF" w14:textId="77777777" w:rsidR="00981CA8" w:rsidRDefault="00981CA8" w:rsidP="000270F8">
            <w:pPr>
              <w:widowControl/>
              <w:jc w:val="center"/>
              <w:textAlignment w:val="center"/>
              <w:rPr>
                <w:rFonts w:ascii="黑体" w:eastAsia="黑体" w:hAnsi="黑体" w:cs="黑体"/>
                <w:b/>
                <w:bCs/>
                <w:color w:val="000000"/>
                <w:kern w:val="0"/>
                <w:sz w:val="28"/>
                <w:szCs w:val="28"/>
                <w:lang w:bidi="ar"/>
              </w:rPr>
            </w:pPr>
            <w:r>
              <w:rPr>
                <w:rFonts w:ascii="黑体" w:eastAsia="黑体" w:hAnsi="黑体" w:cs="黑体" w:hint="eastAsia"/>
                <w:b/>
                <w:bCs/>
                <w:color w:val="000000"/>
                <w:kern w:val="0"/>
                <w:sz w:val="28"/>
                <w:szCs w:val="28"/>
                <w:lang w:bidi="ar"/>
              </w:rPr>
              <w:t>近七天调用次数（次）</w:t>
            </w:r>
          </w:p>
        </w:tc>
      </w:tr>
      <w:tr w:rsidR="0025409A" w14:paraId="09E2CD59" w14:textId="77777777" w:rsidTr="000110AD">
        <w:trPr>
          <w:trHeight w:val="283"/>
        </w:trPr>
        <w:tc>
          <w:tcPr>
            <w:tcW w:w="82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1ECE73" w14:textId="6EC9BCCA" w:rsidR="0025409A" w:rsidRDefault="0025409A" w:rsidP="0025409A">
            <w:pPr>
              <w:widowControl/>
              <w:jc w:val="center"/>
              <w:textAlignment w:val="center"/>
              <w:rPr>
                <w:rFonts w:ascii="宋体" w:eastAsia="宋体" w:hAnsi="宋体" w:cs="宋体"/>
                <w:color w:val="000000"/>
                <w:sz w:val="24"/>
                <w:szCs w:val="24"/>
              </w:rPr>
            </w:pPr>
            <w:r>
              <w:rPr>
                <w:rFonts w:hint="eastAsia"/>
              </w:rPr>
              <w:t>{</w:t>
            </w:r>
            <w:r>
              <w:t xml:space="preserve">%tr </w:t>
            </w:r>
            <w:proofErr w:type="spellStart"/>
            <w:r>
              <w:t xml:space="preserve">for </w:t>
            </w:r>
            <w:r>
              <w:rPr>
                <w:rFonts w:hint="eastAsia"/>
              </w:rPr>
              <w:t>d</w:t>
            </w:r>
            <w:proofErr w:type="spellEnd"/>
            <w:r>
              <w:t xml:space="preserve"> in </w:t>
            </w:r>
            <w:r w:rsidR="00E809C2" w:rsidRPr="00704CAA">
              <w:t>syzyptgrzb_10</w:t>
            </w:r>
            <w:r w:rsidR="00E809C2">
              <w:t>20</w:t>
            </w:r>
            <w:r>
              <w:t xml:space="preserve"> %}</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w:t>
            </w:r>
            <w:r w:rsidRPr="0056679E">
              <w:rPr>
                <w:rFonts w:ascii="等线" w:eastAsia="等线" w:hAnsi="等线"/>
                <w:color w:val="FF0000"/>
                <w:sz w:val="22"/>
              </w:rPr>
              <w:t xml:space="preserve">{ </w:t>
            </w:r>
            <w:proofErr w:type="spellStart"/>
            <w:r w:rsidRPr="0056679E">
              <w:rPr>
                <w:rFonts w:ascii="等线" w:eastAsia="等线" w:hAnsi="等线"/>
                <w:color w:val="FF0000"/>
                <w:sz w:val="22"/>
              </w:rPr>
              <w:t>d.api</w:t>
            </w:r>
            <w:proofErr w:type="gramEnd"/>
            <w:r w:rsidRPr="0056679E">
              <w:rPr>
                <w:rFonts w:ascii="等线" w:eastAsia="等线" w:hAnsi="等线"/>
                <w:color w:val="FF0000"/>
                <w:sz w:val="22"/>
              </w:rPr>
              <w:t>_describe</w:t>
            </w:r>
            <w:proofErr w:type="spellEnd"/>
            <w:r w:rsidRPr="0056679E">
              <w:rPr>
                <w:rFonts w:ascii="等线" w:eastAsia="等线" w:hAnsi="等线"/>
                <w:color w:val="FF0000"/>
                <w:sz w:val="22"/>
              </w:rPr>
              <w:t xml:space="preserve"> }}</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5BF7D9C6"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w:t>
            </w:r>
            <w:r w:rsidRPr="0056679E">
              <w:rPr>
                <w:rFonts w:ascii="等线" w:eastAsia="等线" w:hAnsi="等线"/>
                <w:color w:val="FF0000"/>
                <w:sz w:val="22"/>
              </w:rPr>
              <w:t xml:space="preserve">{ </w:t>
            </w:r>
            <w:proofErr w:type="spellStart"/>
            <w:r w:rsidRPr="0056679E">
              <w:rPr>
                <w:rFonts w:ascii="等线" w:eastAsia="等线" w:hAnsi="等线"/>
                <w:color w:val="FF0000"/>
                <w:sz w:val="22"/>
              </w:rPr>
              <w:t>d.</w:t>
            </w:r>
            <w:r w:rsidR="00E809C2" w:rsidRPr="0056679E">
              <w:rPr>
                <w:rFonts w:ascii="等线" w:eastAsia="等线" w:hAnsi="等线"/>
                <w:color w:val="FF0000"/>
                <w:sz w:val="22"/>
              </w:rPr>
              <w:t>api</w:t>
            </w:r>
            <w:proofErr w:type="gramEnd"/>
            <w:r w:rsidR="00E809C2" w:rsidRPr="0056679E">
              <w:rPr>
                <w:rFonts w:ascii="等线" w:eastAsia="等线" w:hAnsi="等线"/>
                <w:color w:val="FF0000"/>
                <w:sz w:val="22"/>
              </w:rPr>
              <w:t>_call_count</w:t>
            </w:r>
            <w:proofErr w:type="spellEnd"/>
            <w:r w:rsidRPr="0056679E">
              <w:rPr>
                <w:rFonts w:ascii="等线" w:eastAsia="等线" w:hAnsi="等线"/>
                <w:color w:val="FF0000"/>
                <w:sz w:val="22"/>
              </w:rPr>
              <w:t xml:space="preserve"> }}</w:t>
            </w:r>
          </w:p>
        </w:tc>
      </w:tr>
      <w:tr w:rsidR="0025409A" w14:paraId="16C32C47" w14:textId="77777777" w:rsidTr="001E7968">
        <w:trPr>
          <w:trHeight w:val="283"/>
        </w:trPr>
        <w:tc>
          <w:tcPr>
            <w:tcW w:w="82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7A8814" w14:textId="7BD82A57" w:rsidR="0025409A" w:rsidRDefault="0025409A" w:rsidP="0025409A">
            <w:pPr>
              <w:widowControl/>
              <w:jc w:val="center"/>
              <w:textAlignment w:val="center"/>
              <w:rPr>
                <w:rFonts w:ascii="宋体" w:eastAsia="宋体" w:hAnsi="宋体" w:cs="宋体"/>
                <w:color w:val="000000"/>
                <w:sz w:val="24"/>
                <w:szCs w:val="24"/>
              </w:rPr>
            </w:pPr>
            <w:r>
              <w:rPr>
                <w:rFonts w:hint="eastAsia"/>
              </w:rPr>
              <w:t>{</w:t>
            </w:r>
            <w:r>
              <w:t xml:space="preserve">%tr </w:t>
            </w:r>
            <w:proofErr w:type="spellStart"/>
            <w:r>
              <w:t>endfor</w:t>
            </w:r>
            <w:proofErr w:type="spellEnd"/>
            <w:r>
              <w:t xml:space="preserve"> %}</w:t>
            </w:r>
          </w:p>
        </w:tc>
      </w:tr>
    </w:tbl>
    <w:p w14:paraId="3DB16031" w14:textId="77777777" w:rsidR="00CD7B7A" w:rsidRDefault="00CD7B7A" w:rsidP="00C3451F">
      <w:pPr>
        <w:jc w:val="center"/>
        <w:rPr>
          <w:noProof/>
        </w:rPr>
      </w:pPr>
    </w:p>
    <w:p w14:paraId="037CA4CB" w14:textId="25580B2C" w:rsidR="00D74589" w:rsidRDefault="00C3451F" w:rsidP="00C3451F">
      <w:pPr>
        <w:jc w:val="center"/>
        <w:rPr>
          <w:rFonts w:ascii="微软雅黑" w:eastAsia="微软雅黑" w:hAnsi="微软雅黑" w:cs="微软雅黑"/>
          <w:bCs/>
          <w:sz w:val="24"/>
          <w:szCs w:val="24"/>
        </w:rPr>
      </w:pPr>
      <w:r>
        <w:rPr>
          <w:noProof/>
        </w:rPr>
        <w:t>{{image2}}</w:t>
      </w:r>
    </w:p>
    <w:p w14:paraId="381F3284" w14:textId="327400EF" w:rsidR="00D74589" w:rsidRDefault="00D74589">
      <w:pPr>
        <w:jc w:val="left"/>
        <w:rPr>
          <w:rFonts w:ascii="微软雅黑" w:eastAsia="微软雅黑" w:hAnsi="微软雅黑" w:cs="微软雅黑"/>
          <w:bCs/>
          <w:sz w:val="24"/>
          <w:szCs w:val="24"/>
        </w:rPr>
      </w:pPr>
    </w:p>
    <w:p w14:paraId="2F8E02D6" w14:textId="0F9DE9CE" w:rsidR="004A05B8" w:rsidRDefault="008D1337">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二、</w:t>
      </w:r>
      <w:r w:rsidR="00836975">
        <w:rPr>
          <w:rFonts w:ascii="微软雅黑" w:eastAsia="微软雅黑" w:hAnsi="微软雅黑" w:cs="微软雅黑" w:hint="eastAsia"/>
          <w:bCs/>
          <w:sz w:val="24"/>
          <w:szCs w:val="24"/>
        </w:rPr>
        <w:t>下周工作计划：</w:t>
      </w:r>
    </w:p>
    <w:p w14:paraId="760FA607"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1、一期整改：</w:t>
      </w:r>
    </w:p>
    <w:p w14:paraId="1E2E0B35" w14:textId="610FCFD7" w:rsidR="004A05B8" w:rsidRDefault="00836975" w:rsidP="00642440">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1）初验整改问题跟进确认，</w:t>
      </w:r>
      <w:r w:rsidR="00642440">
        <w:rPr>
          <w:rFonts w:ascii="微软雅黑" w:eastAsia="微软雅黑" w:hAnsi="微软雅黑" w:cs="微软雅黑" w:hint="eastAsia"/>
          <w:bCs/>
          <w:sz w:val="24"/>
          <w:szCs w:val="24"/>
        </w:rPr>
        <w:t>推进整改内容</w:t>
      </w:r>
      <w:r w:rsidR="008D1337">
        <w:rPr>
          <w:rFonts w:ascii="微软雅黑" w:eastAsia="微软雅黑" w:hAnsi="微软雅黑" w:cs="微软雅黑" w:hint="eastAsia"/>
          <w:bCs/>
          <w:sz w:val="24"/>
          <w:szCs w:val="24"/>
        </w:rPr>
        <w:t>；</w:t>
      </w:r>
    </w:p>
    <w:p w14:paraId="6770C0BA" w14:textId="53D67733" w:rsidR="004A05B8" w:rsidRDefault="00F00E5B">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3</w:t>
      </w:r>
      <w:r w:rsidR="00836975">
        <w:rPr>
          <w:rFonts w:ascii="微软雅黑" w:eastAsia="微软雅黑" w:hAnsi="微软雅黑" w:cs="微软雅黑" w:hint="eastAsia"/>
          <w:bCs/>
          <w:sz w:val="24"/>
          <w:szCs w:val="24"/>
        </w:rPr>
        <w:t>）正常运维对接</w:t>
      </w:r>
    </w:p>
    <w:p w14:paraId="6B9E7C8E"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2、二期工作内容：</w:t>
      </w:r>
    </w:p>
    <w:p w14:paraId="472FCB2B" w14:textId="36A55009" w:rsidR="0077384C" w:rsidRDefault="00FB5567" w:rsidP="00FB5567">
      <w:pPr>
        <w:pStyle w:val="1"/>
        <w:ind w:left="280" w:firstLineChars="0" w:firstLine="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836975">
        <w:rPr>
          <w:rFonts w:ascii="微软雅黑" w:eastAsia="微软雅黑" w:hAnsi="微软雅黑" w:cs="微软雅黑"/>
          <w:bCs/>
          <w:sz w:val="24"/>
          <w:szCs w:val="24"/>
        </w:rPr>
        <w:t>）</w:t>
      </w:r>
      <w:r w:rsidR="00836975">
        <w:rPr>
          <w:rFonts w:ascii="微软雅黑" w:eastAsia="微软雅黑" w:hAnsi="微软雅黑" w:cs="微软雅黑" w:hint="eastAsia"/>
          <w:bCs/>
          <w:sz w:val="24"/>
          <w:szCs w:val="24"/>
        </w:rPr>
        <w:t>数据资源平台二期</w:t>
      </w:r>
      <w:r w:rsidR="0077384C">
        <w:rPr>
          <w:rFonts w:ascii="微软雅黑" w:eastAsia="微软雅黑" w:hAnsi="微软雅黑" w:cs="微软雅黑" w:hint="eastAsia"/>
          <w:bCs/>
          <w:sz w:val="24"/>
          <w:szCs w:val="24"/>
        </w:rPr>
        <w:t>提前交付内容实施跟进</w:t>
      </w:r>
    </w:p>
    <w:p w14:paraId="7EFC3671" w14:textId="57EBDF03" w:rsidR="00642440" w:rsidRDefault="00642440" w:rsidP="00FB5567">
      <w:pPr>
        <w:pStyle w:val="1"/>
        <w:ind w:left="280" w:firstLineChars="0" w:firstLine="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2）</w:t>
      </w:r>
      <w:proofErr w:type="gramStart"/>
      <w:r>
        <w:rPr>
          <w:rFonts w:ascii="微软雅黑" w:eastAsia="微软雅黑" w:hAnsi="微软雅黑" w:cs="微软雅黑" w:hint="eastAsia"/>
          <w:bCs/>
          <w:sz w:val="24"/>
          <w:szCs w:val="24"/>
        </w:rPr>
        <w:t>秒批数据</w:t>
      </w:r>
      <w:proofErr w:type="gramEnd"/>
      <w:r>
        <w:rPr>
          <w:rFonts w:ascii="微软雅黑" w:eastAsia="微软雅黑" w:hAnsi="微软雅黑" w:cs="微软雅黑" w:hint="eastAsia"/>
          <w:bCs/>
          <w:sz w:val="24"/>
          <w:szCs w:val="24"/>
        </w:rPr>
        <w:t>需求对接工作；</w:t>
      </w:r>
    </w:p>
    <w:p w14:paraId="0F9201EC" w14:textId="66491BE7" w:rsidR="004A05B8" w:rsidRDefault="008D1337">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三、</w:t>
      </w:r>
      <w:r w:rsidR="00836975">
        <w:rPr>
          <w:rFonts w:ascii="微软雅黑" w:eastAsia="微软雅黑" w:hAnsi="微软雅黑" w:cs="微软雅黑" w:hint="eastAsia"/>
          <w:bCs/>
          <w:sz w:val="24"/>
          <w:szCs w:val="24"/>
        </w:rPr>
        <w:t>存在的问题及风险：</w:t>
      </w:r>
    </w:p>
    <w:p w14:paraId="6F607148"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1、暂无</w:t>
      </w:r>
    </w:p>
    <w:p w14:paraId="61E6B9FC"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（四）需协调事项：</w:t>
      </w:r>
    </w:p>
    <w:p w14:paraId="6B79E8DD"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1、暂无</w:t>
      </w:r>
    </w:p>
    <w:p w14:paraId="3EE74AD7" w14:textId="77777777" w:rsidR="004A05B8" w:rsidRDefault="004A05B8">
      <w:pPr>
        <w:jc w:val="left"/>
        <w:rPr>
          <w:rFonts w:ascii="微软雅黑" w:eastAsia="微软雅黑" w:hAnsi="微软雅黑" w:cs="微软雅黑"/>
          <w:bCs/>
          <w:sz w:val="28"/>
          <w:szCs w:val="28"/>
        </w:rPr>
      </w:pPr>
    </w:p>
    <w:p w14:paraId="4A2EEAF4"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本周个人工作总结：</w:t>
      </w:r>
    </w:p>
    <w:p w14:paraId="04F86C1C"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8"/>
          <w:szCs w:val="28"/>
        </w:rPr>
        <w:t xml:space="preserve"> </w:t>
      </w:r>
      <w:r>
        <w:rPr>
          <w:rFonts w:ascii="微软雅黑" w:eastAsia="微软雅黑" w:hAnsi="微软雅黑" w:cs="微软雅黑" w:hint="eastAsia"/>
          <w:bCs/>
          <w:sz w:val="24"/>
          <w:szCs w:val="24"/>
        </w:rPr>
        <w:t xml:space="preserve"> 1、一期项目收尾：</w:t>
      </w:r>
    </w:p>
    <w:p w14:paraId="545D76FE" w14:textId="4AC7E50F" w:rsidR="004A05B8" w:rsidRDefault="00836975">
      <w:pPr>
        <w:numPr>
          <w:ilvl w:val="0"/>
          <w:numId w:val="2"/>
        </w:numPr>
        <w:ind w:firstLineChars="100" w:firstLine="240"/>
        <w:jc w:val="left"/>
        <w:rPr>
          <w:rFonts w:ascii="微软雅黑" w:eastAsia="微软雅黑" w:hAnsi="微软雅黑" w:cs="微软雅黑"/>
          <w:bCs/>
          <w:sz w:val="24"/>
          <w:szCs w:val="24"/>
        </w:rPr>
      </w:pPr>
      <w:proofErr w:type="gramStart"/>
      <w:r>
        <w:rPr>
          <w:rFonts w:ascii="微软雅黑" w:eastAsia="微软雅黑" w:hAnsi="微软雅黑" w:cs="微软雅黑" w:hint="eastAsia"/>
          <w:bCs/>
          <w:sz w:val="24"/>
          <w:szCs w:val="24"/>
        </w:rPr>
        <w:t>一</w:t>
      </w:r>
      <w:proofErr w:type="gramEnd"/>
      <w:r>
        <w:rPr>
          <w:rFonts w:ascii="微软雅黑" w:eastAsia="微软雅黑" w:hAnsi="微软雅黑" w:cs="微软雅黑" w:hint="eastAsia"/>
          <w:bCs/>
          <w:sz w:val="24"/>
          <w:szCs w:val="24"/>
        </w:rPr>
        <w:t>期终</w:t>
      </w:r>
      <w:proofErr w:type="gramStart"/>
      <w:r>
        <w:rPr>
          <w:rFonts w:ascii="微软雅黑" w:eastAsia="微软雅黑" w:hAnsi="微软雅黑" w:cs="微软雅黑" w:hint="eastAsia"/>
          <w:bCs/>
          <w:sz w:val="24"/>
          <w:szCs w:val="24"/>
        </w:rPr>
        <w:t>验</w:t>
      </w:r>
      <w:proofErr w:type="gramEnd"/>
      <w:r>
        <w:rPr>
          <w:rFonts w:ascii="微软雅黑" w:eastAsia="微软雅黑" w:hAnsi="微软雅黑" w:cs="微软雅黑" w:hint="eastAsia"/>
          <w:bCs/>
          <w:sz w:val="24"/>
          <w:szCs w:val="24"/>
        </w:rPr>
        <w:t>相关文档</w:t>
      </w:r>
      <w:r w:rsidR="00E73F49">
        <w:rPr>
          <w:rFonts w:ascii="微软雅黑" w:eastAsia="微软雅黑" w:hAnsi="微软雅黑" w:cs="微软雅黑" w:hint="eastAsia"/>
          <w:bCs/>
          <w:sz w:val="24"/>
          <w:szCs w:val="24"/>
        </w:rPr>
        <w:t>补齐工作；</w:t>
      </w:r>
    </w:p>
    <w:p w14:paraId="20AAE0FE" w14:textId="77777777" w:rsidR="004A05B8" w:rsidRDefault="00836975">
      <w:pPr>
        <w:numPr>
          <w:ilvl w:val="0"/>
          <w:numId w:val="3"/>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支撑城市大脑二期：</w:t>
      </w:r>
    </w:p>
    <w:p w14:paraId="56862745" w14:textId="77777777" w:rsidR="004A05B8" w:rsidRDefault="00836975">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沟通拉平数据二期</w:t>
      </w:r>
      <w:r w:rsidR="0077384C">
        <w:rPr>
          <w:rFonts w:ascii="微软雅黑" w:eastAsia="微软雅黑" w:hAnsi="微软雅黑" w:cs="微软雅黑" w:hint="eastAsia"/>
          <w:bCs/>
          <w:sz w:val="24"/>
          <w:szCs w:val="24"/>
        </w:rPr>
        <w:t>提前</w:t>
      </w:r>
      <w:r>
        <w:rPr>
          <w:rFonts w:ascii="微软雅黑" w:eastAsia="微软雅黑" w:hAnsi="微软雅黑" w:cs="微软雅黑" w:hint="eastAsia"/>
          <w:bCs/>
          <w:sz w:val="24"/>
          <w:szCs w:val="24"/>
        </w:rPr>
        <w:t>投入的相关事项。</w:t>
      </w:r>
    </w:p>
    <w:p w14:paraId="78B8CF7B" w14:textId="046311DB" w:rsidR="004A05B8" w:rsidRDefault="00836975" w:rsidP="008D1337">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了解和确认数据资源二期可</w:t>
      </w:r>
      <w:proofErr w:type="gramStart"/>
      <w:r>
        <w:rPr>
          <w:rFonts w:ascii="微软雅黑" w:eastAsia="微软雅黑" w:hAnsi="微软雅黑" w:cs="微软雅黑" w:hint="eastAsia"/>
          <w:bCs/>
          <w:sz w:val="24"/>
          <w:szCs w:val="24"/>
        </w:rPr>
        <w:t>研</w:t>
      </w:r>
      <w:proofErr w:type="gramEnd"/>
      <w:r>
        <w:rPr>
          <w:rFonts w:ascii="微软雅黑" w:eastAsia="微软雅黑" w:hAnsi="微软雅黑" w:cs="微软雅黑" w:hint="eastAsia"/>
          <w:bCs/>
          <w:sz w:val="24"/>
          <w:szCs w:val="24"/>
        </w:rPr>
        <w:t>内容和落地可行性分析</w:t>
      </w:r>
    </w:p>
    <w:p w14:paraId="64FCA7E1" w14:textId="77777777" w:rsidR="0077384C" w:rsidRPr="0077384C" w:rsidRDefault="0077384C" w:rsidP="0077384C">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协助政务梳理未通过数据资源平台的接口和数据改造</w:t>
      </w:r>
    </w:p>
    <w:p w14:paraId="4BC148DD" w14:textId="77777777" w:rsidR="004A05B8" w:rsidRDefault="004A05B8">
      <w:pPr>
        <w:jc w:val="left"/>
        <w:rPr>
          <w:rFonts w:ascii="微软雅黑" w:eastAsia="微软雅黑" w:hAnsi="微软雅黑" w:cs="微软雅黑"/>
          <w:bCs/>
          <w:sz w:val="24"/>
          <w:szCs w:val="24"/>
        </w:rPr>
      </w:pPr>
    </w:p>
    <w:p w14:paraId="5115363A"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下周个人工作计划：</w:t>
      </w:r>
    </w:p>
    <w:p w14:paraId="35CE3726" w14:textId="77777777" w:rsidR="004A05B8" w:rsidRDefault="00836975">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支撑城市大脑二期售前工作；</w:t>
      </w:r>
    </w:p>
    <w:p w14:paraId="43266BBF" w14:textId="77777777" w:rsidR="004A05B8" w:rsidRDefault="00836975">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一期项目工作运营持续跟进；</w:t>
      </w:r>
    </w:p>
    <w:p w14:paraId="09D896AE" w14:textId="01034148" w:rsidR="004A05B8" w:rsidRDefault="00836975" w:rsidP="00E73F49">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一期初验整改和终验等相关材料的输出跟进；</w:t>
      </w:r>
    </w:p>
    <w:p w14:paraId="55194C07" w14:textId="77777777" w:rsidR="004A05B8" w:rsidRDefault="0077384C">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二期提前交付内容实施进展跟进</w:t>
      </w:r>
      <w:r w:rsidR="00836975">
        <w:rPr>
          <w:rFonts w:ascii="微软雅黑" w:eastAsia="微软雅黑" w:hAnsi="微软雅黑" w:cs="微软雅黑" w:hint="eastAsia"/>
          <w:bCs/>
          <w:sz w:val="24"/>
          <w:szCs w:val="24"/>
        </w:rPr>
        <w:t>；</w:t>
      </w:r>
    </w:p>
    <w:p w14:paraId="468698EF" w14:textId="77777777" w:rsidR="004A05B8" w:rsidRDefault="004A05B8">
      <w:pPr>
        <w:jc w:val="left"/>
        <w:rPr>
          <w:rFonts w:ascii="微软雅黑" w:eastAsia="微软雅黑" w:hAnsi="微软雅黑" w:cs="微软雅黑"/>
          <w:bCs/>
          <w:sz w:val="24"/>
          <w:szCs w:val="24"/>
        </w:rPr>
      </w:pPr>
    </w:p>
    <w:p w14:paraId="34A5F459" w14:textId="77777777" w:rsidR="004A05B8" w:rsidRDefault="00836975" w:rsidP="004D3EE9">
      <w:pPr>
        <w:pStyle w:val="1"/>
        <w:numPr>
          <w:ilvl w:val="0"/>
          <w:numId w:val="1"/>
        </w:numPr>
        <w:ind w:firstLineChars="0"/>
        <w:jc w:val="left"/>
        <w:rPr>
          <w:rFonts w:ascii="微软雅黑" w:eastAsia="微软雅黑" w:hAnsi="微软雅黑" w:cs="微软雅黑"/>
          <w:bCs/>
          <w:sz w:val="24"/>
          <w:szCs w:val="24"/>
        </w:rPr>
      </w:pPr>
      <w:r>
        <w:rPr>
          <w:rFonts w:ascii="黑体" w:eastAsia="黑体" w:hAnsi="黑体" w:cs="黑体" w:hint="eastAsia"/>
          <w:b/>
          <w:sz w:val="32"/>
          <w:szCs w:val="32"/>
        </w:rPr>
        <w:t>个人工作思考：</w:t>
      </w:r>
    </w:p>
    <w:p w14:paraId="5D9BC6E8"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无。                            </w:t>
      </w:r>
    </w:p>
    <w:sectPr w:rsidR="004A05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0DE11" w14:textId="77777777" w:rsidR="00B23F2E" w:rsidRDefault="00B23F2E" w:rsidP="00F97C64">
      <w:r>
        <w:separator/>
      </w:r>
    </w:p>
  </w:endnote>
  <w:endnote w:type="continuationSeparator" w:id="0">
    <w:p w14:paraId="0A24EB87" w14:textId="77777777" w:rsidR="00B23F2E" w:rsidRDefault="00B23F2E" w:rsidP="00F9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2AEE8" w14:textId="77777777" w:rsidR="00B23F2E" w:rsidRDefault="00B23F2E" w:rsidP="00F97C64">
      <w:r>
        <w:separator/>
      </w:r>
    </w:p>
  </w:footnote>
  <w:footnote w:type="continuationSeparator" w:id="0">
    <w:p w14:paraId="0241CECC" w14:textId="77777777" w:rsidR="00B23F2E" w:rsidRDefault="00B23F2E" w:rsidP="00F97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975B1"/>
    <w:multiLevelType w:val="singleLevel"/>
    <w:tmpl w:val="87B975B1"/>
    <w:lvl w:ilvl="0">
      <w:start w:val="1"/>
      <w:numFmt w:val="decimal"/>
      <w:suff w:val="nothing"/>
      <w:lvlText w:val="%1、"/>
      <w:lvlJc w:val="left"/>
      <w:pPr>
        <w:ind w:left="283" w:firstLine="0"/>
      </w:pPr>
    </w:lvl>
  </w:abstractNum>
  <w:abstractNum w:abstractNumId="1" w15:restartNumberingAfterBreak="0">
    <w:nsid w:val="1A555FE0"/>
    <w:multiLevelType w:val="hybridMultilevel"/>
    <w:tmpl w:val="01EAEAAC"/>
    <w:lvl w:ilvl="0" w:tplc="D806F5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0A6A02"/>
    <w:multiLevelType w:val="hybridMultilevel"/>
    <w:tmpl w:val="AA6224D4"/>
    <w:lvl w:ilvl="0" w:tplc="366ACCA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002410"/>
    <w:multiLevelType w:val="hybridMultilevel"/>
    <w:tmpl w:val="702E0D32"/>
    <w:lvl w:ilvl="0" w:tplc="3FBC8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8B4AEB"/>
    <w:multiLevelType w:val="hybridMultilevel"/>
    <w:tmpl w:val="A828918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D12A88"/>
    <w:multiLevelType w:val="hybridMultilevel"/>
    <w:tmpl w:val="3A066F68"/>
    <w:lvl w:ilvl="0" w:tplc="B0763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85350B"/>
    <w:multiLevelType w:val="multilevel"/>
    <w:tmpl w:val="3C2A932C"/>
    <w:lvl w:ilvl="0">
      <w:start w:val="1"/>
      <w:numFmt w:val="japaneseCounting"/>
      <w:lvlText w:val="%1、"/>
      <w:lvlJc w:val="left"/>
      <w:pPr>
        <w:ind w:left="720" w:hanging="720"/>
      </w:pPr>
      <w:rPr>
        <w:rFonts w:ascii="黑体" w:eastAsia="黑体" w:hAnsi="黑体" w:hint="default"/>
        <w:b/>
        <w:bCs w:val="0"/>
        <w:sz w:val="32"/>
        <w:szCs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E85E8B1"/>
    <w:multiLevelType w:val="singleLevel"/>
    <w:tmpl w:val="5E85E8B1"/>
    <w:lvl w:ilvl="0">
      <w:start w:val="2"/>
      <w:numFmt w:val="decimal"/>
      <w:suff w:val="nothing"/>
      <w:lvlText w:val="%1、"/>
      <w:lvlJc w:val="left"/>
    </w:lvl>
  </w:abstractNum>
  <w:abstractNum w:abstractNumId="8" w15:restartNumberingAfterBreak="0">
    <w:nsid w:val="5E85EACE"/>
    <w:multiLevelType w:val="singleLevel"/>
    <w:tmpl w:val="5E85EACE"/>
    <w:lvl w:ilvl="0">
      <w:start w:val="4"/>
      <w:numFmt w:val="chineseCounting"/>
      <w:suff w:val="nothing"/>
      <w:lvlText w:val="%1、"/>
      <w:lvlJc w:val="left"/>
    </w:lvl>
  </w:abstractNum>
  <w:abstractNum w:abstractNumId="9" w15:restartNumberingAfterBreak="0">
    <w:nsid w:val="5E85ED34"/>
    <w:multiLevelType w:val="singleLevel"/>
    <w:tmpl w:val="5E85ED34"/>
    <w:lvl w:ilvl="0">
      <w:start w:val="1"/>
      <w:numFmt w:val="decimal"/>
      <w:suff w:val="nothing"/>
      <w:lvlText w:val="%1）"/>
      <w:lvlJc w:val="left"/>
    </w:lvl>
  </w:abstractNum>
  <w:abstractNum w:abstractNumId="10" w15:restartNumberingAfterBreak="0">
    <w:nsid w:val="5E85EDE5"/>
    <w:multiLevelType w:val="singleLevel"/>
    <w:tmpl w:val="5E85EDE5"/>
    <w:lvl w:ilvl="0">
      <w:start w:val="1"/>
      <w:numFmt w:val="decimal"/>
      <w:suff w:val="nothing"/>
      <w:lvlText w:val="%1）"/>
      <w:lvlJc w:val="left"/>
    </w:lvl>
  </w:abstractNum>
  <w:abstractNum w:abstractNumId="11" w15:restartNumberingAfterBreak="0">
    <w:nsid w:val="6B712BAE"/>
    <w:multiLevelType w:val="hybridMultilevel"/>
    <w:tmpl w:val="D5FCC9F8"/>
    <w:lvl w:ilvl="0" w:tplc="1942493C">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6"/>
  </w:num>
  <w:num w:numId="2">
    <w:abstractNumId w:val="9"/>
  </w:num>
  <w:num w:numId="3">
    <w:abstractNumId w:val="7"/>
  </w:num>
  <w:num w:numId="4">
    <w:abstractNumId w:val="10"/>
  </w:num>
  <w:num w:numId="5">
    <w:abstractNumId w:val="0"/>
  </w:num>
  <w:num w:numId="6">
    <w:abstractNumId w:val="8"/>
  </w:num>
  <w:num w:numId="7">
    <w:abstractNumId w:val="4"/>
  </w:num>
  <w:num w:numId="8">
    <w:abstractNumId w:val="2"/>
  </w:num>
  <w:num w:numId="9">
    <w:abstractNumId w:val="11"/>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63"/>
    <w:rsid w:val="BDBF266C"/>
    <w:rsid w:val="CBDF9EF7"/>
    <w:rsid w:val="DF7EDD9E"/>
    <w:rsid w:val="ED9F6EA4"/>
    <w:rsid w:val="EDCD9117"/>
    <w:rsid w:val="F62FA52C"/>
    <w:rsid w:val="F7DDA331"/>
    <w:rsid w:val="F7F72A47"/>
    <w:rsid w:val="F89BE479"/>
    <w:rsid w:val="FB3DD4AD"/>
    <w:rsid w:val="FE967351"/>
    <w:rsid w:val="000015DF"/>
    <w:rsid w:val="00001A97"/>
    <w:rsid w:val="00013363"/>
    <w:rsid w:val="000301F4"/>
    <w:rsid w:val="000344B0"/>
    <w:rsid w:val="00035627"/>
    <w:rsid w:val="00036A5A"/>
    <w:rsid w:val="000436E2"/>
    <w:rsid w:val="00060F01"/>
    <w:rsid w:val="00066699"/>
    <w:rsid w:val="000752A4"/>
    <w:rsid w:val="00076BD5"/>
    <w:rsid w:val="000945D6"/>
    <w:rsid w:val="000A3BFE"/>
    <w:rsid w:val="000B0CAA"/>
    <w:rsid w:val="000B3523"/>
    <w:rsid w:val="000B55C4"/>
    <w:rsid w:val="000C3EF3"/>
    <w:rsid w:val="000D5D43"/>
    <w:rsid w:val="000D6116"/>
    <w:rsid w:val="000E6C63"/>
    <w:rsid w:val="000F3FAF"/>
    <w:rsid w:val="000F5EE7"/>
    <w:rsid w:val="00125A19"/>
    <w:rsid w:val="0013355F"/>
    <w:rsid w:val="00152618"/>
    <w:rsid w:val="001536BD"/>
    <w:rsid w:val="00154C4D"/>
    <w:rsid w:val="00155668"/>
    <w:rsid w:val="001614F8"/>
    <w:rsid w:val="0016572B"/>
    <w:rsid w:val="001673AE"/>
    <w:rsid w:val="00171AF7"/>
    <w:rsid w:val="0017240F"/>
    <w:rsid w:val="00173F90"/>
    <w:rsid w:val="00174D56"/>
    <w:rsid w:val="001805E0"/>
    <w:rsid w:val="00180D4F"/>
    <w:rsid w:val="00186312"/>
    <w:rsid w:val="00195EF1"/>
    <w:rsid w:val="00196D9A"/>
    <w:rsid w:val="001978C5"/>
    <w:rsid w:val="001A074C"/>
    <w:rsid w:val="001A1F5D"/>
    <w:rsid w:val="001B19C0"/>
    <w:rsid w:val="001B2D4F"/>
    <w:rsid w:val="001B77CD"/>
    <w:rsid w:val="001C4BC1"/>
    <w:rsid w:val="001D1620"/>
    <w:rsid w:val="001D6B6F"/>
    <w:rsid w:val="001E0807"/>
    <w:rsid w:val="001E5788"/>
    <w:rsid w:val="001F063A"/>
    <w:rsid w:val="001F52B7"/>
    <w:rsid w:val="001F5456"/>
    <w:rsid w:val="00200D1C"/>
    <w:rsid w:val="002031FF"/>
    <w:rsid w:val="00207448"/>
    <w:rsid w:val="0020774E"/>
    <w:rsid w:val="00211B21"/>
    <w:rsid w:val="0023485B"/>
    <w:rsid w:val="002350D6"/>
    <w:rsid w:val="0023575C"/>
    <w:rsid w:val="00240F9E"/>
    <w:rsid w:val="00241D76"/>
    <w:rsid w:val="00244860"/>
    <w:rsid w:val="0025409A"/>
    <w:rsid w:val="00265420"/>
    <w:rsid w:val="00285DE8"/>
    <w:rsid w:val="00295443"/>
    <w:rsid w:val="00296FBB"/>
    <w:rsid w:val="00297D90"/>
    <w:rsid w:val="002A5CD7"/>
    <w:rsid w:val="002A7B59"/>
    <w:rsid w:val="002B250B"/>
    <w:rsid w:val="002C26AC"/>
    <w:rsid w:val="002C2C2F"/>
    <w:rsid w:val="002C2ED2"/>
    <w:rsid w:val="002D3A73"/>
    <w:rsid w:val="002D7458"/>
    <w:rsid w:val="002D755E"/>
    <w:rsid w:val="002E756F"/>
    <w:rsid w:val="002E7AF4"/>
    <w:rsid w:val="002F4B15"/>
    <w:rsid w:val="002F670A"/>
    <w:rsid w:val="00306E6B"/>
    <w:rsid w:val="003265BD"/>
    <w:rsid w:val="00335E97"/>
    <w:rsid w:val="00343540"/>
    <w:rsid w:val="00347BE4"/>
    <w:rsid w:val="003500B7"/>
    <w:rsid w:val="00354669"/>
    <w:rsid w:val="00355F12"/>
    <w:rsid w:val="00357189"/>
    <w:rsid w:val="00372719"/>
    <w:rsid w:val="0037652C"/>
    <w:rsid w:val="00392F57"/>
    <w:rsid w:val="00393856"/>
    <w:rsid w:val="003A3FA8"/>
    <w:rsid w:val="003A5414"/>
    <w:rsid w:val="003A6C22"/>
    <w:rsid w:val="003C6CDC"/>
    <w:rsid w:val="003D744A"/>
    <w:rsid w:val="003E69F8"/>
    <w:rsid w:val="003E6E7F"/>
    <w:rsid w:val="00404D1C"/>
    <w:rsid w:val="00405969"/>
    <w:rsid w:val="00406F24"/>
    <w:rsid w:val="004073CB"/>
    <w:rsid w:val="00407819"/>
    <w:rsid w:val="0041490E"/>
    <w:rsid w:val="00426F5C"/>
    <w:rsid w:val="00440B07"/>
    <w:rsid w:val="00453DBC"/>
    <w:rsid w:val="00455BF8"/>
    <w:rsid w:val="004564D2"/>
    <w:rsid w:val="004605E8"/>
    <w:rsid w:val="004608D0"/>
    <w:rsid w:val="00463F9D"/>
    <w:rsid w:val="00464963"/>
    <w:rsid w:val="00466DB7"/>
    <w:rsid w:val="00467311"/>
    <w:rsid w:val="00470BF2"/>
    <w:rsid w:val="00491794"/>
    <w:rsid w:val="004979C1"/>
    <w:rsid w:val="004A05B8"/>
    <w:rsid w:val="004A05E4"/>
    <w:rsid w:val="004A19AC"/>
    <w:rsid w:val="004A27CA"/>
    <w:rsid w:val="004A63E9"/>
    <w:rsid w:val="004B1EF4"/>
    <w:rsid w:val="004B6B09"/>
    <w:rsid w:val="004D3EE9"/>
    <w:rsid w:val="004D7A27"/>
    <w:rsid w:val="004E5456"/>
    <w:rsid w:val="004F503A"/>
    <w:rsid w:val="00503974"/>
    <w:rsid w:val="005167F9"/>
    <w:rsid w:val="00517ED3"/>
    <w:rsid w:val="00523840"/>
    <w:rsid w:val="00523BF6"/>
    <w:rsid w:val="00524AB3"/>
    <w:rsid w:val="00524B0A"/>
    <w:rsid w:val="00532C87"/>
    <w:rsid w:val="0053590F"/>
    <w:rsid w:val="00536BCE"/>
    <w:rsid w:val="0054289C"/>
    <w:rsid w:val="00544B17"/>
    <w:rsid w:val="00545DC7"/>
    <w:rsid w:val="005473A9"/>
    <w:rsid w:val="00553D03"/>
    <w:rsid w:val="00557964"/>
    <w:rsid w:val="00562AD8"/>
    <w:rsid w:val="00564514"/>
    <w:rsid w:val="0056679E"/>
    <w:rsid w:val="00574049"/>
    <w:rsid w:val="00574C52"/>
    <w:rsid w:val="005800FD"/>
    <w:rsid w:val="0058195E"/>
    <w:rsid w:val="0058481E"/>
    <w:rsid w:val="005861AD"/>
    <w:rsid w:val="00592B0D"/>
    <w:rsid w:val="00594CDF"/>
    <w:rsid w:val="005957FF"/>
    <w:rsid w:val="00595954"/>
    <w:rsid w:val="00595DC7"/>
    <w:rsid w:val="005A7C16"/>
    <w:rsid w:val="005B562A"/>
    <w:rsid w:val="005C2EFE"/>
    <w:rsid w:val="005C3AC1"/>
    <w:rsid w:val="005C4AB1"/>
    <w:rsid w:val="005E735D"/>
    <w:rsid w:val="005F0A07"/>
    <w:rsid w:val="006013B6"/>
    <w:rsid w:val="00602278"/>
    <w:rsid w:val="006056B8"/>
    <w:rsid w:val="00612BAD"/>
    <w:rsid w:val="006314A4"/>
    <w:rsid w:val="006346E3"/>
    <w:rsid w:val="00637459"/>
    <w:rsid w:val="0064042C"/>
    <w:rsid w:val="00642440"/>
    <w:rsid w:val="00644949"/>
    <w:rsid w:val="0065121F"/>
    <w:rsid w:val="006528D4"/>
    <w:rsid w:val="006555A8"/>
    <w:rsid w:val="006555DE"/>
    <w:rsid w:val="00655DA8"/>
    <w:rsid w:val="006560F3"/>
    <w:rsid w:val="0068198C"/>
    <w:rsid w:val="00685430"/>
    <w:rsid w:val="0069305D"/>
    <w:rsid w:val="00694659"/>
    <w:rsid w:val="00694E6E"/>
    <w:rsid w:val="006961BA"/>
    <w:rsid w:val="006A283D"/>
    <w:rsid w:val="006B3E3C"/>
    <w:rsid w:val="006B4B27"/>
    <w:rsid w:val="006C0A30"/>
    <w:rsid w:val="006C4881"/>
    <w:rsid w:val="006C6DD9"/>
    <w:rsid w:val="006D23EE"/>
    <w:rsid w:val="006D24A2"/>
    <w:rsid w:val="006E2B9F"/>
    <w:rsid w:val="006E7538"/>
    <w:rsid w:val="006F271A"/>
    <w:rsid w:val="006F4EE7"/>
    <w:rsid w:val="007011DA"/>
    <w:rsid w:val="00702BB6"/>
    <w:rsid w:val="00704CAA"/>
    <w:rsid w:val="00725F68"/>
    <w:rsid w:val="0073516A"/>
    <w:rsid w:val="007368A8"/>
    <w:rsid w:val="00741A8F"/>
    <w:rsid w:val="007425D7"/>
    <w:rsid w:val="00763670"/>
    <w:rsid w:val="00770A3D"/>
    <w:rsid w:val="0077384C"/>
    <w:rsid w:val="007748E1"/>
    <w:rsid w:val="00777B9C"/>
    <w:rsid w:val="00782430"/>
    <w:rsid w:val="007831FA"/>
    <w:rsid w:val="00783A6F"/>
    <w:rsid w:val="00786FAF"/>
    <w:rsid w:val="00795652"/>
    <w:rsid w:val="007B056D"/>
    <w:rsid w:val="007B6A61"/>
    <w:rsid w:val="007B6F05"/>
    <w:rsid w:val="007C0AFB"/>
    <w:rsid w:val="007C45D4"/>
    <w:rsid w:val="007C484D"/>
    <w:rsid w:val="007D4AC0"/>
    <w:rsid w:val="007D6794"/>
    <w:rsid w:val="007E1960"/>
    <w:rsid w:val="007E32EE"/>
    <w:rsid w:val="007E3F68"/>
    <w:rsid w:val="007F3AEE"/>
    <w:rsid w:val="008047AD"/>
    <w:rsid w:val="008054F1"/>
    <w:rsid w:val="00806996"/>
    <w:rsid w:val="00810814"/>
    <w:rsid w:val="00810F84"/>
    <w:rsid w:val="008127D9"/>
    <w:rsid w:val="0081284B"/>
    <w:rsid w:val="008128F2"/>
    <w:rsid w:val="00814987"/>
    <w:rsid w:val="0081501C"/>
    <w:rsid w:val="00823143"/>
    <w:rsid w:val="008243D5"/>
    <w:rsid w:val="00830930"/>
    <w:rsid w:val="008316AF"/>
    <w:rsid w:val="00835C75"/>
    <w:rsid w:val="00836975"/>
    <w:rsid w:val="00837780"/>
    <w:rsid w:val="008428AE"/>
    <w:rsid w:val="00844A71"/>
    <w:rsid w:val="00850DEA"/>
    <w:rsid w:val="008515AE"/>
    <w:rsid w:val="00852381"/>
    <w:rsid w:val="00853F51"/>
    <w:rsid w:val="00855439"/>
    <w:rsid w:val="0086215E"/>
    <w:rsid w:val="00864192"/>
    <w:rsid w:val="00883367"/>
    <w:rsid w:val="00887D23"/>
    <w:rsid w:val="008B1F83"/>
    <w:rsid w:val="008B58CE"/>
    <w:rsid w:val="008D11E8"/>
    <w:rsid w:val="008D1337"/>
    <w:rsid w:val="008D7201"/>
    <w:rsid w:val="008E74F5"/>
    <w:rsid w:val="008F49F3"/>
    <w:rsid w:val="00901D74"/>
    <w:rsid w:val="00903465"/>
    <w:rsid w:val="00904D06"/>
    <w:rsid w:val="00904D30"/>
    <w:rsid w:val="0091039A"/>
    <w:rsid w:val="009156D4"/>
    <w:rsid w:val="00921416"/>
    <w:rsid w:val="00922AA7"/>
    <w:rsid w:val="00924545"/>
    <w:rsid w:val="00931752"/>
    <w:rsid w:val="009317C8"/>
    <w:rsid w:val="0094233B"/>
    <w:rsid w:val="009429FC"/>
    <w:rsid w:val="00943736"/>
    <w:rsid w:val="0095087A"/>
    <w:rsid w:val="00954B64"/>
    <w:rsid w:val="009618EF"/>
    <w:rsid w:val="00961E4B"/>
    <w:rsid w:val="00962093"/>
    <w:rsid w:val="0096778A"/>
    <w:rsid w:val="00970639"/>
    <w:rsid w:val="009779BA"/>
    <w:rsid w:val="00981CA8"/>
    <w:rsid w:val="00982516"/>
    <w:rsid w:val="00995F02"/>
    <w:rsid w:val="009963A8"/>
    <w:rsid w:val="009A7D8F"/>
    <w:rsid w:val="009C428B"/>
    <w:rsid w:val="009E1DD1"/>
    <w:rsid w:val="009E44C8"/>
    <w:rsid w:val="009E63D7"/>
    <w:rsid w:val="00A16614"/>
    <w:rsid w:val="00A24942"/>
    <w:rsid w:val="00A30778"/>
    <w:rsid w:val="00A32E84"/>
    <w:rsid w:val="00A34016"/>
    <w:rsid w:val="00A36A50"/>
    <w:rsid w:val="00A42263"/>
    <w:rsid w:val="00A453F3"/>
    <w:rsid w:val="00A5070F"/>
    <w:rsid w:val="00A60DBF"/>
    <w:rsid w:val="00A63309"/>
    <w:rsid w:val="00A707D4"/>
    <w:rsid w:val="00A74D3B"/>
    <w:rsid w:val="00A8549E"/>
    <w:rsid w:val="00A8706E"/>
    <w:rsid w:val="00A872BA"/>
    <w:rsid w:val="00A914FE"/>
    <w:rsid w:val="00A947C3"/>
    <w:rsid w:val="00AA0A3D"/>
    <w:rsid w:val="00AA0A7F"/>
    <w:rsid w:val="00AA1FCC"/>
    <w:rsid w:val="00AB1066"/>
    <w:rsid w:val="00AB4568"/>
    <w:rsid w:val="00AD205E"/>
    <w:rsid w:val="00AD20CF"/>
    <w:rsid w:val="00AE11B3"/>
    <w:rsid w:val="00AF183B"/>
    <w:rsid w:val="00AF450A"/>
    <w:rsid w:val="00B0001D"/>
    <w:rsid w:val="00B04BBF"/>
    <w:rsid w:val="00B135AC"/>
    <w:rsid w:val="00B1466E"/>
    <w:rsid w:val="00B15B04"/>
    <w:rsid w:val="00B20932"/>
    <w:rsid w:val="00B23F2E"/>
    <w:rsid w:val="00B27328"/>
    <w:rsid w:val="00B306E7"/>
    <w:rsid w:val="00B30F44"/>
    <w:rsid w:val="00B33FDE"/>
    <w:rsid w:val="00B377E7"/>
    <w:rsid w:val="00B44EAB"/>
    <w:rsid w:val="00B45CB3"/>
    <w:rsid w:val="00B46A0E"/>
    <w:rsid w:val="00B47353"/>
    <w:rsid w:val="00B53A0F"/>
    <w:rsid w:val="00B60459"/>
    <w:rsid w:val="00B64313"/>
    <w:rsid w:val="00B66488"/>
    <w:rsid w:val="00B715DC"/>
    <w:rsid w:val="00B80AA5"/>
    <w:rsid w:val="00B822DB"/>
    <w:rsid w:val="00B82D33"/>
    <w:rsid w:val="00B94DA9"/>
    <w:rsid w:val="00BA1724"/>
    <w:rsid w:val="00BB07AE"/>
    <w:rsid w:val="00BD51C2"/>
    <w:rsid w:val="00BD639E"/>
    <w:rsid w:val="00BE2CBC"/>
    <w:rsid w:val="00BE655C"/>
    <w:rsid w:val="00BF1FE0"/>
    <w:rsid w:val="00BF3839"/>
    <w:rsid w:val="00C00931"/>
    <w:rsid w:val="00C10A71"/>
    <w:rsid w:val="00C21F9A"/>
    <w:rsid w:val="00C22A0D"/>
    <w:rsid w:val="00C24200"/>
    <w:rsid w:val="00C3451F"/>
    <w:rsid w:val="00C35DBB"/>
    <w:rsid w:val="00C44EF2"/>
    <w:rsid w:val="00C46A2D"/>
    <w:rsid w:val="00C5203E"/>
    <w:rsid w:val="00C53B04"/>
    <w:rsid w:val="00C61E12"/>
    <w:rsid w:val="00C67641"/>
    <w:rsid w:val="00C75C22"/>
    <w:rsid w:val="00C807E9"/>
    <w:rsid w:val="00C82B87"/>
    <w:rsid w:val="00C9250D"/>
    <w:rsid w:val="00C949A0"/>
    <w:rsid w:val="00CA1FB3"/>
    <w:rsid w:val="00CA22E6"/>
    <w:rsid w:val="00CA6899"/>
    <w:rsid w:val="00CB5FDC"/>
    <w:rsid w:val="00CC151B"/>
    <w:rsid w:val="00CD26B9"/>
    <w:rsid w:val="00CD7B7A"/>
    <w:rsid w:val="00CE6497"/>
    <w:rsid w:val="00CF7611"/>
    <w:rsid w:val="00CF77B6"/>
    <w:rsid w:val="00D063D9"/>
    <w:rsid w:val="00D12502"/>
    <w:rsid w:val="00D13BBF"/>
    <w:rsid w:val="00D1736D"/>
    <w:rsid w:val="00D2506D"/>
    <w:rsid w:val="00D25B27"/>
    <w:rsid w:val="00D3095D"/>
    <w:rsid w:val="00D31AB7"/>
    <w:rsid w:val="00D347F7"/>
    <w:rsid w:val="00D37F08"/>
    <w:rsid w:val="00D47CA6"/>
    <w:rsid w:val="00D51795"/>
    <w:rsid w:val="00D57FBE"/>
    <w:rsid w:val="00D63EE9"/>
    <w:rsid w:val="00D64AB1"/>
    <w:rsid w:val="00D7074D"/>
    <w:rsid w:val="00D70C92"/>
    <w:rsid w:val="00D74589"/>
    <w:rsid w:val="00D815AB"/>
    <w:rsid w:val="00D81A76"/>
    <w:rsid w:val="00D968FB"/>
    <w:rsid w:val="00D97FC4"/>
    <w:rsid w:val="00DA17F4"/>
    <w:rsid w:val="00DA388E"/>
    <w:rsid w:val="00DA4F88"/>
    <w:rsid w:val="00DB046A"/>
    <w:rsid w:val="00DB28EE"/>
    <w:rsid w:val="00DB356E"/>
    <w:rsid w:val="00DB4A70"/>
    <w:rsid w:val="00DB6374"/>
    <w:rsid w:val="00DB7A9C"/>
    <w:rsid w:val="00DD1835"/>
    <w:rsid w:val="00DD1A41"/>
    <w:rsid w:val="00DD297A"/>
    <w:rsid w:val="00DD43AE"/>
    <w:rsid w:val="00DE2CCB"/>
    <w:rsid w:val="00DE3438"/>
    <w:rsid w:val="00DE58C7"/>
    <w:rsid w:val="00DE695D"/>
    <w:rsid w:val="00E213F1"/>
    <w:rsid w:val="00E25F62"/>
    <w:rsid w:val="00E35D21"/>
    <w:rsid w:val="00E4153C"/>
    <w:rsid w:val="00E42043"/>
    <w:rsid w:val="00E515F7"/>
    <w:rsid w:val="00E655BB"/>
    <w:rsid w:val="00E711DB"/>
    <w:rsid w:val="00E73F49"/>
    <w:rsid w:val="00E809C2"/>
    <w:rsid w:val="00E82E42"/>
    <w:rsid w:val="00E951DE"/>
    <w:rsid w:val="00EA1449"/>
    <w:rsid w:val="00EB08C6"/>
    <w:rsid w:val="00EC4345"/>
    <w:rsid w:val="00ED461B"/>
    <w:rsid w:val="00EE78DE"/>
    <w:rsid w:val="00EF688F"/>
    <w:rsid w:val="00F00727"/>
    <w:rsid w:val="00F00E5B"/>
    <w:rsid w:val="00F071E1"/>
    <w:rsid w:val="00F100CE"/>
    <w:rsid w:val="00F118DD"/>
    <w:rsid w:val="00F201E3"/>
    <w:rsid w:val="00F204F6"/>
    <w:rsid w:val="00F209B0"/>
    <w:rsid w:val="00F2146A"/>
    <w:rsid w:val="00F2744F"/>
    <w:rsid w:val="00F34DD7"/>
    <w:rsid w:val="00F37C3C"/>
    <w:rsid w:val="00F402F2"/>
    <w:rsid w:val="00F42023"/>
    <w:rsid w:val="00F437DB"/>
    <w:rsid w:val="00F44404"/>
    <w:rsid w:val="00F444BB"/>
    <w:rsid w:val="00F456AE"/>
    <w:rsid w:val="00F51356"/>
    <w:rsid w:val="00F61A2A"/>
    <w:rsid w:val="00F6598B"/>
    <w:rsid w:val="00F66F28"/>
    <w:rsid w:val="00F926F3"/>
    <w:rsid w:val="00F9666B"/>
    <w:rsid w:val="00F97C2E"/>
    <w:rsid w:val="00F97C64"/>
    <w:rsid w:val="00FB1FFE"/>
    <w:rsid w:val="00FB3178"/>
    <w:rsid w:val="00FB4AA1"/>
    <w:rsid w:val="00FB4C5B"/>
    <w:rsid w:val="00FB50F7"/>
    <w:rsid w:val="00FB5567"/>
    <w:rsid w:val="00FB5CE0"/>
    <w:rsid w:val="00FB63CE"/>
    <w:rsid w:val="00FB7CDE"/>
    <w:rsid w:val="00FC402B"/>
    <w:rsid w:val="00FC4463"/>
    <w:rsid w:val="00FC5ECD"/>
    <w:rsid w:val="00FC7D02"/>
    <w:rsid w:val="00FD0819"/>
    <w:rsid w:val="00FD52C8"/>
    <w:rsid w:val="00FD5C0E"/>
    <w:rsid w:val="00FD5DBC"/>
    <w:rsid w:val="00FE26D5"/>
    <w:rsid w:val="00FE36E1"/>
    <w:rsid w:val="00FE7F0F"/>
    <w:rsid w:val="00FF0383"/>
    <w:rsid w:val="00FF08E0"/>
    <w:rsid w:val="01EE08CF"/>
    <w:rsid w:val="04541B77"/>
    <w:rsid w:val="045603A1"/>
    <w:rsid w:val="0F38615D"/>
    <w:rsid w:val="1D3F34E8"/>
    <w:rsid w:val="24F169D4"/>
    <w:rsid w:val="24F77C83"/>
    <w:rsid w:val="252F5C55"/>
    <w:rsid w:val="28B57841"/>
    <w:rsid w:val="2A0E407C"/>
    <w:rsid w:val="2AAD336C"/>
    <w:rsid w:val="2DE14C0B"/>
    <w:rsid w:val="3BD30832"/>
    <w:rsid w:val="3C5767A7"/>
    <w:rsid w:val="3DE70D7B"/>
    <w:rsid w:val="3DEA539F"/>
    <w:rsid w:val="3EF56FA1"/>
    <w:rsid w:val="3F43C541"/>
    <w:rsid w:val="4D732998"/>
    <w:rsid w:val="5AB72B9D"/>
    <w:rsid w:val="5AB7926F"/>
    <w:rsid w:val="5E773ACF"/>
    <w:rsid w:val="620062BB"/>
    <w:rsid w:val="63203A49"/>
    <w:rsid w:val="65BF3405"/>
    <w:rsid w:val="731D1EE4"/>
    <w:rsid w:val="757F851E"/>
    <w:rsid w:val="75FF5597"/>
    <w:rsid w:val="797B65C6"/>
    <w:rsid w:val="7CADB8D9"/>
    <w:rsid w:val="7FD461B3"/>
    <w:rsid w:val="7FFF9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27B4B9"/>
  <w15:docId w15:val="{3C5AAD99-BDBD-41E5-B31B-08F699E1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461B"/>
    <w:pPr>
      <w:widowControl w:val="0"/>
      <w:jc w:val="both"/>
    </w:pPr>
    <w:rPr>
      <w:rFonts w:asciiTheme="minorHAnsi" w:eastAsiaTheme="minorEastAsia" w:hAnsiTheme="minorHAnsi" w:cstheme="minorBidi"/>
      <w:kern w:val="2"/>
      <w:sz w:val="21"/>
      <w:szCs w:val="2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8">
    <w:name w:val="Balloon Text"/>
    <w:basedOn w:val="a"/>
    <w:link w:val="a9"/>
    <w:uiPriority w:val="99"/>
    <w:semiHidden/>
    <w:unhideWhenUsed/>
    <w:rsid w:val="00E42043"/>
    <w:rPr>
      <w:sz w:val="18"/>
      <w:szCs w:val="18"/>
    </w:rPr>
  </w:style>
  <w:style w:type="character" w:customStyle="1" w:styleId="a9">
    <w:name w:val="批注框文本 字符"/>
    <w:basedOn w:val="a0"/>
    <w:link w:val="a8"/>
    <w:uiPriority w:val="99"/>
    <w:semiHidden/>
    <w:rsid w:val="00E42043"/>
    <w:rPr>
      <w:rFonts w:asciiTheme="minorHAnsi" w:eastAsiaTheme="minorEastAsia" w:hAnsiTheme="minorHAnsi" w:cstheme="minorBidi"/>
      <w:kern w:val="2"/>
      <w:sz w:val="18"/>
      <w:szCs w:val="18"/>
    </w:rPr>
  </w:style>
  <w:style w:type="paragraph" w:styleId="aa">
    <w:name w:val="List Paragraph"/>
    <w:basedOn w:val="a"/>
    <w:uiPriority w:val="99"/>
    <w:rsid w:val="00DB4A70"/>
    <w:pPr>
      <w:ind w:firstLineChars="200" w:firstLine="420"/>
    </w:pPr>
  </w:style>
  <w:style w:type="paragraph" w:styleId="ab">
    <w:name w:val="Normal (Web)"/>
    <w:basedOn w:val="a"/>
    <w:uiPriority w:val="99"/>
    <w:semiHidden/>
    <w:unhideWhenUsed/>
    <w:rsid w:val="008231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7683">
      <w:bodyDiv w:val="1"/>
      <w:marLeft w:val="0"/>
      <w:marRight w:val="0"/>
      <w:marTop w:val="0"/>
      <w:marBottom w:val="0"/>
      <w:divBdr>
        <w:top w:val="none" w:sz="0" w:space="0" w:color="auto"/>
        <w:left w:val="none" w:sz="0" w:space="0" w:color="auto"/>
        <w:bottom w:val="none" w:sz="0" w:space="0" w:color="auto"/>
        <w:right w:val="none" w:sz="0" w:space="0" w:color="auto"/>
      </w:divBdr>
    </w:div>
    <w:div w:id="270472723">
      <w:bodyDiv w:val="1"/>
      <w:marLeft w:val="0"/>
      <w:marRight w:val="0"/>
      <w:marTop w:val="0"/>
      <w:marBottom w:val="0"/>
      <w:divBdr>
        <w:top w:val="none" w:sz="0" w:space="0" w:color="auto"/>
        <w:left w:val="none" w:sz="0" w:space="0" w:color="auto"/>
        <w:bottom w:val="none" w:sz="0" w:space="0" w:color="auto"/>
        <w:right w:val="none" w:sz="0" w:space="0" w:color="auto"/>
      </w:divBdr>
    </w:div>
    <w:div w:id="305862189">
      <w:bodyDiv w:val="1"/>
      <w:marLeft w:val="0"/>
      <w:marRight w:val="0"/>
      <w:marTop w:val="0"/>
      <w:marBottom w:val="0"/>
      <w:divBdr>
        <w:top w:val="none" w:sz="0" w:space="0" w:color="auto"/>
        <w:left w:val="none" w:sz="0" w:space="0" w:color="auto"/>
        <w:bottom w:val="none" w:sz="0" w:space="0" w:color="auto"/>
        <w:right w:val="none" w:sz="0" w:space="0" w:color="auto"/>
      </w:divBdr>
    </w:div>
    <w:div w:id="484781815">
      <w:bodyDiv w:val="1"/>
      <w:marLeft w:val="0"/>
      <w:marRight w:val="0"/>
      <w:marTop w:val="0"/>
      <w:marBottom w:val="0"/>
      <w:divBdr>
        <w:top w:val="none" w:sz="0" w:space="0" w:color="auto"/>
        <w:left w:val="none" w:sz="0" w:space="0" w:color="auto"/>
        <w:bottom w:val="none" w:sz="0" w:space="0" w:color="auto"/>
        <w:right w:val="none" w:sz="0" w:space="0" w:color="auto"/>
      </w:divBdr>
    </w:div>
    <w:div w:id="702285362">
      <w:bodyDiv w:val="1"/>
      <w:marLeft w:val="0"/>
      <w:marRight w:val="0"/>
      <w:marTop w:val="0"/>
      <w:marBottom w:val="0"/>
      <w:divBdr>
        <w:top w:val="none" w:sz="0" w:space="0" w:color="auto"/>
        <w:left w:val="none" w:sz="0" w:space="0" w:color="auto"/>
        <w:bottom w:val="none" w:sz="0" w:space="0" w:color="auto"/>
        <w:right w:val="none" w:sz="0" w:space="0" w:color="auto"/>
      </w:divBdr>
    </w:div>
    <w:div w:id="1314214292">
      <w:bodyDiv w:val="1"/>
      <w:marLeft w:val="0"/>
      <w:marRight w:val="0"/>
      <w:marTop w:val="0"/>
      <w:marBottom w:val="0"/>
      <w:divBdr>
        <w:top w:val="none" w:sz="0" w:space="0" w:color="auto"/>
        <w:left w:val="none" w:sz="0" w:space="0" w:color="auto"/>
        <w:bottom w:val="none" w:sz="0" w:space="0" w:color="auto"/>
        <w:right w:val="none" w:sz="0" w:space="0" w:color="auto"/>
      </w:divBdr>
    </w:div>
    <w:div w:id="1451168150">
      <w:bodyDiv w:val="1"/>
      <w:marLeft w:val="0"/>
      <w:marRight w:val="0"/>
      <w:marTop w:val="0"/>
      <w:marBottom w:val="0"/>
      <w:divBdr>
        <w:top w:val="none" w:sz="0" w:space="0" w:color="auto"/>
        <w:left w:val="none" w:sz="0" w:space="0" w:color="auto"/>
        <w:bottom w:val="none" w:sz="0" w:space="0" w:color="auto"/>
        <w:right w:val="none" w:sz="0" w:space="0" w:color="auto"/>
      </w:divBdr>
    </w:div>
    <w:div w:id="1461611447">
      <w:bodyDiv w:val="1"/>
      <w:marLeft w:val="0"/>
      <w:marRight w:val="0"/>
      <w:marTop w:val="0"/>
      <w:marBottom w:val="0"/>
      <w:divBdr>
        <w:top w:val="none" w:sz="0" w:space="0" w:color="auto"/>
        <w:left w:val="none" w:sz="0" w:space="0" w:color="auto"/>
        <w:bottom w:val="none" w:sz="0" w:space="0" w:color="auto"/>
        <w:right w:val="none" w:sz="0" w:space="0" w:color="auto"/>
      </w:divBdr>
    </w:div>
    <w:div w:id="1794206353">
      <w:bodyDiv w:val="1"/>
      <w:marLeft w:val="0"/>
      <w:marRight w:val="0"/>
      <w:marTop w:val="0"/>
      <w:marBottom w:val="0"/>
      <w:divBdr>
        <w:top w:val="none" w:sz="0" w:space="0" w:color="auto"/>
        <w:left w:val="none" w:sz="0" w:space="0" w:color="auto"/>
        <w:bottom w:val="none" w:sz="0" w:space="0" w:color="auto"/>
        <w:right w:val="none" w:sz="0" w:space="0" w:color="auto"/>
      </w:divBdr>
    </w:div>
    <w:div w:id="1860436203">
      <w:bodyDiv w:val="1"/>
      <w:marLeft w:val="0"/>
      <w:marRight w:val="0"/>
      <w:marTop w:val="0"/>
      <w:marBottom w:val="0"/>
      <w:divBdr>
        <w:top w:val="none" w:sz="0" w:space="0" w:color="auto"/>
        <w:left w:val="none" w:sz="0" w:space="0" w:color="auto"/>
        <w:bottom w:val="none" w:sz="0" w:space="0" w:color="auto"/>
        <w:right w:val="none" w:sz="0" w:space="0" w:color="auto"/>
      </w:divBdr>
    </w:div>
    <w:div w:id="200503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5</Pages>
  <Words>298</Words>
  <Characters>1704</Characters>
  <Application>Microsoft Office Word</Application>
  <DocSecurity>0</DocSecurity>
  <Lines>14</Lines>
  <Paragraphs>3</Paragraphs>
  <ScaleCrop>false</ScaleCrop>
  <Company>Alibaba</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刘 宝盛</cp:lastModifiedBy>
  <cp:revision>374</cp:revision>
  <dcterms:created xsi:type="dcterms:W3CDTF">2020-06-25T03:17:00Z</dcterms:created>
  <dcterms:modified xsi:type="dcterms:W3CDTF">2021-06-20T16:24:00Z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