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19AB" w:rsidRDefault="008C5CC7">
      <w:pPr>
        <w:rPr>
          <w:lang w:eastAsia="zh-CN"/>
        </w:rPr>
      </w:pPr>
      <w:r>
        <w:rPr>
          <w:rFonts w:hint="eastAsia"/>
          <w:lang w:eastAsia="zh-CN"/>
        </w:rPr>
        <w:t>我是这去改变一下</w:t>
      </w:r>
    </w:p>
    <w:p w:rsidR="004219AB" w:rsidRDefault="004219AB">
      <w:pPr>
        <w:rPr>
          <w:rFonts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这是我改变的第二行</w:t>
      </w:r>
    </w:p>
    <w:sectPr w:rsidR="004219A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219AB"/>
    <w:rsid w:val="008C5CC7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3B930"/>
  <w14:defaultImageDpi w14:val="300"/>
  <w15:docId w15:val="{E9FB196D-BFAA-4E4C-87AB-301C2344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农 建臻</cp:lastModifiedBy>
  <cp:revision>3</cp:revision>
  <dcterms:created xsi:type="dcterms:W3CDTF">2014-01-14T12:04:00Z</dcterms:created>
  <dcterms:modified xsi:type="dcterms:W3CDTF">2020-05-16T10:04:00Z</dcterms:modified>
</cp:coreProperties>
</file>