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1: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Packet Tracer uses a different link light on one of the connections between the switches. What do you think this link light means?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orange link light indicates that the port is in the </w:t>
      </w:r>
      <w:r w:rsidDel="00000000" w:rsidR="00000000" w:rsidRPr="00000000">
        <w:rPr>
          <w:b w:val="1"/>
          <w:bCs w:val="1"/>
          <w:rtl w:val="0"/>
        </w:rPr>
        <w:t xml:space="preserve">Blocking</w:t>
      </w:r>
      <w:r w:rsidDel="00000000" w:rsidR="00000000" w:rsidRPr="00000000">
        <w:rPr>
          <w:rtl w:val="0"/>
        </w:rPr>
        <w:t xml:space="preserve"> state (S1's G0/2 port connecting to S2). The link is physically up, but the port does not forward or receive data frames, in order to prevent a switching loop.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path will frames take from PC1 to PC2?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Frames travel from PC1 → S1 → S3 → S2 → PC2, going through S3 instead of the direct S1-S2 link.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Why do the frames not travel through S3?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(Note: based on the topology confirmed, frames actually DO travel through S3 — the direct S1-S2 link is the one being blocked. If your lab's specific question/topology differs, let me know and I'll adjust.)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direct link between S1 and S2 is blocked by Spanning Tree Protocol, so frames must take the alternate path through S3 instead.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Why has spanning tree placed a port in blocking state?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Because S1, S2, and S3 are connected in a loop (triangle topology). If all links were forwarding, frames would circulate endlessly, causing a broadcast storm and MAC table instability. STP blocks one port to break the loop while keeping the link available as a backup path.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2: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do you see happen to the status of the G0/2 port during this process?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port transitions through the STP states in order: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Blocking → Listening → Learning → Forwarding</w:t>
      </w:r>
      <w:r w:rsidDel="00000000" w:rsidR="00000000" w:rsidRPr="00000000">
        <w:rPr>
          <w:rtl w:val="0"/>
        </w:rPr>
        <w:t xml:space="preserve">, taking approximately 30-50 seconds total (Listening 15s + Learning 15s by default) before it becomes fully forwarding.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Are any ports showing an orange link light that indicates that the port is in a spanning-tree state other than forwarding? Why or why not?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No, after removing the S1-S2 link, no ports show an orange light. Since the loop no longer exists (only one path remains: S1-S3-S2), STP no longer needs to block any port, so all ports transition to the forwarding state.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