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rFonts w:ascii="Arial" w:cs="Arial" w:eastAsia="Arial" w:hAnsi="Arial"/>
          <w:color w:val="66666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40"/>
          <w:szCs w:val="40"/>
          <w:rtl w:val="0"/>
        </w:rPr>
        <w:t xml:space="preserve">Network Documentation - Modules 11-13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left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IPv4 Subnet Scheme (VLSM)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Address Space: 192.168.1.0 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Method: Variable Length Subnet Mask (VLSM) - sorted largest to smallest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400"/>
        <w:gridCol w:w="1700"/>
        <w:gridCol w:w="700"/>
        <w:gridCol w:w="1400"/>
        <w:gridCol w:w="1400"/>
        <w:gridCol w:w="1400"/>
        <w:gridCol w:w="780"/>
        <w:gridCol w:w="680"/>
        <w:tblGridChange w:id="0">
          <w:tblGrid>
            <w:gridCol w:w="900"/>
            <w:gridCol w:w="1400"/>
            <w:gridCol w:w="1700"/>
            <w:gridCol w:w="700"/>
            <w:gridCol w:w="1400"/>
            <w:gridCol w:w="1400"/>
            <w:gridCol w:w="1400"/>
            <w:gridCol w:w="780"/>
            <w:gridCol w:w="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First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Last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LAN-A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LAN-B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LAN-C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LAN-D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LAN-E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P2P-1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P2P-2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P2P-3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P2P-4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192.168.1.175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IPv6 Routing Table (NET_1_R1)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Command used: show ipv6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5"/>
        <w:gridCol w:w="2025"/>
        <w:gridCol w:w="2160"/>
        <w:gridCol w:w="4200"/>
        <w:tblGridChange w:id="0">
          <w:tblGrid>
            <w:gridCol w:w="975"/>
            <w:gridCol w:w="2025"/>
            <w:gridCol w:w="21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2001:ABCD:1234:1::/64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GigabitEthernet0/0/0, directly connected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2001:ABCD:1234:1::1/128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GigabitEthernet0/0/0, receive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2001:ABCD:1234:2::/64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GigabitEthernet0/0/1, directly connected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2001:ABCD:1234:2::1/128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GigabitEthernet0/0/1, receive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FF00::/8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Null0, receive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C = Connected (directly connected network)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L = Local (IP address of the router interface itself)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Router Configuration (NET_1_R1)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Command used: show running-config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hostname NET_1_R1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ipv6 unicast-routing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interface GigabitEthernet0/0/0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description Link to Room 100 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 address 10.0.0.1 255.255.255.0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ipv6 address FE80::1 link-local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ipv6 address 2001:ABCD:1234:1::1/64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interface GigabitEthernet0/0/1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description Link to Admin and Wireless 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 address 11.0.0.1 255.255.255.0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ipv6 address FE80::1 link-local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ipv6 address 2001:ABCD:1234:2::1/64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 route 192.168.0.0 255.255.255.0 11.0.0.2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IPv6 Address Configuration on PCs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600"/>
        <w:gridCol w:w="1760"/>
        <w:gridCol w:w="2000"/>
        <w:gridCol w:w="2000"/>
        <w:tblGridChange w:id="0">
          <w:tblGrid>
            <w:gridCol w:w="1000"/>
            <w:gridCol w:w="2600"/>
            <w:gridCol w:w="176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IPv6 Address (GUA)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Link-local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2001:ABCD:1234:1::15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2001:ABCD:1234:1::16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2001:ABCD:1234:1::17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2001:ABCD:1234:1::18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2001:ABCD:1234:1::19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 (G0/0/0)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Admin1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2001:ABCD:1234:2::15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 (G0/0/1)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Admin2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2001:ABCD:1234:2::16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FE80::1 (G0/0/1)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300" w:lineRule="auto"/>
        <w:rPr/>
      </w:pPr>
      <w:bookmarkStart w:colFirst="0" w:colLast="0" w:name="_xwkzdaum8kp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300" w:lineRule="auto"/>
        <w:rPr/>
      </w:pPr>
      <w:bookmarkStart w:colFirst="0" w:colLast="0" w:name="_gk91st5ekixj" w:id="1"/>
      <w:bookmarkEnd w:id="1"/>
      <w:r w:rsidDel="00000000" w:rsidR="00000000" w:rsidRPr="00000000">
        <w:rPr>
          <w:rtl w:val="0"/>
        </w:rPr>
        <w:t xml:space="preserve">1. Explain the role of the subnet mask when assigning IPv4 addresses.</w:t>
      </w:r>
    </w:p>
    <w:p w:rsidR="00000000" w:rsidDel="00000000" w:rsidP="00000000" w:rsidRDefault="00000000" w:rsidRPr="00000000" w14:paraId="000000C9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Subnet Mask ใช้กำหนดส่วนของ Network และ Host ใน IPv4 Address เพื่อแบ่งเครือข่ายออกเป็นส่วนย่อย (Subnet) ช่วยให้ Router รู้ว่า IP Address ใดอยู่ในเครือข่ายเดียวกัน และช่วยจัดการจำนวนเครื่องที่สามารถใช้งานในแต่ละเครือข่ายได้</w:t>
      </w:r>
    </w:p>
    <w:p w:rsidR="00000000" w:rsidDel="00000000" w:rsidP="00000000" w:rsidRDefault="00000000" w:rsidRPr="00000000" w14:paraId="000000CA">
      <w:pPr>
        <w:pStyle w:val="Heading2"/>
        <w:spacing w:after="300" w:lineRule="auto"/>
        <w:rPr/>
      </w:pPr>
      <w:bookmarkStart w:colFirst="0" w:colLast="0" w:name="_bbndjq82uwmd" w:id="2"/>
      <w:bookmarkEnd w:id="2"/>
      <w:r w:rsidDel="00000000" w:rsidR="00000000" w:rsidRPr="00000000">
        <w:rPr>
          <w:rtl w:val="0"/>
        </w:rPr>
        <w:t xml:space="preserve">2. Explain how to determine what network a host belongs to.</w:t>
      </w:r>
    </w:p>
    <w:p w:rsidR="00000000" w:rsidDel="00000000" w:rsidP="00000000" w:rsidRDefault="00000000" w:rsidRPr="00000000" w14:paraId="000000CB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สามารถหา Network ของ Host ได้โดยนำ IPv4 Address มาทำ AND กับ Subnet Mask ผลลัพธ์ที่ได้คือ Network Address ซึ่งใช้บอกว่า Host นั้นอยู่ใน Network ใด</w:t>
      </w:r>
    </w:p>
    <w:p w:rsidR="00000000" w:rsidDel="00000000" w:rsidP="00000000" w:rsidRDefault="00000000" w:rsidRPr="00000000" w14:paraId="000000CC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ตัวอย่าง:</w:t>
      </w:r>
    </w:p>
    <w:p w:rsidR="00000000" w:rsidDel="00000000" w:rsidP="00000000" w:rsidRDefault="00000000" w:rsidRPr="00000000" w14:paraId="000000CD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IP: 192.168.1.10</w:t>
      </w:r>
    </w:p>
    <w:p w:rsidR="00000000" w:rsidDel="00000000" w:rsidP="00000000" w:rsidRDefault="00000000" w:rsidRPr="00000000" w14:paraId="000000CE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Mask: 255.255.255.0 (/24)</w:t>
      </w:r>
    </w:p>
    <w:p w:rsidR="00000000" w:rsidDel="00000000" w:rsidP="00000000" w:rsidRDefault="00000000" w:rsidRPr="00000000" w14:paraId="000000CF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Network Address คือ 192.168.1.0</w:t>
      </w:r>
    </w:p>
    <w:p w:rsidR="00000000" w:rsidDel="00000000" w:rsidP="00000000" w:rsidRDefault="00000000" w:rsidRPr="00000000" w14:paraId="000000D0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ดังนั้น Host นี้อยู่ใน Network 192.168.1.0</w:t>
      </w:r>
    </w:p>
    <w:p w:rsidR="00000000" w:rsidDel="00000000" w:rsidP="00000000" w:rsidRDefault="00000000" w:rsidRPr="00000000" w14:paraId="000000D1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300" w:lineRule="auto"/>
        <w:rPr/>
      </w:pPr>
      <w:bookmarkStart w:colFirst="0" w:colLast="0" w:name="_psk9u640hreo" w:id="3"/>
      <w:bookmarkEnd w:id="3"/>
      <w:r w:rsidDel="00000000" w:rsidR="00000000" w:rsidRPr="00000000">
        <w:rPr>
          <w:rtl w:val="0"/>
        </w:rPr>
        <w:t xml:space="preserve">3. Explain the differences in Unicast, Multicast, and Broadcast transmissions.</w:t>
      </w:r>
    </w:p>
    <w:p w:rsidR="00000000" w:rsidDel="00000000" w:rsidP="00000000" w:rsidRDefault="00000000" w:rsidRPr="00000000" w14:paraId="000000D3">
      <w:pPr>
        <w:spacing w:after="3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Unicast</w:t>
      </w:r>
    </w:p>
    <w:p w:rsidR="00000000" w:rsidDel="00000000" w:rsidP="00000000" w:rsidRDefault="00000000" w:rsidRPr="00000000" w14:paraId="000000D4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การส่งข้อมูลจากอุปกรณ์หนึ่งไปยังอุปกรณ์หนึ่ง (One-to-One)</w:t>
      </w:r>
    </w:p>
    <w:p w:rsidR="00000000" w:rsidDel="00000000" w:rsidP="00000000" w:rsidRDefault="00000000" w:rsidRPr="00000000" w14:paraId="000000D5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เช่น PC1 ส่งข้อมูลหา PC2 โดยตรง</w:t>
      </w:r>
    </w:p>
    <w:p w:rsidR="00000000" w:rsidDel="00000000" w:rsidP="00000000" w:rsidRDefault="00000000" w:rsidRPr="00000000" w14:paraId="000000D6">
      <w:pPr>
        <w:spacing w:after="3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Multicast</w:t>
      </w:r>
    </w:p>
    <w:p w:rsidR="00000000" w:rsidDel="00000000" w:rsidP="00000000" w:rsidRDefault="00000000" w:rsidRPr="00000000" w14:paraId="000000D7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การส่งข้อมูลจากอุปกรณ์หนึ่งไปยังกลุ่มอุปกรณ์ที่กำหนด (One-to-Many)</w:t>
      </w:r>
    </w:p>
    <w:p w:rsidR="00000000" w:rsidDel="00000000" w:rsidP="00000000" w:rsidRDefault="00000000" w:rsidRPr="00000000" w14:paraId="000000D8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อุปกรณ์ที่ไม่ได้อยู่ในกลุ่มจะไม่รับข้อมูล</w:t>
      </w:r>
    </w:p>
    <w:p w:rsidR="00000000" w:rsidDel="00000000" w:rsidP="00000000" w:rsidRDefault="00000000" w:rsidRPr="00000000" w14:paraId="000000D9">
      <w:pPr>
        <w:spacing w:after="3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Broadcast</w:t>
      </w:r>
    </w:p>
    <w:p w:rsidR="00000000" w:rsidDel="00000000" w:rsidP="00000000" w:rsidRDefault="00000000" w:rsidRPr="00000000" w14:paraId="000000DA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การส่งข้อมูลจากอุปกรณ์หนึ่งไปยังทุกอุปกรณ์ใน Network เดียวกัน (One-to-All)</w:t>
      </w:r>
    </w:p>
    <w:p w:rsidR="00000000" w:rsidDel="00000000" w:rsidP="00000000" w:rsidRDefault="00000000" w:rsidRPr="00000000" w14:paraId="000000DB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ใช้สำหรับค้นหาอุปกรณ์หรือส่งข้อมูลที่ต้องการให้ทุกเครื่องรับ</w:t>
      </w:r>
    </w:p>
    <w:p w:rsidR="00000000" w:rsidDel="00000000" w:rsidP="00000000" w:rsidRDefault="00000000" w:rsidRPr="00000000" w14:paraId="000000DC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300" w:lineRule="auto"/>
        <w:rPr/>
      </w:pPr>
      <w:bookmarkStart w:colFirst="0" w:colLast="0" w:name="_dfszsjq1272m" w:id="4"/>
      <w:bookmarkEnd w:id="4"/>
      <w:r w:rsidDel="00000000" w:rsidR="00000000" w:rsidRPr="00000000">
        <w:rPr>
          <w:rtl w:val="0"/>
        </w:rPr>
        <w:t xml:space="preserve">4. Explain why IPv6 addressing is needed.</w:t>
      </w:r>
    </w:p>
    <w:p w:rsidR="00000000" w:rsidDel="00000000" w:rsidP="00000000" w:rsidRDefault="00000000" w:rsidRPr="00000000" w14:paraId="000000DE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IPv6 ถูกพัฒนาขึ้นเพราะ IPv4 มีจำนวน Address จำกัดและไม่เพียงพอต่อจำนวนอุปกรณ์ที่เพิ่มขึ้น เช่น คอมพิวเตอร์ โทรศัพท์ IoT และอุปกรณ์เครือข่ายต่าง ๆ</w:t>
      </w:r>
    </w:p>
    <w:p w:rsidR="00000000" w:rsidDel="00000000" w:rsidP="00000000" w:rsidRDefault="00000000" w:rsidRPr="00000000" w14:paraId="000000DF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IPv6 มีจำนวน Address มากกว่า IPv4 มาก ช่วยลดปัญหา IP Address หมด และมีการจัดการ Network ที่มีประสิทธิภาพมากขึ้น</w:t>
      </w:r>
    </w:p>
    <w:p w:rsidR="00000000" w:rsidDel="00000000" w:rsidP="00000000" w:rsidRDefault="00000000" w:rsidRPr="00000000" w14:paraId="000000E0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300" w:lineRule="auto"/>
        <w:rPr/>
      </w:pPr>
      <w:bookmarkStart w:colFirst="0" w:colLast="0" w:name="_g86ccrgypb4q" w:id="5"/>
      <w:bookmarkEnd w:id="5"/>
      <w:r w:rsidDel="00000000" w:rsidR="00000000" w:rsidRPr="00000000">
        <w:rPr>
          <w:rtl w:val="0"/>
        </w:rPr>
        <w:t xml:space="preserve">5. Explain the difference between an IPv6 Global Unicast Address and an IPv6 Link-local Address.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IPv6 Global Unicast Address (GUA)</w:t>
      </w:r>
    </w:p>
    <w:p w:rsidR="00000000" w:rsidDel="00000000" w:rsidP="00000000" w:rsidRDefault="00000000" w:rsidRPr="00000000" w14:paraId="000000EA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เป็น Address ที่สามารถใช้สื่อสารระหว่าง Network ได้</w:t>
      </w:r>
    </w:p>
    <w:p w:rsidR="00000000" w:rsidDel="00000000" w:rsidP="00000000" w:rsidRDefault="00000000" w:rsidRPr="00000000" w14:paraId="000000EB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สามารถ Routing ผ่าน Internet หรือ Router ได้</w:t>
      </w:r>
    </w:p>
    <w:p w:rsidR="00000000" w:rsidDel="00000000" w:rsidP="00000000" w:rsidRDefault="00000000" w:rsidRPr="00000000" w14:paraId="000000EC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ตัวอย่าง:</w:t>
      </w:r>
    </w:p>
    <w:p w:rsidR="00000000" w:rsidDel="00000000" w:rsidP="00000000" w:rsidRDefault="00000000" w:rsidRPr="00000000" w14:paraId="000000ED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2001:ABCD:1234:1::15/64</w:t>
      </w:r>
    </w:p>
    <w:p w:rsidR="00000000" w:rsidDel="00000000" w:rsidP="00000000" w:rsidRDefault="00000000" w:rsidRPr="00000000" w14:paraId="000000EE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IPv6 Link-local Address</w:t>
      </w:r>
    </w:p>
    <w:p w:rsidR="00000000" w:rsidDel="00000000" w:rsidP="00000000" w:rsidRDefault="00000000" w:rsidRPr="00000000" w14:paraId="000000EF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ใช้สื่อสารภายใน Link หรือ Network เดียวกันเท่านั้น</w:t>
      </w:r>
    </w:p>
    <w:p w:rsidR="00000000" w:rsidDel="00000000" w:rsidP="00000000" w:rsidRDefault="00000000" w:rsidRPr="00000000" w14:paraId="000000F0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Router จะไม่ส่งต่อออกไปยัง Network อื่น</w:t>
      </w:r>
    </w:p>
    <w:p w:rsidR="00000000" w:rsidDel="00000000" w:rsidP="00000000" w:rsidRDefault="00000000" w:rsidRPr="00000000" w14:paraId="000000F1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เริ่มต้นด้วย FE80::</w:t>
      </w:r>
    </w:p>
    <w:p w:rsidR="00000000" w:rsidDel="00000000" w:rsidP="00000000" w:rsidRDefault="00000000" w:rsidRPr="00000000" w14:paraId="000000F2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ตัวอย่าง:</w:t>
      </w:r>
    </w:p>
    <w:p w:rsidR="00000000" w:rsidDel="00000000" w:rsidP="00000000" w:rsidRDefault="00000000" w:rsidRPr="00000000" w14:paraId="000000F3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FE80::15</w:t>
      </w:r>
    </w:p>
    <w:p w:rsidR="00000000" w:rsidDel="00000000" w:rsidP="00000000" w:rsidRDefault="00000000" w:rsidRPr="00000000" w14:paraId="000000F4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240" w:before="240" w:lineRule="auto"/>
        <w:rPr/>
      </w:pPr>
      <w:bookmarkStart w:colFirst="0" w:colLast="0" w:name="_oimxjtup9lp7" w:id="6"/>
      <w:bookmarkEnd w:id="6"/>
      <w:r w:rsidDel="00000000" w:rsidR="00000000" w:rsidRPr="00000000">
        <w:rPr>
          <w:rtl w:val="0"/>
        </w:rPr>
        <w:t xml:space="preserve">6. Describe the IPv6 Global Unicast Address structure and the role each part plays.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IPv6 GUA มีขนาด 128 bits แบ่งเป็นส่วนหลัก ๆ: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ตัวอย่าง:</w:t>
      </w:r>
    </w:p>
    <w:p w:rsidR="00000000" w:rsidDel="00000000" w:rsidP="00000000" w:rsidRDefault="00000000" w:rsidRPr="00000000" w14:paraId="000000F8">
      <w:pPr>
        <w:spacing w:after="30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2001:ABCD:1234:1::15/64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Global Routing Prefix</w:t>
      </w:r>
    </w:p>
    <w:p w:rsidR="00000000" w:rsidDel="00000000" w:rsidP="00000000" w:rsidRDefault="00000000" w:rsidRPr="00000000" w14:paraId="000000FA">
      <w:pPr>
        <w:spacing w:after="30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2001:ABCD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ใช้ระบุองค์กรหรือเครือข่ายระดับโลก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Subnet ID</w:t>
      </w:r>
    </w:p>
    <w:p w:rsidR="00000000" w:rsidDel="00000000" w:rsidP="00000000" w:rsidRDefault="00000000" w:rsidRPr="00000000" w14:paraId="000000FD">
      <w:pPr>
        <w:spacing w:after="30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1234:1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ใช้แบ่งเครือข่ายย่อยภายในองค์กร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Interface ID</w:t>
      </w:r>
    </w:p>
    <w:p w:rsidR="00000000" w:rsidDel="00000000" w:rsidP="00000000" w:rsidRDefault="00000000" w:rsidRPr="00000000" w14:paraId="00000100">
      <w:pPr>
        <w:spacing w:after="30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::15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ใช้ระบุอุปกรณ์ Host ภายใน Subnet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/64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หมายถึง 64 bits แรกเป็น Network และ 64 bits หลังเป็น Host</w:t>
      </w:r>
    </w:p>
    <w:p w:rsidR="00000000" w:rsidDel="00000000" w:rsidP="00000000" w:rsidRDefault="00000000" w:rsidRPr="00000000" w14:paraId="00000103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240" w:before="240" w:lineRule="auto"/>
        <w:rPr/>
      </w:pPr>
      <w:bookmarkStart w:colFirst="0" w:colLast="0" w:name="_poa0ysrrmsyc" w:id="7"/>
      <w:bookmarkEnd w:id="7"/>
      <w:r w:rsidDel="00000000" w:rsidR="00000000" w:rsidRPr="00000000">
        <w:rPr>
          <w:rtl w:val="0"/>
        </w:rPr>
        <w:t xml:space="preserve">7. Explain how host-to-host connectivity is tested and how the PING command works.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การทดสอบการเชื่อมต่อระหว่าง Host ใช้คำสั่ง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PING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PING จะส่ง ICMP Echo Request จากเครื่องต้นทางไปยังปลายทาง หากปลายทางได้รับและตอบกลับด้วย ICMP Echo Reply แสดงว่าการเชื่อมต่อทำงานปกติ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ผลลัพธ์ที่ดู: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Sent = จำนวน Packet ที่ส่ง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Received = จำนวน Packet ที่ได้รับกลับ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Lost = Packet ที่สูญหาย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เช่น:</w:t>
      </w:r>
    </w:p>
    <w:p w:rsidR="00000000" w:rsidDel="00000000" w:rsidP="00000000" w:rsidRDefault="00000000" w:rsidRPr="00000000" w14:paraId="0000010C">
      <w:pPr>
        <w:spacing w:after="30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Packets: Sent = 4, Received = 4, Lost = 0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หมายถึงเชื่อมต่อสำเร็จ</w:t>
      </w:r>
    </w:p>
    <w:p w:rsidR="00000000" w:rsidDel="00000000" w:rsidP="00000000" w:rsidRDefault="00000000" w:rsidRPr="00000000" w14:paraId="0000010E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240" w:before="240" w:lineRule="auto"/>
        <w:rPr/>
      </w:pPr>
      <w:bookmarkStart w:colFirst="0" w:colLast="0" w:name="_s3csxs4hqk6r" w:id="8"/>
      <w:bookmarkEnd w:id="8"/>
      <w:r w:rsidDel="00000000" w:rsidR="00000000" w:rsidRPr="00000000">
        <w:rPr>
          <w:rtl w:val="0"/>
        </w:rPr>
        <w:t xml:space="preserve">8. Explain the difference in PING and TRACERT. When would you use one over the other?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PING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ใช้ตรวจสอบว่าอุปกรณ์ปลายทางสามารถติดต่อได้หรือไม่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ตรวจสอบความเร็วและ Packet Loss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ใช้เมื่อสงสัยว่า Network เชื่อมต่อไม่ได้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TRACERT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ใช้ดูเส้นทางที่ Packet เดินทางผ่าน Router ต่าง ๆ ไปยังปลายทาง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แสดงจำนวน Hop และตำแหน่งที่อาจเกิดปัญหา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ใช้: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PING → ตรวจว่า "ถึงหรือไม่"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TRACERT → ตรวจว่า "ติดปัญหาที่จุดไหนระหว่างทาง"</w:t>
      </w:r>
    </w:p>
    <w:p w:rsidR="00000000" w:rsidDel="00000000" w:rsidP="00000000" w:rsidRDefault="00000000" w:rsidRPr="00000000" w14:paraId="0000011B">
      <w:pPr>
        <w:spacing w:after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