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3644" w14:textId="77777777" w:rsidR="00007D68" w:rsidRPr="00E060F3" w:rsidRDefault="00007D68" w:rsidP="00D1444E">
      <w:pPr>
        <w:contextualSpacing/>
        <w:rPr>
          <w:rFonts w:ascii="Times New Roman" w:hAnsi="Times New Roman" w:cs="Times New Roman"/>
          <w:szCs w:val="24"/>
        </w:rPr>
      </w:pPr>
    </w:p>
    <w:p w14:paraId="10D64353" w14:textId="77777777" w:rsidR="00007D68" w:rsidRPr="00E060F3" w:rsidRDefault="00007D68" w:rsidP="00D1444E">
      <w:pPr>
        <w:widowControl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br w:type="page"/>
      </w:r>
    </w:p>
    <w:p w14:paraId="69B05A47" w14:textId="696989BF" w:rsidR="00657116" w:rsidRPr="00E060F3" w:rsidRDefault="007F051C" w:rsidP="00D1444E">
      <w:pPr>
        <w:pStyle w:val="a3"/>
        <w:numPr>
          <w:ilvl w:val="0"/>
          <w:numId w:val="1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lastRenderedPageBreak/>
        <w:t>前言</w:t>
      </w:r>
    </w:p>
    <w:p w14:paraId="44FBD39A" w14:textId="77777777" w:rsidR="00245344" w:rsidRPr="00E060F3" w:rsidRDefault="00245344" w:rsidP="00D1444E">
      <w:pPr>
        <w:pStyle w:val="a3"/>
        <w:ind w:leftChars="0"/>
        <w:contextualSpacing/>
        <w:rPr>
          <w:rFonts w:ascii="Times New Roman" w:hAnsi="Times New Roman" w:cs="Times New Roman"/>
          <w:szCs w:val="24"/>
        </w:rPr>
      </w:pPr>
    </w:p>
    <w:p w14:paraId="78373973" w14:textId="1C1AA6C4" w:rsidR="007F051C" w:rsidRPr="00E060F3" w:rsidRDefault="007F051C" w:rsidP="00D1444E">
      <w:pPr>
        <w:pStyle w:val="a3"/>
        <w:numPr>
          <w:ilvl w:val="0"/>
          <w:numId w:val="2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研究動機</w:t>
      </w:r>
    </w:p>
    <w:p w14:paraId="457C7B0E" w14:textId="77777777" w:rsidR="002114DB" w:rsidRPr="00E060F3" w:rsidRDefault="002114DB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</w:p>
    <w:p w14:paraId="246E0491" w14:textId="1DDAE56B" w:rsidR="0089671D" w:rsidRPr="00E060F3" w:rsidRDefault="00175B09" w:rsidP="00D1444E">
      <w:pPr>
        <w:pStyle w:val="a3"/>
        <w:ind w:leftChars="0" w:left="426" w:firstLineChars="267" w:firstLine="641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數列與級數為高中數學第二</w:t>
      </w:r>
      <w:proofErr w:type="gramStart"/>
      <w:r w:rsidRPr="00E060F3">
        <w:rPr>
          <w:rFonts w:ascii="Times New Roman" w:hAnsi="Times New Roman" w:cs="Times New Roman"/>
          <w:szCs w:val="24"/>
        </w:rPr>
        <w:t>冊</w:t>
      </w:r>
      <w:proofErr w:type="gramEnd"/>
      <w:r w:rsidRPr="00E060F3">
        <w:rPr>
          <w:rFonts w:ascii="Times New Roman" w:hAnsi="Times New Roman" w:cs="Times New Roman"/>
          <w:szCs w:val="24"/>
        </w:rPr>
        <w:t>第一章，課程中有提到費氏數列，我對此十分感興趣，讓我想起曾翻閱過</w:t>
      </w:r>
      <w:r w:rsidR="0089671D" w:rsidRPr="00E060F3">
        <w:rPr>
          <w:rFonts w:ascii="Times New Roman" w:hAnsi="Times New Roman" w:cs="Times New Roman"/>
          <w:szCs w:val="24"/>
        </w:rPr>
        <w:t>之數學期刊，內容曾提到</w:t>
      </w:r>
      <w:r w:rsidR="0089671D" w:rsidRPr="00E060F3">
        <w:rPr>
          <w:rFonts w:ascii="Times New Roman" w:hAnsi="Times New Roman" w:cs="Times New Roman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  <w:r w:rsidR="0089671D" w:rsidRPr="00E060F3">
        <w:rPr>
          <w:rFonts w:ascii="Times New Roman" w:hAnsi="Times New Roman" w:cs="Times New Roman"/>
          <w:szCs w:val="24"/>
        </w:rPr>
        <w:t>（其中</w:t>
      </w:r>
      <m:oMath>
        <m:r>
          <w:rPr>
            <w:rFonts w:ascii="Cambria Math" w:hAnsi="Cambria Math" w:cs="Times New Roman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}</m:t>
        </m:r>
      </m:oMath>
      <w:r w:rsidR="0089671D" w:rsidRPr="00E060F3">
        <w:rPr>
          <w:rFonts w:ascii="Times New Roman" w:hAnsi="Times New Roman" w:cs="Times New Roman"/>
          <w:szCs w:val="24"/>
        </w:rPr>
        <w:t>為</w:t>
      </w:r>
      <m:oMath>
        <m:r>
          <w:rPr>
            <w:rFonts w:ascii="Cambria Math" w:hAnsi="Cambria Math" w:cs="Times New Roman"/>
            <w:szCs w:val="24"/>
          </w:rPr>
          <m:t>Fibonacci Sequence</m:t>
        </m:r>
      </m:oMath>
      <w:r w:rsidR="0089671D" w:rsidRPr="00E060F3">
        <w:rPr>
          <w:rFonts w:ascii="Times New Roman" w:hAnsi="Times New Roman" w:cs="Times New Roman"/>
          <w:szCs w:val="24"/>
        </w:rPr>
        <w:t>），這個結果令我十分震驚，</w:t>
      </w:r>
      <w:r w:rsidR="00245344" w:rsidRPr="00E060F3">
        <w:rPr>
          <w:rFonts w:ascii="Times New Roman" w:hAnsi="Times New Roman" w:cs="Times New Roman"/>
          <w:szCs w:val="24"/>
        </w:rPr>
        <w:t>此外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Robert Miner</m:t>
        </m:r>
      </m:oMath>
      <w:r w:rsidR="0089671D" w:rsidRPr="00E060F3">
        <w:rPr>
          <w:rFonts w:ascii="Times New Roman" w:hAnsi="Times New Roman" w:cs="Times New Roman"/>
          <w:szCs w:val="24"/>
        </w:rPr>
        <w:t>之證明方法</w:t>
      </w:r>
      <w:r w:rsidR="002114DB" w:rsidRPr="00E060F3">
        <w:rPr>
          <w:rFonts w:ascii="Times New Roman" w:hAnsi="Times New Roman" w:cs="Times New Roman"/>
          <w:szCs w:val="24"/>
        </w:rPr>
        <w:t>更是</w:t>
      </w:r>
      <w:r w:rsidR="0089671D" w:rsidRPr="00E060F3">
        <w:rPr>
          <w:rFonts w:ascii="Times New Roman" w:hAnsi="Times New Roman" w:cs="Times New Roman"/>
          <w:szCs w:val="24"/>
        </w:rPr>
        <w:t>令我十分佩服</w:t>
      </w:r>
      <w:r w:rsidR="00245344" w:rsidRPr="00E060F3">
        <w:rPr>
          <w:rFonts w:ascii="Times New Roman" w:hAnsi="Times New Roman" w:cs="Times New Roman"/>
          <w:szCs w:val="24"/>
        </w:rPr>
        <w:t>，讓我對遞迴關係式又產生了更大的好奇心</w:t>
      </w:r>
      <w:r w:rsidR="00864112" w:rsidRPr="00E060F3">
        <w:rPr>
          <w:rFonts w:ascii="Times New Roman" w:hAnsi="Times New Roman" w:cs="Times New Roman"/>
          <w:szCs w:val="24"/>
        </w:rPr>
        <w:t>，於是往這個方向更進一步研究</w:t>
      </w:r>
      <w:r w:rsidR="00245344" w:rsidRPr="00E060F3">
        <w:rPr>
          <w:rFonts w:ascii="Times New Roman" w:hAnsi="Times New Roman" w:cs="Times New Roman"/>
          <w:szCs w:val="24"/>
        </w:rPr>
        <w:t>。</w:t>
      </w:r>
    </w:p>
    <w:p w14:paraId="50249AD3" w14:textId="77777777" w:rsidR="00245344" w:rsidRPr="00E060F3" w:rsidRDefault="00245344" w:rsidP="00D1444E">
      <w:pPr>
        <w:pStyle w:val="a3"/>
        <w:ind w:leftChars="0" w:left="426" w:firstLineChars="267" w:firstLine="641"/>
        <w:contextualSpacing/>
        <w:rPr>
          <w:rFonts w:ascii="Times New Roman" w:hAnsi="Times New Roman" w:cs="Times New Roman"/>
          <w:szCs w:val="24"/>
        </w:rPr>
      </w:pPr>
    </w:p>
    <w:p w14:paraId="0820C173" w14:textId="5389975C" w:rsidR="00245344" w:rsidRPr="00E060F3" w:rsidRDefault="00245344" w:rsidP="00D1444E">
      <w:pPr>
        <w:pStyle w:val="a3"/>
        <w:numPr>
          <w:ilvl w:val="0"/>
          <w:numId w:val="2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研究目的</w:t>
      </w:r>
    </w:p>
    <w:p w14:paraId="60808501" w14:textId="77777777" w:rsidR="002114DB" w:rsidRPr="00E060F3" w:rsidRDefault="002114DB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</w:p>
    <w:p w14:paraId="6E5F5FD4" w14:textId="294448BB" w:rsidR="00245344" w:rsidRPr="00E060F3" w:rsidRDefault="00245344" w:rsidP="00D1444E">
      <w:pPr>
        <w:pStyle w:val="a3"/>
        <w:ind w:leftChars="0" w:left="426" w:firstLineChars="267" w:firstLine="641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本文利用此方法，推導出</w:t>
      </w:r>
      <w:r w:rsidR="002114DB" w:rsidRPr="00E060F3">
        <w:rPr>
          <w:rFonts w:ascii="Times New Roman" w:hAnsi="Times New Roman" w:cs="Times New Roman"/>
          <w:szCs w:val="24"/>
        </w:rPr>
        <w:t>對於所有二階遞迴式</w:t>
      </w:r>
      <w:r w:rsidRPr="00E060F3">
        <w:rPr>
          <w:rFonts w:ascii="Times New Roman" w:hAnsi="Times New Roman" w:cs="Times New Roman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="002114DB" w:rsidRPr="00E060F3">
        <w:rPr>
          <w:rFonts w:ascii="Times New Roman" w:hAnsi="Times New Roman" w:cs="Times New Roman"/>
          <w:szCs w:val="24"/>
        </w:rPr>
        <w:t xml:space="preserve"> </w:t>
      </w:r>
      <w:r w:rsidR="00655C97" w:rsidRPr="00E060F3">
        <w:rPr>
          <w:rFonts w:ascii="Times New Roman" w:hAnsi="Times New Roman" w:cs="Times New Roman"/>
          <w:szCs w:val="24"/>
        </w:rPr>
        <w:t>在</w:t>
      </w:r>
      <m:oMath>
        <m:r>
          <w:rPr>
            <w:rFonts w:ascii="Cambria Math" w:hAnsi="Cambria Math" w:cs="Times New Roman"/>
            <w:szCs w:val="24"/>
          </w:rPr>
          <m:t>k&gt;0</m:t>
        </m:r>
      </m:oMath>
      <w:r w:rsidR="00655C97" w:rsidRPr="00E060F3">
        <w:rPr>
          <w:rFonts w:ascii="Times New Roman" w:hAnsi="Times New Roman" w:cs="Times New Roman"/>
          <w:szCs w:val="24"/>
        </w:rPr>
        <w:t>時</w:t>
      </w:r>
      <w:r w:rsidR="002114DB" w:rsidRPr="00E060F3">
        <w:rPr>
          <w:rFonts w:ascii="Times New Roman" w:hAnsi="Times New Roman" w:cs="Times New Roman"/>
          <w:szCs w:val="24"/>
        </w:rPr>
        <w:t>是否收斂，若可以</w:t>
      </w:r>
      <w:r w:rsidR="00655C97" w:rsidRPr="00E060F3">
        <w:rPr>
          <w:rFonts w:ascii="Times New Roman" w:hAnsi="Times New Roman" w:cs="Times New Roman"/>
          <w:szCs w:val="24"/>
        </w:rPr>
        <w:t>收斂至</w:t>
      </w:r>
      <w:proofErr w:type="gramStart"/>
      <w:r w:rsidR="00655C97" w:rsidRPr="00E060F3">
        <w:rPr>
          <w:rFonts w:ascii="Times New Roman" w:hAnsi="Times New Roman" w:cs="Times New Roman"/>
          <w:szCs w:val="24"/>
        </w:rPr>
        <w:t>一</w:t>
      </w:r>
      <w:proofErr w:type="gramEnd"/>
      <w:r w:rsidR="00655C97" w:rsidRPr="00E060F3">
        <w:rPr>
          <w:rFonts w:ascii="Times New Roman" w:hAnsi="Times New Roman" w:cs="Times New Roman"/>
          <w:szCs w:val="24"/>
        </w:rPr>
        <w:t>值</w:t>
      </w:r>
      <w:r w:rsidR="002114DB" w:rsidRPr="00E060F3">
        <w:rPr>
          <w:rFonts w:ascii="Times New Roman" w:hAnsi="Times New Roman" w:cs="Times New Roman"/>
          <w:szCs w:val="24"/>
        </w:rPr>
        <w:t>，並求出</w:t>
      </w:r>
      <m:oMath>
        <m:r>
          <w:rPr>
            <w:rFonts w:ascii="Cambria Math" w:hAnsi="Cambria Math" w:cs="Times New Roman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}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與</m:t>
        </m:r>
        <m:r>
          <w:rPr>
            <w:rFonts w:ascii="Cambria Math" w:hAnsi="Cambria Math" w:cs="Times New Roman"/>
            <w:szCs w:val="24"/>
          </w:rPr>
          <m:t>k</m:t>
        </m:r>
      </m:oMath>
      <w:r w:rsidR="00655C97" w:rsidRPr="00E060F3">
        <w:rPr>
          <w:rFonts w:ascii="Times New Roman" w:hAnsi="Times New Roman" w:cs="Times New Roman"/>
          <w:szCs w:val="24"/>
        </w:rPr>
        <w:t>之</w:t>
      </w:r>
      <w:r w:rsidR="002114DB" w:rsidRPr="00E060F3">
        <w:rPr>
          <w:rFonts w:ascii="Times New Roman" w:hAnsi="Times New Roman" w:cs="Times New Roman"/>
          <w:szCs w:val="24"/>
        </w:rPr>
        <w:t>一般式</w:t>
      </w:r>
      <w:r w:rsidRPr="00E060F3">
        <w:rPr>
          <w:rFonts w:ascii="Times New Roman" w:hAnsi="Times New Roman" w:cs="Times New Roman"/>
          <w:szCs w:val="24"/>
        </w:rPr>
        <w:t>，以及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Pr="00E060F3">
        <w:rPr>
          <w:rFonts w:ascii="Times New Roman" w:hAnsi="Times New Roman" w:cs="Times New Roman"/>
          <w:szCs w:val="24"/>
        </w:rPr>
        <w:t>的限制條件</w:t>
      </w:r>
      <w:r w:rsidR="002114DB" w:rsidRPr="00E060F3">
        <w:rPr>
          <w:rFonts w:ascii="Times New Roman" w:hAnsi="Times New Roman" w:cs="Times New Roman"/>
          <w:szCs w:val="24"/>
        </w:rPr>
        <w:t>，並且將一些特殊的二階</w:t>
      </w:r>
      <w:r w:rsidR="00BA1908" w:rsidRPr="00E060F3">
        <w:rPr>
          <w:rFonts w:ascii="Times New Roman" w:hAnsi="Times New Roman" w:cs="Times New Roman"/>
          <w:szCs w:val="24"/>
        </w:rPr>
        <w:t>線性</w:t>
      </w:r>
      <w:r w:rsidR="002114DB" w:rsidRPr="00E060F3">
        <w:rPr>
          <w:rFonts w:ascii="Times New Roman" w:hAnsi="Times New Roman" w:cs="Times New Roman"/>
          <w:szCs w:val="24"/>
        </w:rPr>
        <w:t>遞迴</w:t>
      </w:r>
      <w:r w:rsidR="00BA1908" w:rsidRPr="00E060F3">
        <w:rPr>
          <w:rFonts w:ascii="Times New Roman" w:hAnsi="Times New Roman" w:cs="Times New Roman"/>
          <w:szCs w:val="24"/>
        </w:rPr>
        <w:t>關係</w:t>
      </w:r>
      <w:r w:rsidR="002114DB" w:rsidRPr="00E060F3">
        <w:rPr>
          <w:rFonts w:ascii="Times New Roman" w:hAnsi="Times New Roman" w:cs="Times New Roman"/>
          <w:szCs w:val="24"/>
        </w:rPr>
        <w:t>式帶入，且利用程式語言</w:t>
      </w:r>
      <m:oMath>
        <m:r>
          <w:rPr>
            <w:rFonts w:ascii="Cambria Math" w:hAnsi="Cambria Math" w:cs="Times New Roman"/>
            <w:szCs w:val="24"/>
          </w:rPr>
          <m:t>C++</m:t>
        </m:r>
      </m:oMath>
      <w:r w:rsidR="002114DB" w:rsidRPr="00E060F3">
        <w:rPr>
          <w:rFonts w:ascii="Times New Roman" w:hAnsi="Times New Roman" w:cs="Times New Roman"/>
          <w:szCs w:val="24"/>
        </w:rPr>
        <w:t>計算出</w:t>
      </w:r>
      <w:r w:rsidR="00963EF3" w:rsidRPr="00E060F3">
        <w:rPr>
          <w:rFonts w:ascii="Times New Roman" w:hAnsi="Times New Roman" w:cs="Times New Roman"/>
          <w:szCs w:val="24"/>
        </w:rPr>
        <w:t>其值</w:t>
      </w:r>
      <w:r w:rsidR="002114DB" w:rsidRPr="00E060F3">
        <w:rPr>
          <w:rFonts w:ascii="Times New Roman" w:hAnsi="Times New Roman" w:cs="Times New Roman"/>
          <w:szCs w:val="24"/>
        </w:rPr>
        <w:t>是否與結果</w:t>
      </w:r>
      <w:r w:rsidR="00963EF3" w:rsidRPr="00E060F3">
        <w:rPr>
          <w:rFonts w:ascii="Times New Roman" w:hAnsi="Times New Roman" w:cs="Times New Roman"/>
          <w:szCs w:val="24"/>
        </w:rPr>
        <w:t>近似</w:t>
      </w:r>
      <w:r w:rsidRPr="00E060F3">
        <w:rPr>
          <w:rFonts w:ascii="Times New Roman" w:hAnsi="Times New Roman" w:cs="Times New Roman"/>
          <w:szCs w:val="24"/>
        </w:rPr>
        <w:t>。</w:t>
      </w:r>
    </w:p>
    <w:p w14:paraId="51F6EB12" w14:textId="08A4F93E" w:rsidR="002114DB" w:rsidRPr="00E060F3" w:rsidRDefault="002114DB" w:rsidP="00D1444E">
      <w:pPr>
        <w:pStyle w:val="a3"/>
        <w:ind w:leftChars="0" w:left="426" w:firstLineChars="267" w:firstLine="641"/>
        <w:contextualSpacing/>
        <w:rPr>
          <w:rFonts w:ascii="Times New Roman" w:hAnsi="Times New Roman" w:cs="Times New Roman"/>
          <w:szCs w:val="24"/>
        </w:rPr>
      </w:pPr>
    </w:p>
    <w:p w14:paraId="3BFA81FC" w14:textId="106E4EA3" w:rsidR="002114DB" w:rsidRPr="00E060F3" w:rsidRDefault="002114DB" w:rsidP="00D1444E">
      <w:pPr>
        <w:pStyle w:val="a3"/>
        <w:numPr>
          <w:ilvl w:val="0"/>
          <w:numId w:val="1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正文</w:t>
      </w:r>
    </w:p>
    <w:p w14:paraId="72CB6BAC" w14:textId="29E23978" w:rsidR="002114DB" w:rsidRPr="00E060F3" w:rsidRDefault="002114DB" w:rsidP="00D1444E">
      <w:pPr>
        <w:contextualSpacing/>
        <w:rPr>
          <w:rFonts w:ascii="Times New Roman" w:hAnsi="Times New Roman" w:cs="Times New Roman"/>
          <w:szCs w:val="24"/>
        </w:rPr>
      </w:pPr>
    </w:p>
    <w:p w14:paraId="66C36F28" w14:textId="6A1E93EC" w:rsidR="002114DB" w:rsidRPr="00E060F3" w:rsidRDefault="00864112" w:rsidP="00D1444E">
      <w:pPr>
        <w:pStyle w:val="a3"/>
        <w:numPr>
          <w:ilvl w:val="0"/>
          <w:numId w:val="3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證明</w:t>
      </w:r>
      <w:r w:rsidRPr="00E060F3">
        <w:rPr>
          <w:rFonts w:ascii="Times New Roman" w:hAnsi="Times New Roman" w:cs="Times New Roman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Pr="00E060F3">
        <w:rPr>
          <w:rFonts w:ascii="Times New Roman" w:hAnsi="Times New Roman" w:cs="Times New Roman"/>
          <w:szCs w:val="24"/>
        </w:rPr>
        <w:t xml:space="preserve"> </w:t>
      </w:r>
      <w:r w:rsidRPr="00E060F3">
        <w:rPr>
          <w:rFonts w:ascii="Times New Roman" w:hAnsi="Times New Roman" w:cs="Times New Roman"/>
          <w:szCs w:val="24"/>
        </w:rPr>
        <w:t>之收斂性</w:t>
      </w:r>
    </w:p>
    <w:p w14:paraId="321DBCFF" w14:textId="5AD6B34F" w:rsidR="00864112" w:rsidRPr="00E060F3" w:rsidRDefault="00864112" w:rsidP="00D1444E">
      <w:pPr>
        <w:contextualSpacing/>
        <w:rPr>
          <w:rFonts w:ascii="Times New Roman" w:hAnsi="Times New Roman" w:cs="Times New Roman"/>
          <w:szCs w:val="24"/>
        </w:rPr>
      </w:pPr>
    </w:p>
    <w:p w14:paraId="3D17EE27" w14:textId="01110AED" w:rsidR="00864112" w:rsidRPr="00E060F3" w:rsidRDefault="00864112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="00960327" w:rsidRPr="00E060F3">
        <w:rPr>
          <w:rFonts w:ascii="Times New Roman" w:hAnsi="Times New Roman" w:cs="Times New Roman"/>
          <w:b/>
          <w:bCs/>
          <w:szCs w:val="24"/>
        </w:rPr>
        <w:t>性質</w:t>
      </w:r>
      <w:proofErr w:type="gramStart"/>
      <w:r w:rsidRPr="00E060F3">
        <w:rPr>
          <w:rFonts w:ascii="Times New Roman" w:hAnsi="Times New Roman" w:cs="Times New Roman"/>
          <w:b/>
          <w:bCs/>
          <w:szCs w:val="24"/>
        </w:rPr>
        <w:t>一</w:t>
      </w:r>
      <w:proofErr w:type="gramEnd"/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n+1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 w:cs="Times New Roman"/>
                    <w:szCs w:val="24"/>
                  </w:rPr>
                  <m:t>+1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func>
      </m:oMath>
      <w:r w:rsidRPr="00E060F3">
        <w:rPr>
          <w:rFonts w:ascii="Times New Roman" w:hAnsi="Times New Roman" w:cs="Times New Roman"/>
          <w:szCs w:val="24"/>
        </w:rPr>
        <w:t xml:space="preserve"> </w:t>
      </w:r>
      <w:r w:rsidRPr="00E060F3">
        <w:rPr>
          <w:rFonts w:ascii="Times New Roman" w:hAnsi="Times New Roman" w:cs="Times New Roman"/>
          <w:szCs w:val="24"/>
        </w:rPr>
        <w:t>其中</w:t>
      </w:r>
      <m:oMath>
        <m:r>
          <w:rPr>
            <w:rFonts w:ascii="Cambria Math" w:hAnsi="Cambria Math" w:cs="Times New Roman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}</m:t>
        </m:r>
      </m:oMath>
      <w:r w:rsidRPr="00E060F3">
        <w:rPr>
          <w:rFonts w:ascii="Times New Roman" w:hAnsi="Times New Roman" w:cs="Times New Roman"/>
          <w:szCs w:val="24"/>
        </w:rPr>
        <w:t>為</w:t>
      </w:r>
      <m:oMath>
        <m:r>
          <w:rPr>
            <w:rFonts w:ascii="Cambria Math" w:hAnsi="Cambria Math" w:cs="Times New Roman"/>
            <w:szCs w:val="24"/>
          </w:rPr>
          <m:t>Fibonacci Sequence</m:t>
        </m:r>
      </m:oMath>
      <w:r w:rsidRPr="00E060F3">
        <w:rPr>
          <w:rFonts w:ascii="Times New Roman" w:hAnsi="Times New Roman" w:cs="Times New Roman"/>
          <w:szCs w:val="24"/>
        </w:rPr>
        <w:t>，即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 xml:space="preserve">=0 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=1</m:t>
        </m:r>
      </m:oMath>
      <w:r w:rsidRPr="00E060F3">
        <w:rPr>
          <w:rFonts w:ascii="Times New Roman" w:hAnsi="Times New Roman" w:cs="Times New Roman"/>
          <w:szCs w:val="24"/>
        </w:rPr>
        <w:t>且滿足遞迴關係式</w:t>
      </w:r>
    </w:p>
    <w:p w14:paraId="70826322" w14:textId="3C981594" w:rsidR="00864112" w:rsidRPr="00E060F3" w:rsidRDefault="00E060F3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n-2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, n≥2</m:t>
          </m:r>
        </m:oMath>
      </m:oMathPara>
    </w:p>
    <w:p w14:paraId="4CC78973" w14:textId="48445587" w:rsidR="00963EF3" w:rsidRPr="00E060F3" w:rsidRDefault="00963EF3" w:rsidP="00D1444E">
      <w:pPr>
        <w:ind w:left="960"/>
        <w:contextualSpacing/>
        <w:rPr>
          <w:rFonts w:ascii="Times New Roman" w:hAnsi="Times New Roman" w:cs="Times New Roman"/>
          <w:b/>
          <w:bCs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證明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</w:p>
    <w:p w14:paraId="0091E94C" w14:textId="77777777" w:rsidR="00F66D47" w:rsidRPr="00E060F3" w:rsidRDefault="00F66D47" w:rsidP="00D1444E">
      <w:pPr>
        <w:ind w:left="960"/>
        <w:contextualSpacing/>
        <w:rPr>
          <w:rFonts w:ascii="Times New Roman" w:hAnsi="Times New Roman" w:cs="Times New Roman"/>
          <w:b/>
          <w:bCs/>
          <w:szCs w:val="24"/>
        </w:rPr>
      </w:pPr>
    </w:p>
    <w:p w14:paraId="6729EF13" w14:textId="448A9787" w:rsidR="001074F7" w:rsidRPr="00E060F3" w:rsidRDefault="001074F7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由定義</w:t>
      </w:r>
    </w:p>
    <w:p w14:paraId="3F5077DA" w14:textId="7C7C965A" w:rsidR="001074F7" w:rsidRPr="00E060F3" w:rsidRDefault="00E060F3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n-1</m:t>
              </m:r>
            </m:sub>
          </m:sSub>
        </m:oMath>
      </m:oMathPara>
    </w:p>
    <w:p w14:paraId="3573C5B3" w14:textId="3088C8B7" w:rsidR="001074F7" w:rsidRPr="00E060F3" w:rsidRDefault="001074F7" w:rsidP="00D1444E">
      <w:pPr>
        <w:ind w:left="960"/>
        <w:contextualSpacing/>
        <w:rPr>
          <w:rFonts w:ascii="Times New Roman" w:hAnsi="Times New Roman" w:cs="Times New Roman"/>
          <w:iCs/>
          <w:szCs w:val="24"/>
        </w:rPr>
      </w:pPr>
      <w:proofErr w:type="gramStart"/>
      <w:r w:rsidRPr="00E060F3">
        <w:rPr>
          <w:rFonts w:ascii="Times New Roman" w:hAnsi="Times New Roman" w:cs="Times New Roman"/>
          <w:iCs/>
          <w:szCs w:val="24"/>
        </w:rPr>
        <w:t>同除</w:t>
      </w:r>
      <w:r w:rsidR="00BE09AC" w:rsidRPr="00E060F3">
        <w:rPr>
          <w:rFonts w:ascii="Times New Roman" w:hAnsi="Times New Roman" w:cs="Times New Roman"/>
          <w:iCs/>
          <w:szCs w:val="24"/>
        </w:rPr>
        <w:t>以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="0094148C" w:rsidRPr="00E060F3">
        <w:rPr>
          <w:rFonts w:ascii="Times New Roman" w:hAnsi="Times New Roman" w:cs="Times New Roman"/>
          <w:iCs/>
          <w:szCs w:val="24"/>
        </w:rPr>
        <w:t>，則可得</w:t>
      </w:r>
    </w:p>
    <w:p w14:paraId="4014A8CE" w14:textId="739CBF06" w:rsidR="001074F7" w:rsidRPr="00E060F3" w:rsidRDefault="00E060F3" w:rsidP="00D1444E">
      <w:pPr>
        <w:ind w:left="960"/>
        <w:contextualSpacing/>
        <w:rPr>
          <w:rFonts w:ascii="Times New Roman" w:hAnsi="Times New Roman" w:cs="Times New Roman"/>
          <w:iCs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n-1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en>
          </m:f>
        </m:oMath>
      </m:oMathPara>
    </w:p>
    <w:p w14:paraId="6054AAE4" w14:textId="77777777" w:rsidR="0012415F" w:rsidRDefault="00963EF3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假設兩連續費波那契數之比值會在</w:t>
      </w:r>
      <m:oMath>
        <m:r>
          <w:rPr>
            <w:rFonts w:ascii="Cambria Math" w:hAnsi="Cambria Math" w:cs="Times New Roman"/>
            <w:szCs w:val="24"/>
          </w:rPr>
          <m:t>n → ∞</m:t>
        </m:r>
      </m:oMath>
      <w:r w:rsidRPr="00E060F3">
        <w:rPr>
          <w:rFonts w:ascii="Times New Roman" w:hAnsi="Times New Roman" w:cs="Times New Roman"/>
          <w:szCs w:val="24"/>
        </w:rPr>
        <w:t>時趨近</w:t>
      </w:r>
      <w:r w:rsidR="00E26B5E" w:rsidRPr="00E060F3">
        <w:rPr>
          <w:rFonts w:ascii="Times New Roman" w:hAnsi="Times New Roman" w:cs="Times New Roman"/>
          <w:szCs w:val="24"/>
        </w:rPr>
        <w:t>相同</w:t>
      </w:r>
      <w:r w:rsidRPr="00E060F3">
        <w:rPr>
          <w:rFonts w:ascii="Times New Roman" w:hAnsi="Times New Roman" w:cs="Times New Roman"/>
          <w:szCs w:val="24"/>
        </w:rPr>
        <w:t>，</w:t>
      </w:r>
    </w:p>
    <w:p w14:paraId="72545257" w14:textId="0C48CFB3" w:rsidR="00963EF3" w:rsidRPr="00E060F3" w:rsidRDefault="00E26B5E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則可</w:t>
      </w:r>
      <w:r w:rsidR="001074F7" w:rsidRPr="00E060F3">
        <w:rPr>
          <w:rFonts w:ascii="Times New Roman" w:hAnsi="Times New Roman" w:cs="Times New Roman"/>
          <w:szCs w:val="24"/>
        </w:rPr>
        <w:t>定義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n+1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=α</m:t>
            </m:r>
          </m:e>
        </m:func>
      </m:oMath>
      <w:r w:rsidR="001074F7" w:rsidRPr="00E060F3">
        <w:rPr>
          <w:rFonts w:ascii="Times New Roman" w:hAnsi="Times New Roman" w:cs="Times New Roman"/>
          <w:szCs w:val="24"/>
        </w:rPr>
        <w:t>使得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n-1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α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func>
      </m:oMath>
    </w:p>
    <w:p w14:paraId="10C7965F" w14:textId="7E2D741C" w:rsidR="001074F7" w:rsidRPr="00E060F3" w:rsidRDefault="00E060F3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n+1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n → 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n-1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049903C5" w14:textId="77777777" w:rsidR="00E060F3" w:rsidRDefault="00E060F3" w:rsidP="00D1444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67C7CAC" w14:textId="1EAA4154" w:rsidR="001074F7" w:rsidRPr="00E060F3" w:rsidRDefault="001074F7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lastRenderedPageBreak/>
        <w:t>帶入</w:t>
      </w:r>
      <w:proofErr w:type="gramStart"/>
      <w:r w:rsidRPr="00E060F3">
        <w:rPr>
          <w:rFonts w:ascii="Times New Roman" w:hAnsi="Times New Roman" w:cs="Times New Roman"/>
          <w:szCs w:val="24"/>
        </w:rPr>
        <w:t>定義值</w:t>
      </w:r>
      <w:r w:rsidR="00960327" w:rsidRPr="00E060F3">
        <w:rPr>
          <w:rFonts w:ascii="Times New Roman" w:hAnsi="Times New Roman" w:cs="Times New Roman"/>
          <w:szCs w:val="24"/>
        </w:rPr>
        <w:t>解得</w:t>
      </w:r>
      <w:proofErr w:type="gramEnd"/>
    </w:p>
    <w:p w14:paraId="6684164C" w14:textId="455C9579" w:rsidR="001074F7" w:rsidRPr="00E060F3" w:rsidRDefault="00E060F3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Cs w:val="24"/>
                </w:rPr>
                <m:t>α=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n+1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 w:cs="Times New Roman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 w:cs="Times New Roman"/>
                      <w:szCs w:val="24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 w:cs="Times New Roman"/>
                  <w:szCs w:val="24"/>
                </w:rPr>
                <m:t>=φ</m:t>
              </m:r>
            </m:e>
          </m:func>
        </m:oMath>
      </m:oMathPara>
    </w:p>
    <w:p w14:paraId="20F9611D" w14:textId="1F727C80" w:rsidR="00E060F3" w:rsidRPr="00E060F3" w:rsidRDefault="00960327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因此，若極限值存在，</w:t>
      </w:r>
      <w:r w:rsidR="00E26B5E" w:rsidRPr="00E060F3">
        <w:rPr>
          <w:rFonts w:ascii="Times New Roman" w:hAnsi="Times New Roman" w:cs="Times New Roman"/>
          <w:szCs w:val="24"/>
        </w:rPr>
        <w:t>且</w:t>
      </w:r>
      <w:r w:rsidRPr="00E060F3">
        <w:rPr>
          <w:rFonts w:ascii="Times New Roman" w:hAnsi="Times New Roman" w:cs="Times New Roman"/>
          <w:iCs/>
          <w:szCs w:val="24"/>
        </w:rPr>
        <w:t>當</w:t>
      </w:r>
      <m:oMath>
        <m:r>
          <w:rPr>
            <w:rFonts w:ascii="Cambria Math" w:hAnsi="Cambria Math" w:cs="Times New Roman"/>
            <w:szCs w:val="24"/>
          </w:rPr>
          <m:t>n</m:t>
        </m:r>
      </m:oMath>
      <w:r w:rsidRPr="00E060F3">
        <w:rPr>
          <w:rFonts w:ascii="Times New Roman" w:hAnsi="Times New Roman" w:cs="Times New Roman"/>
          <w:szCs w:val="24"/>
        </w:rPr>
        <w:t>極大時，兩連續費波那契數之比值接近黃金比例</w:t>
      </w:r>
      <w:r w:rsidR="00E060F3">
        <w:rPr>
          <w:rFonts w:ascii="Times New Roman" w:hAnsi="Times New Roman" w:cs="Times New Roman" w:hint="eastAsia"/>
          <w:szCs w:val="24"/>
        </w:rPr>
        <w:t>值</w:t>
      </w:r>
      <m:oMath>
        <m:d>
          <m:dPr>
            <m:begChr m:val="（"/>
            <m:endChr m:val="）"/>
            <m:ctrlPr>
              <w:rPr>
                <w:rFonts w:ascii="Cambria Math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golden ratio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g>
              <m:e>
                <m:r>
                  <w:rPr>
                    <w:rFonts w:ascii="Cambria Math" w:hAnsi="Cambria Math" w:cs="Times New Roman"/>
                    <w:szCs w:val="24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Cs w:val="24"/>
              </w:rPr>
              <m:t>+1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</w:p>
    <w:p w14:paraId="5995D10F" w14:textId="77777777" w:rsidR="00E060F3" w:rsidRDefault="00E060F3" w:rsidP="00D1444E">
      <w:pPr>
        <w:ind w:left="960"/>
        <w:contextualSpacing/>
        <w:rPr>
          <w:rFonts w:ascii="Times New Roman" w:hAnsi="Times New Roman" w:cs="Times New Roman"/>
          <w:b/>
          <w:bCs/>
          <w:iCs/>
          <w:szCs w:val="24"/>
        </w:rPr>
      </w:pPr>
    </w:p>
    <w:p w14:paraId="6B04F2A7" w14:textId="1A0F5753" w:rsidR="00960327" w:rsidRPr="00E060F3" w:rsidRDefault="00960327" w:rsidP="00D1444E">
      <w:pPr>
        <w:ind w:left="960"/>
        <w:contextualSpacing/>
        <w:rPr>
          <w:rFonts w:ascii="Times New Roman" w:hAnsi="Times New Roman" w:cs="Times New Roman"/>
          <w:bCs/>
          <w:szCs w:val="24"/>
        </w:rPr>
      </w:pPr>
      <w:r w:rsidRPr="00E060F3">
        <w:rPr>
          <w:rFonts w:ascii="Times New Roman" w:hAnsi="Times New Roman" w:cs="Times New Roman"/>
          <w:b/>
          <w:bCs/>
          <w:i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>定理</w:t>
      </w:r>
      <w:proofErr w:type="gramStart"/>
      <w:r w:rsidRPr="00E060F3">
        <w:rPr>
          <w:rFonts w:ascii="Times New Roman" w:hAnsi="Times New Roman" w:cs="Times New Roman"/>
          <w:b/>
          <w:bCs/>
          <w:iCs/>
          <w:szCs w:val="24"/>
        </w:rPr>
        <w:t>一</w:t>
      </w:r>
      <w:proofErr w:type="gramEnd"/>
      <w:r w:rsidRPr="00E060F3">
        <w:rPr>
          <w:rFonts w:ascii="Times New Roman" w:hAnsi="Times New Roman" w:cs="Times New Roman"/>
          <w:b/>
          <w:bCs/>
          <w:iCs/>
          <w:szCs w:val="24"/>
        </w:rPr>
        <w:t xml:space="preserve">] </w:t>
      </w:r>
      <m:oMath>
        <m:r>
          <m:rPr>
            <m:sty m:val="b"/>
          </m:rPr>
          <w:rPr>
            <w:rFonts w:ascii="Cambria Math" w:hAnsi="Cambria Math" w:cs="Times New Roman"/>
            <w:szCs w:val="24"/>
          </w:rPr>
          <m:t>The Ratio Test</m:t>
        </m:r>
      </m:oMath>
      <w:r w:rsidR="006A0F6D" w:rsidRPr="00E060F3">
        <w:rPr>
          <w:rFonts w:ascii="Times New Roman" w:hAnsi="Times New Roman" w:cs="Times New Roman"/>
          <w:b/>
          <w:szCs w:val="24"/>
        </w:rPr>
        <w:t xml:space="preserve"> </w:t>
      </w:r>
      <w:r w:rsidR="006A0F6D" w:rsidRPr="00E060F3">
        <w:rPr>
          <w:rFonts w:ascii="Times New Roman" w:hAnsi="Times New Roman" w:cs="Times New Roman"/>
          <w:bCs/>
          <w:szCs w:val="24"/>
        </w:rPr>
        <w:t>給定</w:t>
      </w:r>
      <w:proofErr w:type="gramStart"/>
      <w:r w:rsidR="006A0F6D" w:rsidRPr="00E060F3">
        <w:rPr>
          <w:rFonts w:ascii="Times New Roman" w:hAnsi="Times New Roman" w:cs="Times New Roman"/>
          <w:bCs/>
          <w:szCs w:val="24"/>
        </w:rPr>
        <w:t>一</w:t>
      </w:r>
      <w:proofErr w:type="gramEnd"/>
      <w:r w:rsidR="006A0F6D" w:rsidRPr="00E060F3">
        <w:rPr>
          <w:rFonts w:ascii="Times New Roman" w:hAnsi="Times New Roman" w:cs="Times New Roman"/>
          <w:bCs/>
          <w:szCs w:val="24"/>
        </w:rPr>
        <w:t>任意級數</w:t>
      </w:r>
      <w:r w:rsidR="006A0F6D" w:rsidRPr="00E060F3">
        <w:rPr>
          <w:rFonts w:ascii="Times New Roman" w:hAnsi="Times New Roman" w:cs="Times New Roman"/>
          <w:bCs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n=0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</m:e>
        </m:nary>
      </m:oMath>
      <w:r w:rsidR="006A0F6D" w:rsidRPr="00E060F3">
        <w:rPr>
          <w:rFonts w:ascii="Times New Roman" w:hAnsi="Times New Roman" w:cs="Times New Roman"/>
          <w:bCs/>
          <w:szCs w:val="24"/>
        </w:rPr>
        <w:t>，且當</w:t>
      </w:r>
      <m:oMath>
        <m:r>
          <w:rPr>
            <w:rFonts w:ascii="Cambria Math" w:hAnsi="Cambria Math" w:cs="Times New Roman"/>
            <w:szCs w:val="24"/>
          </w:rPr>
          <m:t>n</m:t>
        </m:r>
      </m:oMath>
      <w:r w:rsidR="006A0F6D" w:rsidRPr="00E060F3">
        <w:rPr>
          <w:rFonts w:ascii="Times New Roman" w:hAnsi="Times New Roman" w:cs="Times New Roman"/>
          <w:bCs/>
          <w:szCs w:val="24"/>
        </w:rPr>
        <w:t>極大時，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≠0</m:t>
        </m:r>
      </m:oMath>
      <w:r w:rsidR="006A0F6D" w:rsidRPr="00E060F3">
        <w:rPr>
          <w:rFonts w:ascii="Times New Roman" w:hAnsi="Times New Roman" w:cs="Times New Roman"/>
          <w:bCs/>
          <w:szCs w:val="24"/>
        </w:rPr>
        <w:t>，有下列性質，</w:t>
      </w:r>
    </w:p>
    <w:p w14:paraId="49327F41" w14:textId="3369980A" w:rsidR="006A0F6D" w:rsidRPr="00E060F3" w:rsidRDefault="006A0F6D" w:rsidP="00D1444E">
      <w:pPr>
        <w:pStyle w:val="a3"/>
        <w:numPr>
          <w:ilvl w:val="2"/>
          <w:numId w:val="4"/>
        </w:numPr>
        <w:ind w:leftChars="0"/>
        <w:contextualSpacing/>
        <w:rPr>
          <w:rFonts w:ascii="Times New Roman" w:hAnsi="Times New Roman" w:cs="Times New Roman"/>
          <w:bCs/>
          <w:szCs w:val="24"/>
        </w:rPr>
      </w:pPr>
      <w:r w:rsidRPr="00E060F3">
        <w:rPr>
          <w:rFonts w:ascii="Times New Roman" w:hAnsi="Times New Roman" w:cs="Times New Roman"/>
          <w:bCs/>
          <w:szCs w:val="24"/>
        </w:rPr>
        <w:t>當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4"/>
          </w:rPr>
          <m:t>&lt;1</m:t>
        </m:r>
      </m:oMath>
      <w:r w:rsidRPr="00E060F3">
        <w:rPr>
          <w:rFonts w:ascii="Times New Roman" w:hAnsi="Times New Roman" w:cs="Times New Roman"/>
          <w:bCs/>
          <w:szCs w:val="24"/>
        </w:rPr>
        <w:t>時，則該級數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n=0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</m:e>
        </m:nary>
      </m:oMath>
      <w:r w:rsidRPr="00E060F3">
        <w:rPr>
          <w:rFonts w:ascii="Times New Roman" w:hAnsi="Times New Roman" w:cs="Times New Roman"/>
          <w:bCs/>
          <w:szCs w:val="24"/>
        </w:rPr>
        <w:t>收斂</w:t>
      </w:r>
    </w:p>
    <w:p w14:paraId="59FD3813" w14:textId="08790BB8" w:rsidR="006A0F6D" w:rsidRPr="00E060F3" w:rsidRDefault="006A0F6D" w:rsidP="00D1444E">
      <w:pPr>
        <w:pStyle w:val="a3"/>
        <w:numPr>
          <w:ilvl w:val="2"/>
          <w:numId w:val="4"/>
        </w:numPr>
        <w:ind w:leftChars="0"/>
        <w:contextualSpacing/>
        <w:rPr>
          <w:rFonts w:ascii="Times New Roman" w:hAnsi="Times New Roman" w:cs="Times New Roman"/>
          <w:bCs/>
          <w:szCs w:val="24"/>
        </w:rPr>
      </w:pPr>
      <w:r w:rsidRPr="00E060F3">
        <w:rPr>
          <w:rFonts w:ascii="Times New Roman" w:hAnsi="Times New Roman" w:cs="Times New Roman"/>
          <w:bCs/>
          <w:szCs w:val="24"/>
        </w:rPr>
        <w:t>當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4"/>
          </w:rPr>
          <m:t>&gt;1</m:t>
        </m:r>
      </m:oMath>
      <w:r w:rsidRPr="00E060F3">
        <w:rPr>
          <w:rFonts w:ascii="Times New Roman" w:hAnsi="Times New Roman" w:cs="Times New Roman"/>
          <w:bCs/>
          <w:szCs w:val="24"/>
        </w:rPr>
        <w:t>時，則該級數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n=0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</m:e>
        </m:nary>
      </m:oMath>
      <w:r w:rsidRPr="00E060F3">
        <w:rPr>
          <w:rFonts w:ascii="Times New Roman" w:hAnsi="Times New Roman" w:cs="Times New Roman"/>
          <w:bCs/>
          <w:szCs w:val="24"/>
        </w:rPr>
        <w:t>發散</w:t>
      </w:r>
    </w:p>
    <w:p w14:paraId="24205B8D" w14:textId="086504F8" w:rsidR="006A0F6D" w:rsidRPr="00E060F3" w:rsidRDefault="006A0F6D" w:rsidP="00D1444E">
      <w:pPr>
        <w:pStyle w:val="a3"/>
        <w:ind w:leftChars="0" w:left="1440"/>
        <w:contextualSpacing/>
        <w:rPr>
          <w:rFonts w:ascii="Times New Roman" w:hAnsi="Times New Roman" w:cs="Times New Roman"/>
          <w:bCs/>
          <w:szCs w:val="24"/>
        </w:rPr>
      </w:pPr>
    </w:p>
    <w:p w14:paraId="0AD1DE0F" w14:textId="5D950B2F" w:rsidR="00DE7ED9" w:rsidRPr="00E060F3" w:rsidRDefault="00DE7ED9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b/>
          <w:bCs/>
          <w:i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>性質二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 xml:space="preserve">]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="00BE09AC" w:rsidRPr="00E060F3">
        <w:rPr>
          <w:rFonts w:ascii="Times New Roman" w:hAnsi="Times New Roman" w:cs="Times New Roman"/>
          <w:szCs w:val="24"/>
        </w:rPr>
        <w:t>為一收斂之級數</w:t>
      </w:r>
    </w:p>
    <w:p w14:paraId="39DAEBC8" w14:textId="77777777" w:rsidR="00DB4128" w:rsidRPr="00E060F3" w:rsidRDefault="00DB4128" w:rsidP="00D1444E">
      <w:pPr>
        <w:ind w:left="960"/>
        <w:contextualSpacing/>
        <w:rPr>
          <w:rFonts w:ascii="Times New Roman" w:hAnsi="Times New Roman" w:cs="Times New Roman"/>
          <w:szCs w:val="24"/>
        </w:rPr>
      </w:pPr>
    </w:p>
    <w:p w14:paraId="44D2E2D3" w14:textId="061F03A2" w:rsidR="00DE7ED9" w:rsidRDefault="00DE7ED9" w:rsidP="00D1444E">
      <w:pPr>
        <w:ind w:left="960"/>
        <w:contextualSpacing/>
        <w:rPr>
          <w:rFonts w:ascii="Times New Roman" w:hAnsi="Times New Roman" w:cs="Times New Roman"/>
          <w:b/>
          <w:bCs/>
          <w:iCs/>
          <w:szCs w:val="24"/>
        </w:rPr>
      </w:pPr>
      <w:r w:rsidRPr="00E060F3">
        <w:rPr>
          <w:rFonts w:ascii="Times New Roman" w:hAnsi="Times New Roman" w:cs="Times New Roman"/>
          <w:b/>
          <w:bCs/>
          <w:i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>證明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 xml:space="preserve">] </w:t>
      </w:r>
    </w:p>
    <w:p w14:paraId="6EDB1C1D" w14:textId="77777777" w:rsidR="00E060F3" w:rsidRPr="00E060F3" w:rsidRDefault="00E060F3" w:rsidP="00D1444E">
      <w:pPr>
        <w:ind w:left="960"/>
        <w:contextualSpacing/>
        <w:rPr>
          <w:rFonts w:ascii="Times New Roman" w:hAnsi="Times New Roman" w:cs="Times New Roman"/>
          <w:b/>
          <w:bCs/>
          <w:iCs/>
          <w:szCs w:val="24"/>
        </w:rPr>
      </w:pPr>
    </w:p>
    <w:p w14:paraId="421D8F07" w14:textId="1CDC9997" w:rsidR="00DE7ED9" w:rsidRPr="00E060F3" w:rsidRDefault="006A0F6D" w:rsidP="00D1444E">
      <w:pPr>
        <w:ind w:left="960"/>
        <w:contextualSpacing/>
        <w:rPr>
          <w:rFonts w:ascii="Times New Roman" w:hAnsi="Times New Roman" w:cs="Times New Roman"/>
          <w:b/>
          <w:bCs/>
          <w:iCs/>
          <w:szCs w:val="24"/>
        </w:rPr>
      </w:pPr>
      <w:r w:rsidRPr="00E060F3">
        <w:rPr>
          <w:rFonts w:ascii="Times New Roman" w:hAnsi="Times New Roman" w:cs="Times New Roman"/>
          <w:bCs/>
          <w:szCs w:val="24"/>
        </w:rPr>
        <w:t>由</w:t>
      </w:r>
      <w:r w:rsidR="00DE7ED9" w:rsidRPr="00E060F3">
        <w:rPr>
          <w:rFonts w:ascii="Times New Roman" w:hAnsi="Times New Roman" w:cs="Times New Roman"/>
          <w:b/>
          <w:bCs/>
          <w:iCs/>
          <w:szCs w:val="24"/>
        </w:rPr>
        <w:t xml:space="preserve"> 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iCs/>
          <w:szCs w:val="24"/>
        </w:rPr>
        <w:t>定理</w:t>
      </w:r>
      <w:proofErr w:type="gramStart"/>
      <w:r w:rsidRPr="00E060F3">
        <w:rPr>
          <w:rFonts w:ascii="Times New Roman" w:hAnsi="Times New Roman" w:cs="Times New Roman"/>
          <w:b/>
          <w:bCs/>
          <w:iCs/>
          <w:szCs w:val="24"/>
        </w:rPr>
        <w:t>一</w:t>
      </w:r>
      <w:proofErr w:type="gramEnd"/>
      <w:r w:rsidRPr="00E060F3">
        <w:rPr>
          <w:rFonts w:ascii="Times New Roman" w:hAnsi="Times New Roman" w:cs="Times New Roman"/>
          <w:b/>
          <w:bCs/>
          <w:iCs/>
          <w:szCs w:val="24"/>
        </w:rPr>
        <w:t>]</w:t>
      </w:r>
      <w:r w:rsidR="00BE09AC" w:rsidRPr="00E060F3">
        <w:rPr>
          <w:rFonts w:ascii="Times New Roman" w:hAnsi="Times New Roman" w:cs="Times New Roman"/>
          <w:b/>
          <w:bCs/>
          <w:iCs/>
          <w:szCs w:val="24"/>
        </w:rPr>
        <w:t xml:space="preserve"> </w:t>
      </w:r>
      <w:r w:rsidR="00BE09AC" w:rsidRPr="00E060F3">
        <w:rPr>
          <w:rFonts w:ascii="Times New Roman" w:hAnsi="Times New Roman" w:cs="Times New Roman"/>
          <w:iCs/>
          <w:szCs w:val="24"/>
        </w:rPr>
        <w:t>及</w:t>
      </w:r>
      <w:r w:rsidR="00BE09AC" w:rsidRPr="00E060F3">
        <w:rPr>
          <w:rFonts w:ascii="Times New Roman" w:hAnsi="Times New Roman" w:cs="Times New Roman"/>
          <w:iCs/>
          <w:szCs w:val="24"/>
        </w:rPr>
        <w:t xml:space="preserve"> </w:t>
      </w:r>
      <w:r w:rsidR="00BE09AC" w:rsidRPr="00E060F3">
        <w:rPr>
          <w:rFonts w:ascii="Times New Roman" w:hAnsi="Times New Roman" w:cs="Times New Roman"/>
          <w:b/>
          <w:bCs/>
          <w:szCs w:val="24"/>
        </w:rPr>
        <w:t>[</w:t>
      </w:r>
      <w:r w:rsidR="00BE09AC" w:rsidRPr="00E060F3">
        <w:rPr>
          <w:rFonts w:ascii="Times New Roman" w:hAnsi="Times New Roman" w:cs="Times New Roman"/>
          <w:b/>
          <w:bCs/>
          <w:szCs w:val="24"/>
        </w:rPr>
        <w:t>性質</w:t>
      </w:r>
      <w:proofErr w:type="gramStart"/>
      <w:r w:rsidR="00BE09AC" w:rsidRPr="00E060F3">
        <w:rPr>
          <w:rFonts w:ascii="Times New Roman" w:hAnsi="Times New Roman" w:cs="Times New Roman"/>
          <w:b/>
          <w:bCs/>
          <w:szCs w:val="24"/>
        </w:rPr>
        <w:t>一</w:t>
      </w:r>
      <w:proofErr w:type="gramEnd"/>
      <w:r w:rsidR="00BE09AC" w:rsidRPr="00E060F3">
        <w:rPr>
          <w:rFonts w:ascii="Times New Roman" w:hAnsi="Times New Roman" w:cs="Times New Roman"/>
          <w:b/>
          <w:bCs/>
          <w:szCs w:val="24"/>
        </w:rPr>
        <w:t>]</w:t>
      </w:r>
    </w:p>
    <w:p w14:paraId="7A7DDE69" w14:textId="27368D03" w:rsidR="006A0F6D" w:rsidRPr="00E060F3" w:rsidRDefault="00E060F3" w:rsidP="00D1444E">
      <w:pPr>
        <w:ind w:left="960"/>
        <w:contextualSpacing/>
        <w:rPr>
          <w:rFonts w:ascii="Times New Roman" w:hAnsi="Times New Roman" w:cs="Times New Roman"/>
          <w:i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i→∞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i+1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Cs w:val="24"/>
                        </w:rPr>
                        <m:t>i→∞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i→∞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4"/>
                </w:rPr>
                <m:t>≈0.1618&lt;1</m:t>
              </m:r>
            </m:e>
          </m:func>
        </m:oMath>
      </m:oMathPara>
    </w:p>
    <w:p w14:paraId="368DB78D" w14:textId="0E2EA11E" w:rsidR="00BE09AC" w:rsidRPr="00E060F3" w:rsidRDefault="00BE09AC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proofErr w:type="gramStart"/>
      <w:r w:rsidRPr="00E060F3">
        <w:rPr>
          <w:rFonts w:ascii="Times New Roman" w:hAnsi="Times New Roman" w:cs="Times New Roman"/>
          <w:iCs/>
          <w:szCs w:val="24"/>
        </w:rPr>
        <w:t>故得證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Pr="00E060F3">
        <w:rPr>
          <w:rFonts w:ascii="Times New Roman" w:hAnsi="Times New Roman" w:cs="Times New Roman"/>
          <w:szCs w:val="24"/>
        </w:rPr>
        <w:t>收斂</w:t>
      </w:r>
    </w:p>
    <w:p w14:paraId="5C8D6E52" w14:textId="38CE16B5" w:rsidR="00BE09AC" w:rsidRPr="00E060F3" w:rsidRDefault="00BE09AC" w:rsidP="00D1444E">
      <w:pPr>
        <w:contextualSpacing/>
        <w:rPr>
          <w:rFonts w:ascii="Times New Roman" w:hAnsi="Times New Roman" w:cs="Times New Roman"/>
          <w:szCs w:val="24"/>
        </w:rPr>
      </w:pPr>
    </w:p>
    <w:p w14:paraId="5549EC34" w14:textId="405A6FAD" w:rsidR="00BE09AC" w:rsidRPr="00E060F3" w:rsidRDefault="00BE09AC" w:rsidP="00D1444E">
      <w:pPr>
        <w:pStyle w:val="a3"/>
        <w:numPr>
          <w:ilvl w:val="0"/>
          <w:numId w:val="3"/>
        </w:numPr>
        <w:ind w:leftChars="0"/>
        <w:contextualSpacing/>
        <w:rPr>
          <w:rFonts w:ascii="Times New Roman" w:hAnsi="Times New Roman" w:cs="Times New Roman"/>
          <w:iCs/>
          <w:szCs w:val="24"/>
        </w:rPr>
      </w:pPr>
      <w:r w:rsidRPr="00E060F3">
        <w:rPr>
          <w:rFonts w:ascii="Times New Roman" w:hAnsi="Times New Roman" w:cs="Times New Roman"/>
          <w:iCs/>
          <w:szCs w:val="24"/>
        </w:rPr>
        <w:t>求得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Pr="00E060F3">
        <w:rPr>
          <w:rFonts w:ascii="Times New Roman" w:hAnsi="Times New Roman" w:cs="Times New Roman"/>
          <w:szCs w:val="24"/>
        </w:rPr>
        <w:t>之值</w:t>
      </w:r>
    </w:p>
    <w:p w14:paraId="687B2419" w14:textId="77777777" w:rsidR="00A42B1C" w:rsidRPr="00E060F3" w:rsidRDefault="00A42B1C" w:rsidP="00D1444E">
      <w:pPr>
        <w:pStyle w:val="a3"/>
        <w:ind w:leftChars="0" w:left="960"/>
        <w:contextualSpacing/>
        <w:rPr>
          <w:rFonts w:ascii="Times New Roman" w:hAnsi="Times New Roman" w:cs="Times New Roman"/>
          <w:iCs/>
          <w:szCs w:val="24"/>
        </w:rPr>
      </w:pPr>
    </w:p>
    <w:p w14:paraId="3AFE26DD" w14:textId="3BE70296" w:rsidR="00A42B1C" w:rsidRPr="00E060F3" w:rsidRDefault="00A42B1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由</w:t>
      </w: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性質二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>已得知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Pr="00E060F3">
        <w:rPr>
          <w:rFonts w:ascii="Times New Roman" w:hAnsi="Times New Roman" w:cs="Times New Roman"/>
          <w:szCs w:val="24"/>
        </w:rPr>
        <w:t>為一收斂級數，故此小節探討其值為</w:t>
      </w:r>
      <w:r w:rsidR="00801367" w:rsidRPr="00E060F3">
        <w:rPr>
          <w:rFonts w:ascii="Times New Roman" w:hAnsi="Times New Roman" w:cs="Times New Roman"/>
          <w:szCs w:val="24"/>
        </w:rPr>
        <w:t>何</w:t>
      </w:r>
      <w:r w:rsidRPr="00E060F3">
        <w:rPr>
          <w:rFonts w:ascii="Times New Roman" w:hAnsi="Times New Roman" w:cs="Times New Roman"/>
          <w:szCs w:val="24"/>
        </w:rPr>
        <w:t>，且由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Robert Miner</m:t>
        </m:r>
      </m:oMath>
      <w:r w:rsidRPr="00E060F3">
        <w:rPr>
          <w:rFonts w:ascii="Times New Roman" w:hAnsi="Times New Roman" w:cs="Times New Roman"/>
          <w:szCs w:val="24"/>
        </w:rPr>
        <w:t>的</w:t>
      </w:r>
      <w:proofErr w:type="gramStart"/>
      <w:r w:rsidR="00C45E4C" w:rsidRPr="00E060F3">
        <w:rPr>
          <w:rFonts w:ascii="Times New Roman" w:hAnsi="Times New Roman" w:cs="Times New Roman"/>
          <w:szCs w:val="24"/>
        </w:rPr>
        <w:t>證</w:t>
      </w:r>
      <w:r w:rsidRPr="00E060F3">
        <w:rPr>
          <w:rFonts w:ascii="Times New Roman" w:hAnsi="Times New Roman" w:cs="Times New Roman"/>
          <w:szCs w:val="24"/>
        </w:rPr>
        <w:t>法證得</w:t>
      </w:r>
      <w:proofErr w:type="gramEnd"/>
    </w:p>
    <w:p w14:paraId="1982FA26" w14:textId="77777777" w:rsidR="00BA1908" w:rsidRPr="00E060F3" w:rsidRDefault="00BA1908" w:rsidP="00D1444E">
      <w:pPr>
        <w:pStyle w:val="a3"/>
        <w:ind w:leftChars="0" w:left="960"/>
        <w:contextualSpacing/>
        <w:rPr>
          <w:rFonts w:ascii="Times New Roman" w:hAnsi="Times New Roman" w:cs="Times New Roman"/>
          <w:b/>
          <w:bCs/>
          <w:szCs w:val="24"/>
        </w:rPr>
      </w:pPr>
    </w:p>
    <w:p w14:paraId="6D0AB63E" w14:textId="41A95DDF" w:rsidR="00A42B1C" w:rsidRPr="00E060F3" w:rsidRDefault="00A42B1C" w:rsidP="00D1444E">
      <w:pPr>
        <w:pStyle w:val="a3"/>
        <w:ind w:leftChars="0" w:left="960"/>
        <w:contextualSpacing/>
        <w:rPr>
          <w:rFonts w:ascii="Times New Roman" w:hAnsi="Times New Roman" w:cs="Times New Roman"/>
          <w:b/>
          <w:bCs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性質三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</w:p>
    <w:p w14:paraId="25F989A9" w14:textId="6A1CC6FD" w:rsidR="00A42B1C" w:rsidRPr="00E060F3" w:rsidRDefault="00E060F3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10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</w:rPr>
                <m:t>89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</m:oMath>
      </m:oMathPara>
    </w:p>
    <w:p w14:paraId="34E7BC3C" w14:textId="77777777" w:rsidR="00E060F3" w:rsidRDefault="00E060F3" w:rsidP="00D1444E">
      <w:pPr>
        <w:widowControl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br w:type="page"/>
      </w:r>
    </w:p>
    <w:p w14:paraId="610DD121" w14:textId="2B2CD4C1" w:rsidR="00A42B1C" w:rsidRDefault="00DB4128" w:rsidP="00D1444E">
      <w:pPr>
        <w:pStyle w:val="a3"/>
        <w:ind w:leftChars="0" w:left="960"/>
        <w:contextualSpacing/>
        <w:rPr>
          <w:rFonts w:ascii="Times New Roman" w:hAnsi="Times New Roman" w:cs="Times New Roman"/>
          <w:b/>
          <w:bCs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lastRenderedPageBreak/>
        <w:t>[</w:t>
      </w:r>
      <w:r w:rsidRPr="00E060F3">
        <w:rPr>
          <w:rFonts w:ascii="Times New Roman" w:hAnsi="Times New Roman" w:cs="Times New Roman"/>
          <w:b/>
          <w:bCs/>
          <w:szCs w:val="24"/>
        </w:rPr>
        <w:t>證明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</w:p>
    <w:p w14:paraId="71EAC77A" w14:textId="77777777" w:rsidR="0012415F" w:rsidRPr="00E060F3" w:rsidRDefault="0012415F" w:rsidP="00D1444E">
      <w:pPr>
        <w:pStyle w:val="a3"/>
        <w:ind w:leftChars="0" w:left="960"/>
        <w:contextualSpacing/>
        <w:rPr>
          <w:rFonts w:ascii="Times New Roman" w:hAnsi="Times New Roman" w:cs="Times New Roman"/>
          <w:b/>
          <w:bCs/>
          <w:szCs w:val="24"/>
        </w:rPr>
      </w:pPr>
    </w:p>
    <w:p w14:paraId="0A54EE24" w14:textId="5E92AABB" w:rsidR="00DB4128" w:rsidRPr="00E060F3" w:rsidRDefault="00DB4128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令</w:t>
      </w:r>
      <m:oMath>
        <m:r>
          <w:rPr>
            <w:rFonts w:ascii="Cambria Math" w:hAnsi="Cambria Math" w:cs="Times New Roman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  <w:r w:rsidRPr="00E060F3">
        <w:rPr>
          <w:rFonts w:ascii="Times New Roman" w:hAnsi="Times New Roman" w:cs="Times New Roman"/>
          <w:szCs w:val="24"/>
        </w:rPr>
        <w:t>，</w:t>
      </w:r>
    </w:p>
    <w:p w14:paraId="1FCBFCEB" w14:textId="088F6245" w:rsidR="00DB4128" w:rsidRPr="00E060F3" w:rsidRDefault="00DB4128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使得</w:t>
      </w:r>
      <w:r w:rsidR="00C45E4C" w:rsidRPr="00E060F3">
        <w:rPr>
          <w:rFonts w:ascii="Times New Roman" w:hAnsi="Times New Roman"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</w:p>
    <w:p w14:paraId="0429084C" w14:textId="77777777" w:rsidR="00E060F3" w:rsidRPr="00E060F3" w:rsidRDefault="00DB4128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>考慮</w:t>
      </w:r>
      <w:r w:rsidR="00C45E4C" w:rsidRPr="00E060F3">
        <w:rPr>
          <w:rFonts w:ascii="Times New Roman" w:hAnsi="Times New Roman" w:cs="Times New Roman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nary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+⋯+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+⋯</m:t>
        </m:r>
      </m:oMath>
    </w:p>
    <w:p w14:paraId="4BB81B38" w14:textId="352FFD37" w:rsidR="00DB4128" w:rsidRPr="00E060F3" w:rsidRDefault="00DB4128" w:rsidP="00D1444E">
      <w:pPr>
        <w:ind w:left="480" w:firstLine="480"/>
        <w:contextualSpacing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I+A+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  <w:r w:rsidR="00E060F3">
        <w:rPr>
          <w:rFonts w:ascii="Times New Roman" w:hAnsi="Times New Roman" w:cs="Times New Roman" w:hint="eastAsia"/>
          <w:szCs w:val="24"/>
        </w:rPr>
        <w:t xml:space="preserve"> </w:t>
      </w:r>
    </w:p>
    <w:p w14:paraId="341B4722" w14:textId="77777777" w:rsidR="00E060F3" w:rsidRPr="00E060F3" w:rsidRDefault="00C45E4C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m:oMath>
        <m:r>
          <w:rPr>
            <w:rFonts w:ascii="Cambria Math" w:hAnsi="Cambria Math" w:cs="Times New Roman"/>
            <w:szCs w:val="24"/>
          </w:rPr>
          <m:t>∵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I+A+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I-A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I-A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9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-1</m:t>
            </m:r>
          </m:sup>
        </m:sSup>
      </m:oMath>
    </w:p>
    <w:p w14:paraId="3CACAA43" w14:textId="0312B077" w:rsidR="00DB4128" w:rsidRPr="00E060F3" w:rsidRDefault="00C45E4C" w:rsidP="00D1444E">
      <w:pPr>
        <w:ind w:left="480" w:firstLine="480"/>
        <w:contextualSpacing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100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9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90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100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100</m:t>
                  </m:r>
                </m:e>
              </m:mr>
            </m:m>
          </m:e>
        </m:d>
      </m:oMath>
      <w:r w:rsidR="00E060F3">
        <w:rPr>
          <w:rFonts w:ascii="Times New Roman" w:hAnsi="Times New Roman" w:cs="Times New Roman" w:hint="eastAsia"/>
          <w:szCs w:val="24"/>
        </w:rPr>
        <w:t xml:space="preserve"> </w:t>
      </w:r>
    </w:p>
    <w:p w14:paraId="1D5193C9" w14:textId="3709F339" w:rsidR="000D504C" w:rsidRPr="00E060F3" w:rsidRDefault="000D504C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m:oMath>
        <m:r>
          <w:rPr>
            <w:rFonts w:ascii="Cambria Math" w:hAnsi="Cambria Math" w:cs="Times New Roman"/>
            <w:szCs w:val="24"/>
          </w:rPr>
          <m:t>∴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nary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90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100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100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89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11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890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</w:p>
    <w:p w14:paraId="4F422172" w14:textId="77777777" w:rsidR="00A2289F" w:rsidRPr="00E060F3" w:rsidRDefault="000D504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proofErr w:type="gramStart"/>
      <w:r w:rsidRPr="00E060F3">
        <w:rPr>
          <w:rFonts w:ascii="Times New Roman" w:hAnsi="Times New Roman" w:cs="Times New Roman"/>
          <w:szCs w:val="24"/>
        </w:rPr>
        <w:t>故得證</w:t>
      </w:r>
      <w:proofErr w:type="gramEnd"/>
    </w:p>
    <w:p w14:paraId="71673006" w14:textId="77777777" w:rsidR="00E060F3" w:rsidRPr="00E060F3" w:rsidRDefault="000D504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10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</w:rPr>
                <m:t>89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</m:oMath>
      </m:oMathPara>
    </w:p>
    <w:p w14:paraId="44C5FCC2" w14:textId="50DE0B60" w:rsidR="000D504C" w:rsidRPr="00E060F3" w:rsidRDefault="00801367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對於</w:t>
      </w:r>
      <w:r w:rsidR="00E26B5E" w:rsidRPr="00E060F3">
        <w:rPr>
          <w:rFonts w:ascii="Times New Roman" w:hAnsi="Times New Roman" w:cs="Times New Roman"/>
          <w:szCs w:val="24"/>
        </w:rPr>
        <w:t>所有</w:t>
      </w:r>
      <w:r w:rsidR="00BA1908" w:rsidRPr="00E060F3">
        <w:rPr>
          <w:rFonts w:ascii="Times New Roman" w:hAnsi="Times New Roman" w:cs="Times New Roman"/>
          <w:szCs w:val="24"/>
        </w:rPr>
        <w:t>二階線性遞迴</w:t>
      </w:r>
      <w:r w:rsidRPr="00E060F3">
        <w:rPr>
          <w:rFonts w:ascii="Times New Roman" w:hAnsi="Times New Roman" w:cs="Times New Roman"/>
          <w:szCs w:val="24"/>
        </w:rPr>
        <w:t>數列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Pr="00E060F3">
        <w:rPr>
          <w:rFonts w:ascii="Times New Roman" w:hAnsi="Times New Roman" w:cs="Times New Roman"/>
          <w:iCs/>
          <w:szCs w:val="24"/>
        </w:rPr>
        <w:t>，</w:t>
      </w:r>
      <w:r w:rsidRPr="00E060F3">
        <w:rPr>
          <w:rFonts w:ascii="Times New Roman" w:hAnsi="Times New Roman" w:cs="Times New Roman"/>
          <w:szCs w:val="24"/>
        </w:rPr>
        <w:t>探討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="00BA1908" w:rsidRPr="00E060F3">
        <w:rPr>
          <w:rFonts w:ascii="Times New Roman" w:hAnsi="Times New Roman" w:cs="Times New Roman"/>
          <w:szCs w:val="24"/>
        </w:rPr>
        <w:t>之</w:t>
      </w:r>
      <w:r w:rsidRPr="00E060F3">
        <w:rPr>
          <w:rFonts w:ascii="Times New Roman" w:hAnsi="Times New Roman" w:cs="Times New Roman"/>
          <w:szCs w:val="24"/>
        </w:rPr>
        <w:t>收斂</w:t>
      </w:r>
      <w:r w:rsidR="00E26B5E" w:rsidRPr="00E060F3">
        <w:rPr>
          <w:rFonts w:ascii="Times New Roman" w:hAnsi="Times New Roman" w:cs="Times New Roman"/>
          <w:szCs w:val="24"/>
        </w:rPr>
        <w:t>性條件</w:t>
      </w:r>
    </w:p>
    <w:p w14:paraId="46A0086A" w14:textId="26AA3E5F" w:rsidR="00C45E4C" w:rsidRPr="00E060F3" w:rsidRDefault="00C45E4C" w:rsidP="00D1444E">
      <w:pPr>
        <w:ind w:left="480"/>
        <w:contextualSpacing/>
        <w:rPr>
          <w:rFonts w:ascii="Times New Roman" w:hAnsi="Times New Roman" w:cs="Times New Roman"/>
          <w:szCs w:val="24"/>
        </w:rPr>
      </w:pPr>
    </w:p>
    <w:p w14:paraId="434534FE" w14:textId="0EA99FE9" w:rsidR="00E26B5E" w:rsidRPr="00E060F3" w:rsidRDefault="00E26B5E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="0082063B" w:rsidRPr="00E060F3">
        <w:rPr>
          <w:rFonts w:ascii="Times New Roman" w:hAnsi="Times New Roman" w:cs="Times New Roman"/>
          <w:b/>
          <w:bCs/>
          <w:szCs w:val="24"/>
        </w:rPr>
        <w:t>定義</w:t>
      </w:r>
      <w:proofErr w:type="gramStart"/>
      <w:r w:rsidR="0082063B" w:rsidRPr="00E060F3">
        <w:rPr>
          <w:rFonts w:ascii="Times New Roman" w:hAnsi="Times New Roman" w:cs="Times New Roman"/>
          <w:b/>
          <w:bCs/>
          <w:szCs w:val="24"/>
        </w:rPr>
        <w:t>一</w:t>
      </w:r>
      <w:proofErr w:type="gramEnd"/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>對於所有二階線性遞迴數列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Pr="00E060F3">
        <w:rPr>
          <w:rFonts w:ascii="Times New Roman" w:hAnsi="Times New Roman" w:cs="Times New Roman"/>
          <w:szCs w:val="24"/>
        </w:rPr>
        <w:t>，不妨假設其遞迴式為</w:t>
      </w:r>
    </w:p>
    <w:p w14:paraId="0CF196E9" w14:textId="5327B98B" w:rsidR="00E26B5E" w:rsidRPr="00E060F3" w:rsidRDefault="00E060F3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=p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4"/>
            </w:rPr>
            <m:t>+q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 xml:space="preserve">, </m:t>
          </m:r>
          <m:r>
            <w:rPr>
              <w:rFonts w:ascii="Cambria Math" w:hAnsi="Cambria Math" w:cs="Times New Roman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≥2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，其中</m:t>
          </m:r>
          <m:r>
            <w:rPr>
              <w:rFonts w:ascii="Cambria Math" w:hAnsi="Cambria Math" w:cs="Times New Roman"/>
              <w:szCs w:val="24"/>
            </w:rPr>
            <m:t>p,q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  <w:szCs w:val="24"/>
            </w:rPr>
            <m:t>∈R</m:t>
          </m:r>
        </m:oMath>
      </m:oMathPara>
    </w:p>
    <w:p w14:paraId="3FD8253F" w14:textId="77777777" w:rsidR="0082063B" w:rsidRPr="00E060F3" w:rsidRDefault="0082063B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</w:p>
    <w:p w14:paraId="433ED4A5" w14:textId="6705C657" w:rsidR="0094148C" w:rsidRPr="00E060F3" w:rsidRDefault="0082063B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性質四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>若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="00CB1BE1" w:rsidRPr="00E060F3">
        <w:rPr>
          <w:rFonts w:ascii="Times New Roman" w:hAnsi="Times New Roman" w:cs="Times New Roman"/>
          <w:iCs/>
          <w:szCs w:val="24"/>
        </w:rPr>
        <w:t>大於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-px-q=0</m:t>
        </m:r>
      </m:oMath>
      <w:r w:rsidR="0094148C" w:rsidRPr="00E060F3">
        <w:rPr>
          <w:rFonts w:ascii="Times New Roman" w:hAnsi="Times New Roman" w:cs="Times New Roman"/>
          <w:szCs w:val="24"/>
        </w:rPr>
        <w:t>之</w:t>
      </w:r>
      <w:r w:rsidR="00257A1E" w:rsidRPr="00E060F3">
        <w:rPr>
          <w:rFonts w:ascii="Times New Roman" w:hAnsi="Times New Roman" w:cs="Times New Roman"/>
          <w:szCs w:val="24"/>
        </w:rPr>
        <w:t>正</w:t>
      </w:r>
      <w:r w:rsidR="0094148C" w:rsidRPr="00E060F3">
        <w:rPr>
          <w:rFonts w:ascii="Times New Roman" w:hAnsi="Times New Roman" w:cs="Times New Roman"/>
          <w:szCs w:val="24"/>
        </w:rPr>
        <w:t>根，則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="0094148C" w:rsidRPr="00E060F3">
        <w:rPr>
          <w:rFonts w:ascii="Times New Roman" w:hAnsi="Times New Roman" w:cs="Times New Roman"/>
          <w:szCs w:val="24"/>
        </w:rPr>
        <w:t>具有收斂性</w:t>
      </w:r>
      <w:r w:rsidR="00655C97" w:rsidRPr="00E060F3">
        <w:rPr>
          <w:rFonts w:ascii="Times New Roman" w:hAnsi="Times New Roman" w:cs="Times New Roman"/>
          <w:szCs w:val="24"/>
        </w:rPr>
        <w:t>，其中</w:t>
      </w:r>
      <m:oMath>
        <m:r>
          <w:rPr>
            <w:rFonts w:ascii="Cambria Math" w:hAnsi="Cambria Math" w:cs="Times New Roman"/>
            <w:szCs w:val="24"/>
          </w:rPr>
          <m:t>k&gt;0</m:t>
        </m:r>
      </m:oMath>
    </w:p>
    <w:p w14:paraId="3B776CCC" w14:textId="6F95A014" w:rsidR="0094148C" w:rsidRPr="00E060F3" w:rsidRDefault="0094148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</w:p>
    <w:p w14:paraId="5A2B1487" w14:textId="08F4D86A" w:rsidR="0094148C" w:rsidRPr="00E060F3" w:rsidRDefault="0094148C" w:rsidP="00D1444E">
      <w:pPr>
        <w:pStyle w:val="a3"/>
        <w:ind w:leftChars="0" w:left="960"/>
        <w:contextualSpacing/>
        <w:rPr>
          <w:rFonts w:ascii="Times New Roman" w:hAnsi="Times New Roman" w:cs="Times New Roman"/>
          <w:b/>
          <w:bCs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證明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</w:p>
    <w:p w14:paraId="341EFEC6" w14:textId="77777777" w:rsidR="00F66D47" w:rsidRPr="00E060F3" w:rsidRDefault="00F66D47" w:rsidP="00D1444E">
      <w:pPr>
        <w:pStyle w:val="a3"/>
        <w:ind w:leftChars="0" w:left="960"/>
        <w:contextualSpacing/>
        <w:rPr>
          <w:rFonts w:ascii="Times New Roman" w:hAnsi="Times New Roman" w:cs="Times New Roman"/>
          <w:b/>
          <w:bCs/>
          <w:szCs w:val="24"/>
        </w:rPr>
      </w:pPr>
    </w:p>
    <w:p w14:paraId="6F08E9E6" w14:textId="2420C879" w:rsidR="0082063B" w:rsidRPr="00E060F3" w:rsidRDefault="0082063B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欲求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Pr="00E060F3">
        <w:rPr>
          <w:rFonts w:ascii="Times New Roman" w:hAnsi="Times New Roman" w:cs="Times New Roman"/>
          <w:szCs w:val="24"/>
        </w:rPr>
        <w:t>之收斂性條件，必須先透過</w:t>
      </w:r>
      <m:oMath>
        <m:r>
          <m:rPr>
            <m:sty m:val="b"/>
          </m:rPr>
          <w:rPr>
            <w:rFonts w:ascii="Cambria Math" w:hAnsi="Cambria Math" w:cs="Times New Roman"/>
            <w:szCs w:val="24"/>
          </w:rPr>
          <m:t>The Ratio Test</m:t>
        </m:r>
      </m:oMath>
      <w:r w:rsidRPr="00E060F3">
        <w:rPr>
          <w:rFonts w:ascii="Times New Roman" w:hAnsi="Times New Roman" w:cs="Times New Roman"/>
          <w:szCs w:val="24"/>
        </w:rPr>
        <w:t>驗證，其中</w:t>
      </w:r>
      <m:oMath>
        <m:r>
          <m:rPr>
            <m:sty m:val="b"/>
          </m:rPr>
          <w:rPr>
            <w:rFonts w:ascii="Cambria Math" w:hAnsi="Cambria Math" w:cs="Times New Roman"/>
            <w:szCs w:val="24"/>
          </w:rPr>
          <m:t>The Ratio Test</m:t>
        </m:r>
      </m:oMath>
      <w:r w:rsidRPr="00E060F3">
        <w:rPr>
          <w:rFonts w:ascii="Times New Roman" w:hAnsi="Times New Roman" w:cs="Times New Roman"/>
          <w:szCs w:val="24"/>
        </w:rPr>
        <w:t>必須求得其後一項與前項的比值</w:t>
      </w:r>
      <w:proofErr w:type="gramStart"/>
      <w:r w:rsidRPr="00E060F3">
        <w:rPr>
          <w:rFonts w:ascii="Times New Roman" w:hAnsi="Times New Roman" w:cs="Times New Roman"/>
          <w:szCs w:val="24"/>
        </w:rPr>
        <w:t>在項數趨</w:t>
      </w:r>
      <w:proofErr w:type="gramEnd"/>
      <w:r w:rsidRPr="00E060F3">
        <w:rPr>
          <w:rFonts w:ascii="Times New Roman" w:hAnsi="Times New Roman" w:cs="Times New Roman"/>
          <w:szCs w:val="24"/>
        </w:rPr>
        <w:t>近無限大時之值，故由類似</w:t>
      </w: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性質</w:t>
      </w:r>
      <w:proofErr w:type="gramStart"/>
      <w:r w:rsidRPr="00E060F3">
        <w:rPr>
          <w:rFonts w:ascii="Times New Roman" w:hAnsi="Times New Roman" w:cs="Times New Roman"/>
          <w:b/>
          <w:bCs/>
          <w:szCs w:val="24"/>
        </w:rPr>
        <w:t>一</w:t>
      </w:r>
      <w:proofErr w:type="gramEnd"/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>之證明方法求得</w:t>
      </w:r>
    </w:p>
    <w:p w14:paraId="6E4F1FF0" w14:textId="71A5A8BC" w:rsidR="0094148C" w:rsidRPr="00E060F3" w:rsidRDefault="0094148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lastRenderedPageBreak/>
        <w:t>由定義</w:t>
      </w:r>
    </w:p>
    <w:p w14:paraId="7B472C8E" w14:textId="780C7F75" w:rsidR="0094148C" w:rsidRPr="00E060F3" w:rsidRDefault="00E060F3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=p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4"/>
            </w:rPr>
            <m:t>+q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n-2</m:t>
              </m:r>
            </m:sub>
          </m:sSub>
        </m:oMath>
      </m:oMathPara>
    </w:p>
    <w:p w14:paraId="35C55672" w14:textId="5B676214" w:rsidR="0094148C" w:rsidRPr="00E060F3" w:rsidRDefault="0094148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proofErr w:type="gramStart"/>
      <w:r w:rsidRPr="00E060F3">
        <w:rPr>
          <w:rFonts w:ascii="Times New Roman" w:hAnsi="Times New Roman" w:cs="Times New Roman"/>
          <w:szCs w:val="24"/>
        </w:rPr>
        <w:t>同除以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n-1</m:t>
            </m:r>
          </m:sub>
        </m:sSub>
      </m:oMath>
      <w:r w:rsidRPr="00E060F3">
        <w:rPr>
          <w:rFonts w:ascii="Times New Roman" w:hAnsi="Times New Roman" w:cs="Times New Roman"/>
          <w:szCs w:val="24"/>
        </w:rPr>
        <w:t>，則可得</w:t>
      </w:r>
    </w:p>
    <w:p w14:paraId="69F04D2A" w14:textId="113672BD" w:rsidR="0094148C" w:rsidRPr="00E060F3" w:rsidRDefault="00E060F3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n-1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Cs w:val="24"/>
            </w:rPr>
            <m:t>=p+q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n-2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n-1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</m:oMath>
      </m:oMathPara>
    </w:p>
    <w:p w14:paraId="6804694E" w14:textId="77777777" w:rsidR="0012415F" w:rsidRDefault="0094148C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假設兩連續數列值之比值會在</w:t>
      </w:r>
      <m:oMath>
        <m:r>
          <w:rPr>
            <w:rFonts w:ascii="Cambria Math" w:hAnsi="Cambria Math" w:cs="Times New Roman"/>
            <w:szCs w:val="24"/>
          </w:rPr>
          <m:t>n → ∞</m:t>
        </m:r>
      </m:oMath>
      <w:r w:rsidRPr="00E060F3">
        <w:rPr>
          <w:rFonts w:ascii="Times New Roman" w:hAnsi="Times New Roman" w:cs="Times New Roman"/>
          <w:szCs w:val="24"/>
        </w:rPr>
        <w:t>時趨近相同，</w:t>
      </w:r>
    </w:p>
    <w:p w14:paraId="67298EB9" w14:textId="7F2921D8" w:rsidR="0094148C" w:rsidRPr="00E060F3" w:rsidRDefault="0094148C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則可定義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n-1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=α</m:t>
            </m:r>
          </m:e>
        </m:func>
      </m:oMath>
      <w:r w:rsidRPr="00E060F3">
        <w:rPr>
          <w:rFonts w:ascii="Times New Roman" w:hAnsi="Times New Roman" w:cs="Times New Roman"/>
          <w:szCs w:val="24"/>
        </w:rPr>
        <w:t>使得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 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n-2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n-1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α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func>
      </m:oMath>
    </w:p>
    <w:p w14:paraId="61862156" w14:textId="77777777" w:rsidR="0094148C" w:rsidRPr="00E060F3" w:rsidRDefault="0094148C" w:rsidP="00D1444E">
      <w:pPr>
        <w:ind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帶入</w:t>
      </w:r>
      <w:proofErr w:type="gramStart"/>
      <w:r w:rsidRPr="00E060F3">
        <w:rPr>
          <w:rFonts w:ascii="Times New Roman" w:hAnsi="Times New Roman" w:cs="Times New Roman"/>
          <w:szCs w:val="24"/>
        </w:rPr>
        <w:t>定義值解得</w:t>
      </w:r>
      <w:proofErr w:type="gramEnd"/>
    </w:p>
    <w:p w14:paraId="70DC64BF" w14:textId="0934FA70" w:rsidR="0094148C" w:rsidRPr="00E060F3" w:rsidRDefault="00E060F3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-pα-q=0</m:t>
          </m:r>
        </m:oMath>
      </m:oMathPara>
    </w:p>
    <w:p w14:paraId="5078404D" w14:textId="3088078C" w:rsidR="0094148C" w:rsidRPr="00E060F3" w:rsidRDefault="00CB1BE1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即</w:t>
      </w:r>
      <m:oMath>
        <m:r>
          <w:rPr>
            <w:rFonts w:ascii="Cambria Math" w:hAnsi="Cambria Math" w:cs="Times New Roman"/>
            <w:szCs w:val="24"/>
          </w:rPr>
          <m:t>α</m:t>
        </m:r>
      </m:oMath>
      <w:r w:rsidR="0094148C" w:rsidRPr="00E060F3">
        <w:rPr>
          <w:rFonts w:ascii="Times New Roman" w:hAnsi="Times New Roman" w:cs="Times New Roman"/>
          <w:szCs w:val="24"/>
        </w:rPr>
        <w:t>為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-px-q=0</m:t>
        </m:r>
      </m:oMath>
      <w:r w:rsidR="0094148C" w:rsidRPr="00E060F3">
        <w:rPr>
          <w:rFonts w:ascii="Times New Roman" w:hAnsi="Times New Roman" w:cs="Times New Roman"/>
          <w:szCs w:val="24"/>
        </w:rPr>
        <w:t>之根</w:t>
      </w:r>
    </w:p>
    <w:p w14:paraId="7B826A97" w14:textId="6CCFB900" w:rsidR="00655C97" w:rsidRPr="00E060F3" w:rsidRDefault="00655C97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</w:p>
    <w:p w14:paraId="77F92CF5" w14:textId="6978C785" w:rsidR="00655C97" w:rsidRPr="00E060F3" w:rsidRDefault="00655C97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根據</w:t>
      </w:r>
      <m:oMath>
        <m:r>
          <m:rPr>
            <m:sty m:val="b"/>
          </m:rPr>
          <w:rPr>
            <w:rFonts w:ascii="Cambria Math" w:hAnsi="Cambria Math" w:cs="Times New Roman"/>
            <w:szCs w:val="24"/>
          </w:rPr>
          <m:t>The Ratio Test</m:t>
        </m:r>
      </m:oMath>
      <w:r w:rsidRPr="00E060F3">
        <w:rPr>
          <w:rFonts w:ascii="Times New Roman" w:hAnsi="Times New Roman" w:cs="Times New Roman"/>
          <w:szCs w:val="24"/>
        </w:rPr>
        <w:t>，當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n+1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n+1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en>
                </m:f>
              </m:e>
            </m:d>
          </m:e>
        </m:func>
        <m:r>
          <w:rPr>
            <w:rFonts w:ascii="Cambria Math" w:hAnsi="Cambria Math" w:cs="Times New Roman"/>
            <w:szCs w:val="24"/>
          </w:rPr>
          <m:t>&lt;1</m:t>
        </m:r>
      </m:oMath>
      <w:r w:rsidRPr="00E060F3">
        <w:rPr>
          <w:rFonts w:ascii="Times New Roman" w:hAnsi="Times New Roman" w:cs="Times New Roman"/>
          <w:szCs w:val="24"/>
        </w:rPr>
        <w:t>時，則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Pr="00E060F3">
        <w:rPr>
          <w:rFonts w:ascii="Times New Roman" w:hAnsi="Times New Roman" w:cs="Times New Roman"/>
          <w:szCs w:val="24"/>
        </w:rPr>
        <w:t>收斂</w:t>
      </w:r>
    </w:p>
    <w:p w14:paraId="35936740" w14:textId="203089EE" w:rsidR="00655C97" w:rsidRPr="00E060F3" w:rsidRDefault="00E060F3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n+1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n+1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Cs w:val="24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α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α</m:t>
                  </m: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Cs w:val="24"/>
            </w:rPr>
            <m:t>&lt;1</m:t>
          </m:r>
        </m:oMath>
      </m:oMathPara>
    </w:p>
    <w:p w14:paraId="48B3621C" w14:textId="0BFEE57A" w:rsidR="00655C97" w:rsidRPr="00E060F3" w:rsidRDefault="00CB1BE1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⟺</m:t>
        </m:r>
      </m:oMath>
      <w:r w:rsidRPr="00E060F3">
        <w:rPr>
          <w:rFonts w:ascii="Times New Roman" w:hAnsi="Times New Roman" w:cs="Times New Roman"/>
          <w:szCs w:val="24"/>
        </w:rPr>
        <w:t>當</w:t>
      </w:r>
      <m:oMath>
        <m:r>
          <w:rPr>
            <w:rFonts w:ascii="Cambria Math" w:hAnsi="Cambria Math" w:cs="Times New Roman"/>
            <w:szCs w:val="24"/>
          </w:rPr>
          <m:t>k&gt;0</m:t>
        </m:r>
      </m:oMath>
      <w:r w:rsidRPr="00E060F3">
        <w:rPr>
          <w:rFonts w:ascii="Times New Roman" w:hAnsi="Times New Roman" w:cs="Times New Roman"/>
          <w:szCs w:val="24"/>
        </w:rPr>
        <w:t>時，</w:t>
      </w:r>
      <m:oMath>
        <m:r>
          <w:rPr>
            <w:rFonts w:ascii="Cambria Math" w:hAnsi="Cambria Math" w:cs="Times New Roman"/>
            <w:szCs w:val="24"/>
          </w:rPr>
          <m:t>α&lt;k</m:t>
        </m:r>
      </m:oMath>
    </w:p>
    <w:p w14:paraId="4CB63CC1" w14:textId="62BFAEC2" w:rsidR="00257A1E" w:rsidRPr="00E060F3" w:rsidRDefault="00257A1E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⟺0&lt;α&lt;k</m:t>
        </m:r>
      </m:oMath>
      <w:r w:rsidRPr="00E060F3">
        <w:rPr>
          <w:rFonts w:ascii="Times New Roman" w:hAnsi="Times New Roman" w:cs="Times New Roman"/>
          <w:szCs w:val="24"/>
        </w:rPr>
        <w:t xml:space="preserve"> </w:t>
      </w:r>
    </w:p>
    <w:p w14:paraId="6B2090EA" w14:textId="287D47F3" w:rsidR="00CB1BE1" w:rsidRPr="00E060F3" w:rsidRDefault="00CB1BE1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proofErr w:type="gramStart"/>
      <w:r w:rsidRPr="00E060F3">
        <w:rPr>
          <w:rFonts w:ascii="Times New Roman" w:hAnsi="Times New Roman" w:cs="Times New Roman"/>
          <w:szCs w:val="24"/>
        </w:rPr>
        <w:t>故得證</w:t>
      </w:r>
      <w:proofErr w:type="gramEnd"/>
    </w:p>
    <w:p w14:paraId="693E0320" w14:textId="0B0AD844" w:rsidR="00CB1BE1" w:rsidRPr="00E060F3" w:rsidRDefault="00CB1BE1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</w:p>
    <w:p w14:paraId="3A1762EC" w14:textId="2C390201" w:rsidR="00CB1BE1" w:rsidRPr="00E060F3" w:rsidRDefault="00CB1BE1" w:rsidP="00D1444E">
      <w:pPr>
        <w:pStyle w:val="a3"/>
        <w:numPr>
          <w:ilvl w:val="0"/>
          <w:numId w:val="3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對於符合收斂性質之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Pr="00E060F3">
        <w:rPr>
          <w:rFonts w:ascii="Times New Roman" w:hAnsi="Times New Roman" w:cs="Times New Roman"/>
          <w:szCs w:val="24"/>
        </w:rPr>
        <w:t>，求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Pr="00E060F3">
        <w:rPr>
          <w:rFonts w:ascii="Times New Roman" w:hAnsi="Times New Roman" w:cs="Times New Roman"/>
          <w:szCs w:val="24"/>
        </w:rPr>
        <w:t>之值</w:t>
      </w:r>
    </w:p>
    <w:p w14:paraId="220EA945" w14:textId="7B3FDFE1" w:rsidR="00257A1E" w:rsidRPr="00E060F3" w:rsidRDefault="00257A1E" w:rsidP="00D1444E">
      <w:pPr>
        <w:contextualSpacing/>
        <w:rPr>
          <w:rFonts w:ascii="Times New Roman" w:hAnsi="Times New Roman" w:cs="Times New Roman"/>
          <w:szCs w:val="24"/>
        </w:rPr>
      </w:pPr>
    </w:p>
    <w:p w14:paraId="34902A2A" w14:textId="1EF4856A" w:rsidR="00257A1E" w:rsidRPr="00E060F3" w:rsidRDefault="00257A1E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由</w:t>
      </w: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性質四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>已得知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Pr="00E060F3">
        <w:rPr>
          <w:rFonts w:ascii="Times New Roman" w:hAnsi="Times New Roman" w:cs="Times New Roman"/>
          <w:szCs w:val="24"/>
        </w:rPr>
        <w:t>為一收斂級數當</w:t>
      </w:r>
      <m:oMath>
        <m:r>
          <w:rPr>
            <w:rFonts w:ascii="Cambria Math" w:hAnsi="Cambria Math" w:cs="Times New Roman"/>
            <w:szCs w:val="24"/>
          </w:rPr>
          <m:t>0&lt;α&lt;k</m:t>
        </m:r>
      </m:oMath>
      <w:r w:rsidRPr="00E060F3">
        <w:rPr>
          <w:rFonts w:ascii="Times New Roman" w:hAnsi="Times New Roman" w:cs="Times New Roman"/>
          <w:szCs w:val="24"/>
        </w:rPr>
        <w:t>時，故此小節探討其值為何，且由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Robert Miner</m:t>
        </m:r>
      </m:oMath>
      <w:r w:rsidRPr="00E060F3">
        <w:rPr>
          <w:rFonts w:ascii="Times New Roman" w:hAnsi="Times New Roman" w:cs="Times New Roman"/>
          <w:szCs w:val="24"/>
        </w:rPr>
        <w:t>的</w:t>
      </w:r>
      <w:proofErr w:type="gramStart"/>
      <w:r w:rsidRPr="00E060F3">
        <w:rPr>
          <w:rFonts w:ascii="Times New Roman" w:hAnsi="Times New Roman" w:cs="Times New Roman"/>
          <w:szCs w:val="24"/>
        </w:rPr>
        <w:t>證法稍</w:t>
      </w:r>
      <w:proofErr w:type="gramEnd"/>
      <w:r w:rsidRPr="00E060F3">
        <w:rPr>
          <w:rFonts w:ascii="Times New Roman" w:hAnsi="Times New Roman" w:cs="Times New Roman"/>
          <w:szCs w:val="24"/>
        </w:rPr>
        <w:t>加修改及推廣證得</w:t>
      </w:r>
    </w:p>
    <w:p w14:paraId="25AEE616" w14:textId="77777777" w:rsidR="00257A1E" w:rsidRPr="00E060F3" w:rsidRDefault="00257A1E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</w:p>
    <w:p w14:paraId="5C7CA343" w14:textId="6F63C58B" w:rsidR="00257A1E" w:rsidRPr="00E060F3" w:rsidRDefault="00257A1E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性質五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  <w:r w:rsidRPr="00E060F3">
        <w:rPr>
          <w:rFonts w:ascii="Times New Roman" w:hAnsi="Times New Roman" w:cs="Times New Roman"/>
          <w:szCs w:val="24"/>
        </w:rPr>
        <w:t xml:space="preserve"> </w:t>
      </w:r>
      <w:r w:rsidRPr="00E060F3">
        <w:rPr>
          <w:rFonts w:ascii="Times New Roman" w:hAnsi="Times New Roman" w:cs="Times New Roman"/>
          <w:szCs w:val="24"/>
        </w:rPr>
        <w:t>對於符合收斂性質之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Pr="00E060F3">
        <w:rPr>
          <w:rFonts w:ascii="Times New Roman" w:hAnsi="Times New Roman" w:cs="Times New Roman"/>
          <w:szCs w:val="24"/>
        </w:rPr>
        <w:t>，</w:t>
      </w:r>
      <w:r w:rsidR="00F66D47" w:rsidRPr="00E060F3">
        <w:rPr>
          <w:rFonts w:ascii="Times New Roman" w:hAnsi="Times New Roman" w:cs="Times New Roman"/>
          <w:szCs w:val="24"/>
        </w:rPr>
        <w:t>可求得</w:t>
      </w:r>
    </w:p>
    <w:p w14:paraId="4995BBB8" w14:textId="6742A375" w:rsidR="00257A1E" w:rsidRPr="00E060F3" w:rsidRDefault="00E060F3" w:rsidP="00D1444E">
      <w:pPr>
        <w:contextualSpacing/>
        <w:rPr>
          <w:rFonts w:ascii="Times New Roman" w:hAnsi="Times New Roman"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k-p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-pk-q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</m:oMath>
      </m:oMathPara>
    </w:p>
    <w:p w14:paraId="13A501E1" w14:textId="0A5EF7B1" w:rsidR="00F66D47" w:rsidRPr="00E060F3" w:rsidRDefault="00F66D47" w:rsidP="00D1444E">
      <w:pPr>
        <w:widowControl/>
        <w:contextualSpacing/>
        <w:rPr>
          <w:rFonts w:ascii="Times New Roman" w:hAnsi="Times New Roman" w:cs="Times New Roman"/>
          <w:b/>
          <w:bCs/>
          <w:szCs w:val="24"/>
        </w:rPr>
      </w:pPr>
      <w:r w:rsidRPr="00E060F3">
        <w:rPr>
          <w:rFonts w:ascii="Times New Roman" w:hAnsi="Times New Roman" w:cs="Times New Roman"/>
          <w:szCs w:val="24"/>
        </w:rPr>
        <w:br w:type="page"/>
      </w:r>
      <w:r w:rsidRPr="00E060F3">
        <w:rPr>
          <w:rFonts w:ascii="Times New Roman" w:hAnsi="Times New Roman" w:cs="Times New Roman"/>
          <w:szCs w:val="24"/>
        </w:rPr>
        <w:lastRenderedPageBreak/>
        <w:tab/>
      </w: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b/>
          <w:bCs/>
          <w:szCs w:val="24"/>
        </w:rPr>
        <w:t>[</w:t>
      </w:r>
      <w:r w:rsidRPr="00E060F3">
        <w:rPr>
          <w:rFonts w:ascii="Times New Roman" w:hAnsi="Times New Roman" w:cs="Times New Roman"/>
          <w:b/>
          <w:bCs/>
          <w:szCs w:val="24"/>
        </w:rPr>
        <w:t>證明</w:t>
      </w:r>
      <w:r w:rsidRPr="00E060F3">
        <w:rPr>
          <w:rFonts w:ascii="Times New Roman" w:hAnsi="Times New Roman" w:cs="Times New Roman"/>
          <w:b/>
          <w:bCs/>
          <w:szCs w:val="24"/>
        </w:rPr>
        <w:t>]</w:t>
      </w:r>
    </w:p>
    <w:p w14:paraId="7851028F" w14:textId="77777777" w:rsidR="00F66D47" w:rsidRPr="00E060F3" w:rsidRDefault="00F66D47" w:rsidP="00D1444E">
      <w:pPr>
        <w:widowControl/>
        <w:contextualSpacing/>
        <w:rPr>
          <w:rFonts w:ascii="Times New Roman" w:hAnsi="Times New Roman" w:cs="Times New Roman"/>
          <w:b/>
          <w:bCs/>
          <w:szCs w:val="24"/>
        </w:rPr>
      </w:pPr>
    </w:p>
    <w:p w14:paraId="453D1397" w14:textId="51877CDB" w:rsidR="00F66D47" w:rsidRPr="00E060F3" w:rsidRDefault="00F66D47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b/>
          <w:bCs/>
          <w:szCs w:val="24"/>
        </w:rPr>
        <w:tab/>
      </w:r>
      <w:r w:rsidRPr="00E060F3">
        <w:rPr>
          <w:rFonts w:ascii="Times New Roman" w:hAnsi="Times New Roman" w:cs="Times New Roman"/>
          <w:b/>
          <w:bCs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>令</w:t>
      </w:r>
      <m:oMath>
        <m:r>
          <w:rPr>
            <w:rFonts w:ascii="Cambria Math" w:hAnsi="Cambria Math" w:cs="Times New Roman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</w:p>
    <w:p w14:paraId="55CDC64F" w14:textId="76829C11" w:rsidR="00F66D47" w:rsidRPr="00E060F3" w:rsidRDefault="00F66D47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>使得</w:t>
      </w:r>
      <m:oMath>
        <m:r>
          <w:rPr>
            <w:rFonts w:ascii="Cambria Math" w:hAnsi="Cambria Math" w:cs="Times New Roman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+q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</w:p>
    <w:p w14:paraId="7CB4DF54" w14:textId="77777777" w:rsidR="00E060F3" w:rsidRPr="00E060F3" w:rsidRDefault="0083058D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>考慮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nary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+⋯+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n+1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n+1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+⋯</m:t>
        </m:r>
      </m:oMath>
    </w:p>
    <w:p w14:paraId="73F8F475" w14:textId="41E88FD4" w:rsidR="00F66D47" w:rsidRPr="00E060F3" w:rsidRDefault="0083058D" w:rsidP="00D1444E">
      <w:pPr>
        <w:ind w:left="480" w:firstLine="480"/>
        <w:contextualSpacing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I+A+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  <w:r w:rsidR="00E060F3">
        <w:rPr>
          <w:rFonts w:ascii="Times New Roman" w:hAnsi="Times New Roman" w:cs="Times New Roman" w:hint="eastAsia"/>
          <w:szCs w:val="24"/>
        </w:rPr>
        <w:t xml:space="preserve"> </w:t>
      </w:r>
    </w:p>
    <w:p w14:paraId="1711A4A1" w14:textId="77777777" w:rsidR="00E060F3" w:rsidRPr="00E060F3" w:rsidRDefault="0083058D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m:oMath>
        <m:r>
          <w:rPr>
            <w:rFonts w:ascii="Cambria Math" w:hAnsi="Cambria Math" w:cs="Times New Roman"/>
            <w:szCs w:val="24"/>
          </w:rPr>
          <m:t>∵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I+A+⋯+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+⋯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I-A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k-p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k-p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hAnsi="Cambria Math" w:cs="Times New Roman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en>
                </m:f>
              </m:e>
            </m:d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k-p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88093F5" w14:textId="1AE5827E" w:rsidR="00F66D47" w:rsidRPr="00E060F3" w:rsidRDefault="0083058D" w:rsidP="00D1444E">
      <w:pPr>
        <w:ind w:left="480" w:firstLine="480"/>
        <w:contextualSpacing/>
        <w:rPr>
          <w:rFonts w:ascii="Times New Roman" w:hAnsi="Times New Roman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-pk-q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k-p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</m:m>
          </m:e>
        </m:d>
      </m:oMath>
      <w:r w:rsidR="00E060F3">
        <w:rPr>
          <w:rFonts w:ascii="Times New Roman" w:hAnsi="Times New Roman" w:cs="Times New Roman" w:hint="eastAsia"/>
          <w:szCs w:val="24"/>
        </w:rPr>
        <w:t xml:space="preserve"> </w:t>
      </w:r>
    </w:p>
    <w:p w14:paraId="07202415" w14:textId="4ED65C07" w:rsidR="0083058D" w:rsidRPr="00E060F3" w:rsidRDefault="0083058D" w:rsidP="00D1444E">
      <w:pPr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m:oMath>
        <m:r>
          <w:rPr>
            <w:rFonts w:ascii="Cambria Math" w:hAnsi="Cambria Math" w:cs="Times New Roman"/>
            <w:szCs w:val="24"/>
          </w:rPr>
          <m:t>∴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en>
                      </m:f>
                    </m:e>
                  </m:nary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-pk-q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k-p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-pk-q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k-p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q+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k-p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-pk-q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q+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k(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-pk-q)</m:t>
                      </m: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en>
                  </m:f>
                </m:e>
              </m:mr>
            </m:m>
          </m:e>
        </m:d>
      </m:oMath>
    </w:p>
    <w:p w14:paraId="47F61C1B" w14:textId="7B9CD336" w:rsidR="00A2289F" w:rsidRPr="00E060F3" w:rsidRDefault="00A2289F" w:rsidP="00D1444E">
      <w:pPr>
        <w:contextualSpacing/>
        <w:rPr>
          <w:rFonts w:ascii="Times New Roman" w:hAnsi="Times New Roman" w:cs="Times New Roman" w:hint="eastAsia"/>
          <w:szCs w:val="24"/>
        </w:rPr>
      </w:pPr>
      <w:r w:rsidRPr="00E060F3">
        <w:rPr>
          <w:rFonts w:ascii="Times New Roman" w:hAnsi="Times New Roman" w:cs="Times New Roman"/>
          <w:szCs w:val="24"/>
        </w:rPr>
        <w:tab/>
      </w:r>
      <w:r w:rsidRPr="00E060F3">
        <w:rPr>
          <w:rFonts w:ascii="Times New Roman" w:hAnsi="Times New Roman" w:cs="Times New Roman"/>
          <w:szCs w:val="24"/>
        </w:rPr>
        <w:tab/>
      </w:r>
      <w:proofErr w:type="gramStart"/>
      <w:r w:rsidRPr="00E060F3">
        <w:rPr>
          <w:rFonts w:ascii="Times New Roman" w:hAnsi="Times New Roman" w:cs="Times New Roman"/>
          <w:szCs w:val="24"/>
        </w:rPr>
        <w:t>故得證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Cs w:val="24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k-p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-pk-q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</m:oMath>
      </m:oMathPara>
    </w:p>
    <w:p w14:paraId="7DE7FD24" w14:textId="7D528052" w:rsidR="00A2289F" w:rsidRPr="00E060F3" w:rsidRDefault="00A2289F" w:rsidP="00D1444E">
      <w:pPr>
        <w:pStyle w:val="a3"/>
        <w:numPr>
          <w:ilvl w:val="0"/>
          <w:numId w:val="3"/>
        </w:numPr>
        <w:ind w:leftChars="0"/>
        <w:contextualSpacing/>
        <w:rPr>
          <w:rFonts w:ascii="Times New Roman" w:hAnsi="Times New Roman" w:cs="Times New Roman" w:hint="eastAsia"/>
          <w:szCs w:val="24"/>
        </w:rPr>
      </w:pPr>
      <w:r w:rsidRPr="00E060F3">
        <w:rPr>
          <w:rFonts w:ascii="Times New Roman" w:hAnsi="Times New Roman" w:cs="Times New Roman"/>
          <w:szCs w:val="24"/>
        </w:rPr>
        <w:t>利用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C++</m:t>
        </m:r>
      </m:oMath>
      <w:r w:rsidRPr="00E060F3">
        <w:rPr>
          <w:rFonts w:ascii="Times New Roman" w:hAnsi="Times New Roman" w:cs="Times New Roman"/>
          <w:szCs w:val="24"/>
        </w:rPr>
        <w:t>程式語言驗證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</w:p>
    <w:p w14:paraId="599D3AD4" w14:textId="3EE47209" w:rsidR="00E060F3" w:rsidRPr="00E060F3" w:rsidRDefault="0012415F" w:rsidP="00D1444E">
      <w:pPr>
        <w:pStyle w:val="a3"/>
        <w:ind w:leftChars="0" w:left="960"/>
        <w:contextualSpacing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9562C1A" wp14:editId="5CF7A739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3123565" cy="1705610"/>
            <wp:effectExtent l="0" t="0" r="635" b="889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89F" w:rsidRPr="00E060F3">
        <w:rPr>
          <w:rFonts w:ascii="Times New Roman" w:hAnsi="Times New Roman" w:cs="Times New Roman"/>
          <w:szCs w:val="24"/>
        </w:rPr>
        <w:t>透過</w:t>
      </w:r>
      <w:r w:rsidR="00E060F3">
        <w:rPr>
          <w:rFonts w:ascii="Times New Roman" w:hAnsi="Times New Roman" w:cs="Times New Roman" w:hint="eastAsia"/>
          <w:szCs w:val="24"/>
        </w:rPr>
        <w:t>圖一</w:t>
      </w:r>
      <w:r w:rsidR="00A2289F" w:rsidRPr="00E060F3">
        <w:rPr>
          <w:rFonts w:ascii="Times New Roman" w:hAnsi="Times New Roman" w:cs="Times New Roman"/>
          <w:szCs w:val="24"/>
        </w:rPr>
        <w:t>程式碼</w:t>
      </w:r>
      <w:r w:rsidR="00E060F3">
        <w:rPr>
          <w:rFonts w:ascii="Times New Roman" w:hAnsi="Times New Roman" w:cs="Times New Roman" w:hint="eastAsia"/>
          <w:szCs w:val="24"/>
        </w:rPr>
        <w:t>，</w:t>
      </w:r>
      <w:r w:rsidR="00E060F3" w:rsidRPr="00E060F3">
        <w:rPr>
          <w:rFonts w:ascii="Times New Roman" w:hAnsi="Times New Roman" w:cs="Times New Roman" w:hint="eastAsia"/>
          <w:szCs w:val="24"/>
        </w:rPr>
        <w:t>先計算出到</w:t>
      </w:r>
      <w:r w:rsidR="00E060F3" w:rsidRPr="00E060F3">
        <w:rPr>
          <w:rFonts w:ascii="Times New Roman" w:hAnsi="Times New Roman" w:cs="Times New Roman" w:hint="eastAsia"/>
          <w:szCs w:val="24"/>
        </w:rPr>
        <w:t>100</w:t>
      </w:r>
      <w:r w:rsidR="00E060F3" w:rsidRPr="00E060F3">
        <w:rPr>
          <w:rFonts w:ascii="Times New Roman" w:hAnsi="Times New Roman" w:cs="Times New Roman" w:hint="eastAsia"/>
          <w:szCs w:val="24"/>
        </w:rPr>
        <w:t>項的</w:t>
      </w:r>
      <m:oMath>
        <m:r>
          <w:rPr>
            <w:rFonts w:ascii="Cambria Math" w:hAnsi="Cambria Math" w:cs="Times New Roman"/>
            <w:szCs w:val="24"/>
          </w:rPr>
          <m:t>Fibonacci sequence</m:t>
        </m:r>
      </m:oMath>
      <w:r w:rsidR="00E060F3" w:rsidRPr="00E060F3">
        <w:rPr>
          <w:rFonts w:ascii="Times New Roman" w:hAnsi="Times New Roman" w:cs="Times New Roman" w:hint="eastAsia"/>
          <w:szCs w:val="24"/>
        </w:rPr>
        <w:t>，再得出其總和</w:t>
      </w:r>
    </w:p>
    <w:p w14:paraId="3F4C325B" w14:textId="4EDF5F32" w:rsidR="0012415F" w:rsidRDefault="00E060F3" w:rsidP="00D1444E">
      <w:pPr>
        <w:pStyle w:val="a3"/>
        <w:ind w:leftChars="0" w:left="960"/>
        <w:contextualSpacing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圖一：</w:t>
      </w:r>
      <w:r w:rsidR="0012415F">
        <w:rPr>
          <w:rFonts w:ascii="Times New Roman" w:hAnsi="Times New Roman" w:cs="Times New Roman" w:hint="eastAsia"/>
          <w:szCs w:val="24"/>
        </w:rPr>
        <w:t>計算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100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  <w:r>
        <w:rPr>
          <w:rFonts w:ascii="Times New Roman" w:hAnsi="Times New Roman" w:cs="Times New Roman" w:hint="eastAsia"/>
          <w:szCs w:val="24"/>
        </w:rPr>
        <w:t>之值的</w:t>
      </w:r>
      <w:r>
        <w:rPr>
          <w:rFonts w:ascii="Times New Roman" w:hAnsi="Times New Roman" w:cs="Times New Roman" w:hint="eastAsia"/>
          <w:szCs w:val="24"/>
        </w:rPr>
        <w:t>C++</w:t>
      </w:r>
      <w:r>
        <w:rPr>
          <w:rFonts w:ascii="Times New Roman" w:hAnsi="Times New Roman" w:cs="Times New Roman" w:hint="eastAsia"/>
          <w:szCs w:val="24"/>
        </w:rPr>
        <w:t>程式</w:t>
      </w:r>
    </w:p>
    <w:p w14:paraId="0D546063" w14:textId="50EE164F" w:rsidR="0012415F" w:rsidRPr="0012415F" w:rsidRDefault="0012415F" w:rsidP="00D1444E">
      <w:pPr>
        <w:pStyle w:val="a3"/>
        <w:ind w:leftChars="0" w:left="960"/>
        <w:contextualSpacing/>
        <w:jc w:val="center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資料來源：自行編寫程式</w:t>
      </w:r>
      <w:proofErr w:type="gramStart"/>
      <w:r>
        <w:rPr>
          <w:rFonts w:asciiTheme="minorEastAsia" w:hAnsiTheme="minorEastAsia" w:cs="Times New Roman" w:hint="eastAsia"/>
          <w:szCs w:val="24"/>
        </w:rPr>
        <w:t>（</w:t>
      </w:r>
      <w:proofErr w:type="gramEnd"/>
      <w:r>
        <w:rPr>
          <w:rFonts w:asciiTheme="minorEastAsia" w:hAnsiTheme="minorEastAsia" w:cs="Times New Roman" w:hint="eastAsia"/>
          <w:szCs w:val="24"/>
        </w:rPr>
        <w:t>備註：</w:t>
      </w:r>
      <m:oMath>
        <m:r>
          <w:rPr>
            <w:rFonts w:ascii="Cambria Math" w:hAnsi="Cambria Math" w:cs="Times New Roman" w:hint="eastAsia"/>
            <w:szCs w:val="24"/>
          </w:rPr>
          <m:t>double</m:t>
        </m:r>
      </m:oMath>
      <w:r>
        <w:rPr>
          <w:rFonts w:asciiTheme="minorEastAsia" w:hAnsiTheme="minorEastAsia" w:cs="Times New Roman" w:hint="eastAsia"/>
          <w:szCs w:val="24"/>
        </w:rPr>
        <w:t xml:space="preserve"> 的精度為16為小數點</w:t>
      </w:r>
      <w:proofErr w:type="gramStart"/>
      <w:r>
        <w:rPr>
          <w:rFonts w:asciiTheme="minorEastAsia" w:hAnsiTheme="minorEastAsia" w:cs="Times New Roman" w:hint="eastAsia"/>
          <w:szCs w:val="24"/>
        </w:rPr>
        <w:t>）</w:t>
      </w:r>
      <w:proofErr w:type="gramEnd"/>
    </w:p>
    <w:p w14:paraId="0E426B1A" w14:textId="6809C3D5" w:rsidR="0012415F" w:rsidRDefault="0012415F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1808C43" wp14:editId="41C7B563">
            <wp:simplePos x="0" y="0"/>
            <wp:positionH relativeFrom="margin">
              <wp:align>center</wp:align>
            </wp:positionH>
            <wp:positionV relativeFrom="paragraph">
              <wp:posOffset>263195</wp:posOffset>
            </wp:positionV>
            <wp:extent cx="3013710" cy="52324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Cs w:val="24"/>
        </w:rPr>
        <w:t>圖二為輸出結果</w:t>
      </w:r>
    </w:p>
    <w:p w14:paraId="54F7D6B5" w14:textId="57475EB9" w:rsidR="0012415F" w:rsidRDefault="0012415F" w:rsidP="00D1444E">
      <w:pPr>
        <w:pStyle w:val="a3"/>
        <w:ind w:leftChars="0" w:left="960"/>
        <w:contextualSpacing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圖二：圖一程式碼之輸出結果</w:t>
      </w:r>
    </w:p>
    <w:p w14:paraId="57312C47" w14:textId="25867C7F" w:rsidR="0012415F" w:rsidRDefault="0012415F" w:rsidP="00D1444E">
      <w:pPr>
        <w:pStyle w:val="a3"/>
        <w:ind w:leftChars="0" w:left="960"/>
        <w:contextualSpacing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資料來源：自行編寫程式</w:t>
      </w:r>
    </w:p>
    <w:p w14:paraId="3362CC56" w14:textId="6DFE711E" w:rsidR="0012415F" w:rsidRDefault="0012415F" w:rsidP="00D1444E">
      <w:pPr>
        <w:pStyle w:val="a3"/>
        <w:ind w:leftChars="0" w:left="960"/>
        <w:contextualSpacing/>
        <w:rPr>
          <w:rFonts w:ascii="Times New Roman" w:hAnsi="Times New Roman" w:cs="Times New Roman" w:hint="eastAsia"/>
          <w:szCs w:val="24"/>
        </w:rPr>
      </w:pPr>
    </w:p>
    <w:p w14:paraId="33D7CA08" w14:textId="23D71B63" w:rsidR="0060775C" w:rsidRPr="00E060F3" w:rsidRDefault="0060775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計算出</w:t>
      </w:r>
    </w:p>
    <w:p w14:paraId="274EB668" w14:textId="7ADF29E8" w:rsidR="0060775C" w:rsidRPr="00E060F3" w:rsidRDefault="00E060F3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en>
              </m:f>
            </m:e>
          </m:nary>
          <m:r>
            <w:rPr>
              <w:rFonts w:ascii="Cambria Math" w:hAnsi="Cambria Math" w:cs="Times New Roman"/>
              <w:szCs w:val="24"/>
            </w:rPr>
            <m:t>≈</m:t>
          </m:r>
          <m:r>
            <w:rPr>
              <w:rFonts w:ascii="Cambria Math" w:hAnsi="Cambria Math" w:cs="Times New Roman"/>
              <w:szCs w:val="24"/>
            </w:rPr>
            <m:t>0.1123595505617977</m:t>
          </m:r>
        </m:oMath>
      </m:oMathPara>
    </w:p>
    <w:p w14:paraId="2102A734" w14:textId="103F1D40" w:rsidR="0060775C" w:rsidRPr="00E060F3" w:rsidRDefault="0060775C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而</w:t>
      </w:r>
    </w:p>
    <w:p w14:paraId="6051E6C2" w14:textId="5E57A536" w:rsidR="0060775C" w:rsidRPr="00E060F3" w:rsidRDefault="00E060F3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10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Cs w:val="24"/>
                </w:rPr>
                <m:t>89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Cs w:val="24"/>
            </w:rPr>
            <m:t>≈0.1123595505617977</m:t>
          </m:r>
        </m:oMath>
      </m:oMathPara>
    </w:p>
    <w:p w14:paraId="5781B2ED" w14:textId="3543A0E0" w:rsidR="0060775C" w:rsidRDefault="0012415F" w:rsidP="00D1444E">
      <w:pPr>
        <w:pStyle w:val="a3"/>
        <w:ind w:leftChars="0" w:left="960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在小數點</w:t>
      </w:r>
      <w:r>
        <w:rPr>
          <w:rFonts w:ascii="Times New Roman" w:hAnsi="Times New Roman" w:cs="Times New Roman" w:hint="eastAsia"/>
          <w:szCs w:val="24"/>
        </w:rPr>
        <w:t>16</w:t>
      </w:r>
      <w:r>
        <w:rPr>
          <w:rFonts w:ascii="Times New Roman" w:hAnsi="Times New Roman" w:cs="Times New Roman" w:hint="eastAsia"/>
          <w:szCs w:val="24"/>
        </w:rPr>
        <w:t>位前均相同，故可推論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</w:p>
    <w:p w14:paraId="7E7F92A1" w14:textId="77777777" w:rsidR="0012415F" w:rsidRPr="00E060F3" w:rsidRDefault="0012415F" w:rsidP="00D1444E">
      <w:pPr>
        <w:pStyle w:val="a3"/>
        <w:ind w:leftChars="0" w:left="960"/>
        <w:contextualSpacing/>
        <w:rPr>
          <w:rFonts w:ascii="Times New Roman" w:hAnsi="Times New Roman" w:cs="Times New Roman" w:hint="eastAsia"/>
          <w:szCs w:val="24"/>
        </w:rPr>
      </w:pPr>
    </w:p>
    <w:p w14:paraId="48FDC787" w14:textId="428A3941" w:rsidR="0060775C" w:rsidRPr="00E060F3" w:rsidRDefault="006F1998" w:rsidP="00D1444E">
      <w:pPr>
        <w:pStyle w:val="a3"/>
        <w:numPr>
          <w:ilvl w:val="0"/>
          <w:numId w:val="1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結論</w:t>
      </w:r>
    </w:p>
    <w:p w14:paraId="4BC346AF" w14:textId="1D7B79C6" w:rsidR="006F1998" w:rsidRPr="00E060F3" w:rsidRDefault="006F1998" w:rsidP="00D1444E">
      <w:pPr>
        <w:pStyle w:val="a3"/>
        <w:ind w:leftChars="0"/>
        <w:contextualSpacing/>
        <w:rPr>
          <w:rFonts w:ascii="Times New Roman" w:hAnsi="Times New Roman" w:cs="Times New Roman"/>
          <w:szCs w:val="24"/>
        </w:rPr>
      </w:pPr>
    </w:p>
    <w:p w14:paraId="24FB5E5F" w14:textId="0EFC6AFA" w:rsidR="006F1998" w:rsidRPr="00E060F3" w:rsidRDefault="00765DDF" w:rsidP="00D1444E">
      <w:pPr>
        <w:pStyle w:val="a3"/>
        <w:ind w:leftChars="0" w:firstLine="48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給定一個特定級數，我們可以透過</w:t>
      </w:r>
      <m:oMath>
        <m:r>
          <m:rPr>
            <m:sty m:val="b"/>
          </m:rPr>
          <w:rPr>
            <w:rFonts w:ascii="Cambria Math" w:hAnsi="Cambria Math" w:cs="Times New Roman"/>
            <w:szCs w:val="24"/>
          </w:rPr>
          <m:t>The Ratio Test</m:t>
        </m:r>
      </m:oMath>
      <w:r w:rsidRPr="00E060F3">
        <w:rPr>
          <w:rFonts w:ascii="Times New Roman" w:hAnsi="Times New Roman" w:cs="Times New Roman"/>
          <w:iCs/>
          <w:szCs w:val="24"/>
        </w:rPr>
        <w:t>檢驗該級數是否會收斂，我們還能</w:t>
      </w:r>
      <w:r w:rsidR="006F1998" w:rsidRPr="00E060F3">
        <w:rPr>
          <w:rFonts w:ascii="Times New Roman" w:hAnsi="Times New Roman" w:cs="Times New Roman"/>
          <w:szCs w:val="24"/>
        </w:rPr>
        <w:t>透過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Robert Miner</m:t>
        </m:r>
      </m:oMath>
      <w:proofErr w:type="gramStart"/>
      <w:r w:rsidR="006F1998" w:rsidRPr="00E060F3">
        <w:rPr>
          <w:rFonts w:ascii="Times New Roman" w:hAnsi="Times New Roman" w:cs="Times New Roman"/>
          <w:szCs w:val="24"/>
        </w:rPr>
        <w:t>的證法</w:t>
      </w:r>
      <w:proofErr w:type="gramEnd"/>
      <w:r w:rsidR="006F1998" w:rsidRPr="00E060F3">
        <w:rPr>
          <w:rFonts w:ascii="Times New Roman" w:hAnsi="Times New Roman" w:cs="Times New Roman"/>
          <w:szCs w:val="24"/>
        </w:rPr>
        <w:t>，輕易得出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Pr="00E060F3">
        <w:rPr>
          <w:rFonts w:ascii="Times New Roman" w:hAnsi="Times New Roman" w:cs="Times New Roman"/>
          <w:szCs w:val="24"/>
        </w:rPr>
        <w:t>，</w:t>
      </w:r>
      <w:r w:rsidRPr="00E060F3">
        <w:rPr>
          <w:rFonts w:ascii="Times New Roman" w:hAnsi="Times New Roman" w:cs="Times New Roman"/>
          <w:iCs/>
          <w:szCs w:val="24"/>
        </w:rPr>
        <w:t>若該級數之結構為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en>
            </m:f>
          </m:e>
        </m:nary>
      </m:oMath>
      <w:r w:rsidRPr="00E060F3">
        <w:rPr>
          <w:rFonts w:ascii="Times New Roman" w:hAnsi="Times New Roman" w:cs="Times New Roman"/>
          <w:szCs w:val="24"/>
        </w:rPr>
        <w:t>，其中</w:t>
      </w:r>
      <m:oMath>
        <m:r>
          <w:rPr>
            <w:rFonts w:ascii="Cambria Math" w:hAnsi="Cambria Math" w:cs="Times New Roman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}</m:t>
        </m:r>
      </m:oMath>
      <w:r w:rsidRPr="00E060F3">
        <w:rPr>
          <w:rFonts w:ascii="Times New Roman" w:hAnsi="Times New Roman" w:cs="Times New Roman"/>
          <w:iCs/>
          <w:szCs w:val="24"/>
        </w:rPr>
        <w:t>為一二階線性遞迴數列，</w:t>
      </w:r>
      <w:r w:rsidRPr="00E060F3">
        <w:rPr>
          <w:rFonts w:ascii="Times New Roman" w:hAnsi="Times New Roman" w:cs="Times New Roman"/>
          <w:szCs w:val="24"/>
        </w:rPr>
        <w:t>將該方法稍加推廣更可以求得</w:t>
      </w:r>
      <m:oMath>
        <m:r>
          <w:rPr>
            <w:rFonts w:ascii="Cambria Math" w:hAnsi="Cambria Math" w:cs="Times New Roman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}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與</m:t>
        </m:r>
        <m:r>
          <w:rPr>
            <w:rFonts w:ascii="Cambria Math" w:hAnsi="Cambria Math" w:cs="Times New Roman"/>
            <w:szCs w:val="24"/>
          </w:rPr>
          <m:t>k</m:t>
        </m:r>
      </m:oMath>
      <w:r w:rsidRPr="00E060F3">
        <w:rPr>
          <w:rFonts w:ascii="Times New Roman" w:hAnsi="Times New Roman" w:cs="Times New Roman"/>
          <w:szCs w:val="24"/>
        </w:rPr>
        <w:t>之一般式，且當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Pr="00E060F3">
        <w:rPr>
          <w:rFonts w:ascii="Times New Roman" w:hAnsi="Times New Roman" w:cs="Times New Roman"/>
          <w:iCs/>
          <w:szCs w:val="24"/>
        </w:rPr>
        <w:t>大於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-px-q=0</m:t>
        </m:r>
      </m:oMath>
      <w:r w:rsidRPr="00E060F3">
        <w:rPr>
          <w:rFonts w:ascii="Times New Roman" w:hAnsi="Times New Roman" w:cs="Times New Roman"/>
          <w:szCs w:val="24"/>
        </w:rPr>
        <w:t>之</w:t>
      </w:r>
      <w:proofErr w:type="gramStart"/>
      <w:r w:rsidRPr="00E060F3">
        <w:rPr>
          <w:rFonts w:ascii="Times New Roman" w:hAnsi="Times New Roman" w:cs="Times New Roman"/>
          <w:szCs w:val="24"/>
        </w:rPr>
        <w:t>正根時</w:t>
      </w:r>
      <w:proofErr w:type="gramEnd"/>
      <w:r w:rsidRPr="00E060F3">
        <w:rPr>
          <w:rFonts w:ascii="Times New Roman" w:hAnsi="Times New Roman" w:cs="Times New Roman"/>
          <w:szCs w:val="24"/>
        </w:rPr>
        <w:t>。該級數才會收斂至</w:t>
      </w:r>
      <w:proofErr w:type="gramStart"/>
      <w:r w:rsidRPr="00E060F3">
        <w:rPr>
          <w:rFonts w:ascii="Times New Roman" w:hAnsi="Times New Roman" w:cs="Times New Roman"/>
          <w:szCs w:val="24"/>
        </w:rPr>
        <w:t>一</w:t>
      </w:r>
      <w:proofErr w:type="gramEnd"/>
      <w:r w:rsidRPr="00E060F3">
        <w:rPr>
          <w:rFonts w:ascii="Times New Roman" w:hAnsi="Times New Roman" w:cs="Times New Roman"/>
          <w:szCs w:val="24"/>
        </w:rPr>
        <w:t>特定值。</w:t>
      </w:r>
    </w:p>
    <w:p w14:paraId="5754EE42" w14:textId="7045383C" w:rsidR="00765DDF" w:rsidRPr="00E060F3" w:rsidRDefault="00765DDF" w:rsidP="00D1444E">
      <w:pPr>
        <w:pStyle w:val="a3"/>
        <w:ind w:leftChars="0" w:firstLine="480"/>
        <w:contextualSpacing/>
        <w:rPr>
          <w:rFonts w:ascii="Times New Roman" w:hAnsi="Times New Roman" w:cs="Times New Roman"/>
          <w:szCs w:val="24"/>
        </w:rPr>
      </w:pPr>
    </w:p>
    <w:p w14:paraId="2A8B42F8" w14:textId="77C0D852" w:rsidR="00765DDF" w:rsidRPr="00E060F3" w:rsidRDefault="00765DDF" w:rsidP="00D1444E">
      <w:pPr>
        <w:pStyle w:val="a3"/>
        <w:numPr>
          <w:ilvl w:val="0"/>
          <w:numId w:val="1"/>
        </w:numPr>
        <w:ind w:leftChars="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參考資料</w:t>
      </w:r>
    </w:p>
    <w:p w14:paraId="3C37B421" w14:textId="2AA7034A" w:rsidR="00765DDF" w:rsidRPr="00E060F3" w:rsidRDefault="00765DDF" w:rsidP="00D1444E">
      <w:pPr>
        <w:contextualSpacing/>
        <w:rPr>
          <w:rFonts w:ascii="Times New Roman" w:hAnsi="Times New Roman" w:cs="Times New Roman"/>
          <w:szCs w:val="24"/>
        </w:rPr>
      </w:pPr>
    </w:p>
    <w:p w14:paraId="643602C6" w14:textId="0D24E7BC" w:rsidR="00765DDF" w:rsidRPr="00E060F3" w:rsidRDefault="00922EC6" w:rsidP="00D1444E">
      <w:pPr>
        <w:ind w:left="48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（</w:t>
      </w:r>
      <w:r w:rsidRPr="00E060F3">
        <w:rPr>
          <w:rFonts w:ascii="Times New Roman" w:hAnsi="Times New Roman" w:cs="Times New Roman"/>
          <w:szCs w:val="24"/>
        </w:rPr>
        <w:t>1</w:t>
      </w:r>
      <w:r w:rsidRPr="00E060F3">
        <w:rPr>
          <w:rFonts w:ascii="Times New Roman" w:hAnsi="Times New Roman" w:cs="Times New Roman"/>
          <w:szCs w:val="24"/>
        </w:rPr>
        <w:t>）</w:t>
      </w:r>
      <w:r w:rsidR="00765DDF" w:rsidRPr="00E060F3">
        <w:rPr>
          <w:rFonts w:ascii="Times New Roman" w:hAnsi="Times New Roman" w:cs="Times New Roman"/>
          <w:szCs w:val="24"/>
        </w:rPr>
        <w:t>Sudipta Sinha.</w:t>
      </w:r>
      <w:r w:rsidR="00C64873" w:rsidRPr="00E060F3">
        <w:rPr>
          <w:rFonts w:ascii="Times New Roman" w:hAnsi="Times New Roman" w:cs="Times New Roman"/>
          <w:szCs w:val="24"/>
        </w:rPr>
        <w:t xml:space="preserve"> </w:t>
      </w:r>
      <w:r w:rsidR="00765DDF" w:rsidRPr="00E060F3">
        <w:rPr>
          <w:rFonts w:ascii="Times New Roman" w:hAnsi="Times New Roman" w:cs="Times New Roman"/>
          <w:szCs w:val="24"/>
        </w:rPr>
        <w:t>（</w:t>
      </w:r>
      <w:r w:rsidR="00765DDF" w:rsidRPr="00E060F3">
        <w:rPr>
          <w:rFonts w:ascii="Times New Roman" w:hAnsi="Times New Roman" w:cs="Times New Roman"/>
          <w:szCs w:val="24"/>
        </w:rPr>
        <w:t>2017</w:t>
      </w:r>
      <w:r w:rsidR="00765DDF" w:rsidRPr="00E060F3">
        <w:rPr>
          <w:rFonts w:ascii="Times New Roman" w:hAnsi="Times New Roman" w:cs="Times New Roman"/>
          <w:szCs w:val="24"/>
        </w:rPr>
        <w:t>）</w:t>
      </w:r>
      <w:r w:rsidR="00C64873" w:rsidRPr="00E060F3">
        <w:rPr>
          <w:rFonts w:ascii="Times New Roman" w:hAnsi="Times New Roman" w:cs="Times New Roman"/>
          <w:szCs w:val="24"/>
        </w:rPr>
        <w:t xml:space="preserve">. </w:t>
      </w:r>
      <w:r w:rsidR="00765DDF" w:rsidRPr="00E060F3">
        <w:rPr>
          <w:rFonts w:ascii="Times New Roman" w:hAnsi="Times New Roman" w:cs="Times New Roman"/>
          <w:szCs w:val="24"/>
        </w:rPr>
        <w:t>The Fibonacci Numbers and Its Amazing Applications</w:t>
      </w:r>
      <w:r w:rsidR="00C64873" w:rsidRPr="00E060F3">
        <w:rPr>
          <w:rFonts w:ascii="Times New Roman" w:hAnsi="Times New Roman" w:cs="Times New Roman"/>
          <w:szCs w:val="24"/>
        </w:rPr>
        <w:t>.</w:t>
      </w:r>
      <w:r w:rsidR="00765DDF" w:rsidRPr="00E060F3">
        <w:rPr>
          <w:rFonts w:ascii="Times New Roman" w:hAnsi="Times New Roman" w:cs="Times New Roman"/>
          <w:szCs w:val="24"/>
        </w:rPr>
        <w:t xml:space="preserve"> International Journal of Engineering Science Invention</w:t>
      </w:r>
    </w:p>
    <w:p w14:paraId="43613246" w14:textId="60F26348" w:rsidR="00C64873" w:rsidRPr="00E060F3" w:rsidRDefault="00922EC6" w:rsidP="00D1444E">
      <w:pPr>
        <w:ind w:left="48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（</w:t>
      </w:r>
      <w:r w:rsidRPr="00E060F3">
        <w:rPr>
          <w:rFonts w:ascii="Times New Roman" w:hAnsi="Times New Roman" w:cs="Times New Roman"/>
          <w:szCs w:val="24"/>
        </w:rPr>
        <w:t>2</w:t>
      </w:r>
      <w:r w:rsidRPr="00E060F3">
        <w:rPr>
          <w:rFonts w:ascii="Times New Roman" w:hAnsi="Times New Roman" w:cs="Times New Roman"/>
          <w:szCs w:val="24"/>
        </w:rPr>
        <w:t>）</w:t>
      </w:r>
      <w:r w:rsidR="00C64873" w:rsidRPr="00E060F3">
        <w:rPr>
          <w:rFonts w:ascii="Times New Roman" w:hAnsi="Times New Roman" w:cs="Times New Roman"/>
          <w:szCs w:val="24"/>
        </w:rPr>
        <w:t>張進安（</w:t>
      </w:r>
      <w:r w:rsidR="00C64873" w:rsidRPr="00E060F3">
        <w:rPr>
          <w:rFonts w:ascii="Times New Roman" w:hAnsi="Times New Roman" w:cs="Times New Roman"/>
          <w:szCs w:val="24"/>
        </w:rPr>
        <w:t>2020</w:t>
      </w:r>
      <w:r w:rsidR="00C64873" w:rsidRPr="00E060F3">
        <w:rPr>
          <w:rFonts w:ascii="Times New Roman" w:hAnsi="Times New Roman" w:cs="Times New Roman"/>
          <w:szCs w:val="24"/>
        </w:rPr>
        <w:t>）。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n→∞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en>
                </m:f>
              </m:e>
            </m:nary>
          </m:e>
        </m:fun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  <w:r w:rsidR="00C64873" w:rsidRPr="00E060F3">
        <w:rPr>
          <w:rFonts w:ascii="Times New Roman" w:hAnsi="Times New Roman" w:cs="Times New Roman"/>
          <w:szCs w:val="24"/>
        </w:rPr>
        <w:t>的探源與推廣</w:t>
      </w:r>
      <w:r w:rsidR="00C64873" w:rsidRPr="00E060F3">
        <w:rPr>
          <w:rFonts w:ascii="Times New Roman" w:hAnsi="Times New Roman" w:cs="Times New Roman" w:hint="eastAsia"/>
          <w:szCs w:val="24"/>
        </w:rPr>
        <w:t>。</w:t>
      </w:r>
      <w:r w:rsidR="00C64873" w:rsidRPr="00E060F3">
        <w:rPr>
          <w:rFonts w:ascii="Times New Roman" w:hAnsi="Times New Roman" w:cs="Times New Roman" w:hint="eastAsia"/>
          <w:b/>
          <w:bCs/>
          <w:szCs w:val="24"/>
        </w:rPr>
        <w:t>數學傳播</w:t>
      </w:r>
      <w:r w:rsidR="00C64873" w:rsidRPr="00E060F3">
        <w:rPr>
          <w:rFonts w:ascii="Times New Roman" w:hAnsi="Times New Roman" w:cs="Times New Roman" w:hint="eastAsia"/>
          <w:b/>
          <w:bCs/>
          <w:szCs w:val="24"/>
        </w:rPr>
        <w:t>44</w:t>
      </w:r>
      <w:r w:rsidRPr="00E060F3">
        <w:rPr>
          <w:rFonts w:ascii="新細明體" w:eastAsia="新細明體" w:hAnsi="新細明體" w:cs="Times New Roman" w:hint="eastAsia"/>
          <w:szCs w:val="24"/>
        </w:rPr>
        <w:t>（</w:t>
      </w:r>
      <w:r w:rsidR="00C64873" w:rsidRPr="00E060F3">
        <w:rPr>
          <w:rFonts w:ascii="Times New Roman" w:hAnsi="Times New Roman" w:cs="Times New Roman" w:hint="eastAsia"/>
          <w:szCs w:val="24"/>
        </w:rPr>
        <w:t>1</w:t>
      </w:r>
      <w:r w:rsidRPr="00E060F3">
        <w:rPr>
          <w:rFonts w:ascii="新細明體" w:eastAsia="新細明體" w:hAnsi="新細明體" w:cs="Times New Roman" w:hint="eastAsia"/>
          <w:szCs w:val="24"/>
        </w:rPr>
        <w:t>）</w:t>
      </w:r>
      <w:r w:rsidR="00C64873" w:rsidRPr="00E060F3">
        <w:rPr>
          <w:rFonts w:ascii="Times New Roman" w:hAnsi="Times New Roman" w:cs="Times New Roman" w:hint="eastAsia"/>
          <w:szCs w:val="24"/>
        </w:rPr>
        <w:t>，</w:t>
      </w:r>
      <w:r w:rsidR="00C64873" w:rsidRPr="00E060F3">
        <w:rPr>
          <w:rFonts w:ascii="Times New Roman" w:hAnsi="Times New Roman" w:cs="Times New Roman" w:hint="eastAsia"/>
          <w:szCs w:val="24"/>
        </w:rPr>
        <w:t>89-93</w:t>
      </w:r>
    </w:p>
    <w:p w14:paraId="154F107A" w14:textId="66C8F31F" w:rsidR="00C64873" w:rsidRPr="00E060F3" w:rsidRDefault="00922EC6" w:rsidP="00D1444E">
      <w:pPr>
        <w:ind w:left="48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（</w:t>
      </w:r>
      <w:r w:rsidRPr="00E060F3">
        <w:rPr>
          <w:rFonts w:ascii="Times New Roman" w:hAnsi="Times New Roman" w:cs="Times New Roman"/>
          <w:szCs w:val="24"/>
        </w:rPr>
        <w:t>3</w:t>
      </w:r>
      <w:r w:rsidRPr="00E060F3">
        <w:rPr>
          <w:rFonts w:ascii="Times New Roman" w:hAnsi="Times New Roman" w:cs="Times New Roman"/>
          <w:szCs w:val="24"/>
        </w:rPr>
        <w:t>）</w:t>
      </w:r>
      <w:r w:rsidR="00C64873" w:rsidRPr="00E060F3">
        <w:rPr>
          <w:rFonts w:ascii="Times New Roman" w:hAnsi="Times New Roman" w:cs="Times New Roman" w:hint="eastAsia"/>
          <w:szCs w:val="24"/>
        </w:rPr>
        <w:t>許閎揚</w:t>
      </w:r>
      <w:r w:rsidR="00C64873" w:rsidRPr="00E060F3">
        <w:rPr>
          <w:rFonts w:ascii="Times New Roman" w:hAnsi="Times New Roman" w:cs="Times New Roman"/>
          <w:szCs w:val="24"/>
        </w:rPr>
        <w:t>（</w:t>
      </w:r>
      <w:r w:rsidR="00C64873" w:rsidRPr="00E060F3">
        <w:rPr>
          <w:rFonts w:ascii="Times New Roman" w:hAnsi="Times New Roman" w:cs="Times New Roman"/>
          <w:szCs w:val="24"/>
        </w:rPr>
        <w:t>2020</w:t>
      </w:r>
      <w:r w:rsidR="00C64873" w:rsidRPr="00E060F3">
        <w:rPr>
          <w:rFonts w:ascii="Times New Roman" w:hAnsi="Times New Roman" w:cs="Times New Roman"/>
          <w:szCs w:val="24"/>
        </w:rPr>
        <w:t>）</w:t>
      </w:r>
      <w:r w:rsidR="00C64873" w:rsidRPr="00E060F3">
        <w:rPr>
          <w:rFonts w:ascii="Times New Roman" w:hAnsi="Times New Roman" w:cs="Times New Roman" w:hint="eastAsia"/>
          <w:szCs w:val="24"/>
        </w:rPr>
        <w:t>。關於「</w:t>
      </w:r>
      <m:oMath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n→∞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en>
                </m:f>
              </m:e>
            </m:nary>
          </m:e>
        </m:fun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89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  <w:r w:rsidR="00C64873" w:rsidRPr="00E060F3">
        <w:rPr>
          <w:rFonts w:ascii="Times New Roman" w:hAnsi="Times New Roman" w:cs="Times New Roman"/>
          <w:szCs w:val="24"/>
        </w:rPr>
        <w:t>的探源與推廣</w:t>
      </w:r>
      <w:r w:rsidR="00C64873" w:rsidRPr="00E060F3">
        <w:rPr>
          <w:rFonts w:ascii="Times New Roman" w:hAnsi="Times New Roman" w:cs="Times New Roman" w:hint="eastAsia"/>
          <w:szCs w:val="24"/>
        </w:rPr>
        <w:t>」之迴響。</w:t>
      </w:r>
      <w:r w:rsidR="00C64873" w:rsidRPr="00E060F3">
        <w:rPr>
          <w:rFonts w:ascii="Times New Roman" w:hAnsi="Times New Roman" w:cs="Times New Roman" w:hint="eastAsia"/>
          <w:b/>
          <w:bCs/>
          <w:szCs w:val="24"/>
        </w:rPr>
        <w:t>數學傳播</w:t>
      </w:r>
      <w:r w:rsidR="00C64873" w:rsidRPr="00E060F3">
        <w:rPr>
          <w:rFonts w:ascii="Times New Roman" w:hAnsi="Times New Roman" w:cs="Times New Roman" w:hint="eastAsia"/>
          <w:b/>
          <w:bCs/>
          <w:szCs w:val="24"/>
        </w:rPr>
        <w:t>44</w:t>
      </w:r>
      <w:r w:rsidRPr="00E060F3">
        <w:rPr>
          <w:rFonts w:ascii="新細明體" w:eastAsia="新細明體" w:hAnsi="新細明體" w:cs="Times New Roman" w:hint="eastAsia"/>
          <w:szCs w:val="24"/>
        </w:rPr>
        <w:t>（</w:t>
      </w:r>
      <w:r w:rsidR="00C64873" w:rsidRPr="00E060F3">
        <w:rPr>
          <w:rFonts w:ascii="Times New Roman" w:hAnsi="Times New Roman" w:cs="Times New Roman" w:hint="eastAsia"/>
          <w:szCs w:val="24"/>
        </w:rPr>
        <w:t>4</w:t>
      </w:r>
      <w:r w:rsidRPr="00E060F3">
        <w:rPr>
          <w:rFonts w:ascii="新細明體" w:eastAsia="新細明體" w:hAnsi="新細明體" w:cs="Times New Roman" w:hint="eastAsia"/>
          <w:szCs w:val="24"/>
        </w:rPr>
        <w:t>）</w:t>
      </w:r>
      <w:r w:rsidR="00C64873" w:rsidRPr="00E060F3">
        <w:rPr>
          <w:rFonts w:ascii="Times New Roman" w:hAnsi="Times New Roman" w:cs="Times New Roman" w:hint="eastAsia"/>
          <w:szCs w:val="24"/>
        </w:rPr>
        <w:t>，</w:t>
      </w:r>
      <w:r w:rsidR="00C64873" w:rsidRPr="00E060F3">
        <w:rPr>
          <w:rFonts w:ascii="Times New Roman" w:hAnsi="Times New Roman" w:cs="Times New Roman" w:hint="eastAsia"/>
          <w:szCs w:val="24"/>
        </w:rPr>
        <w:t>38-44</w:t>
      </w:r>
    </w:p>
    <w:p w14:paraId="584004E8" w14:textId="67FA6804" w:rsidR="00C64873" w:rsidRPr="00E060F3" w:rsidRDefault="00922EC6" w:rsidP="00D1444E">
      <w:pPr>
        <w:ind w:left="48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（</w:t>
      </w:r>
      <w:r w:rsidRPr="00E060F3">
        <w:rPr>
          <w:rFonts w:ascii="Times New Roman" w:hAnsi="Times New Roman" w:cs="Times New Roman"/>
          <w:szCs w:val="24"/>
        </w:rPr>
        <w:t>4</w:t>
      </w:r>
      <w:r w:rsidRPr="00E060F3">
        <w:rPr>
          <w:rFonts w:ascii="Times New Roman" w:hAnsi="Times New Roman" w:cs="Times New Roman"/>
          <w:szCs w:val="24"/>
        </w:rPr>
        <w:t>）</w:t>
      </w:r>
      <w:r w:rsidR="00C64873" w:rsidRPr="00E060F3">
        <w:rPr>
          <w:rFonts w:ascii="Times New Roman" w:hAnsi="Times New Roman" w:cs="Times New Roman" w:hint="eastAsia"/>
          <w:szCs w:val="24"/>
        </w:rPr>
        <w:t>孫維良</w:t>
      </w:r>
      <w:r w:rsidR="00C64873" w:rsidRPr="00E060F3">
        <w:rPr>
          <w:rFonts w:ascii="Times New Roman" w:hAnsi="Times New Roman" w:cs="Times New Roman"/>
          <w:szCs w:val="24"/>
        </w:rPr>
        <w:t>（</w:t>
      </w:r>
      <w:r w:rsidR="00C64873" w:rsidRPr="00E060F3">
        <w:rPr>
          <w:rFonts w:ascii="Times New Roman" w:hAnsi="Times New Roman" w:cs="Times New Roman"/>
          <w:szCs w:val="24"/>
        </w:rPr>
        <w:t>2013</w:t>
      </w:r>
      <w:r w:rsidR="00C64873" w:rsidRPr="00E060F3">
        <w:rPr>
          <w:rFonts w:ascii="Times New Roman" w:hAnsi="Times New Roman" w:cs="Times New Roman"/>
          <w:szCs w:val="24"/>
        </w:rPr>
        <w:t>）</w:t>
      </w:r>
      <w:r w:rsidR="00C64873" w:rsidRPr="00E060F3">
        <w:rPr>
          <w:rFonts w:ascii="Times New Roman" w:hAnsi="Times New Roman" w:cs="Times New Roman" w:hint="eastAsia"/>
          <w:szCs w:val="24"/>
        </w:rPr>
        <w:t>。二階與三階線性遞迴序列和多項式。</w:t>
      </w:r>
      <w:r w:rsidR="00C64873" w:rsidRPr="00E060F3">
        <w:rPr>
          <w:rFonts w:ascii="Times New Roman" w:hAnsi="Times New Roman" w:cs="Times New Roman" w:hint="eastAsia"/>
          <w:b/>
          <w:bCs/>
          <w:szCs w:val="24"/>
        </w:rPr>
        <w:t>數學傳播</w:t>
      </w:r>
      <w:r w:rsidR="00C64873" w:rsidRPr="00E060F3">
        <w:rPr>
          <w:rFonts w:ascii="Times New Roman" w:hAnsi="Times New Roman" w:cs="Times New Roman" w:hint="eastAsia"/>
          <w:b/>
          <w:bCs/>
          <w:szCs w:val="24"/>
        </w:rPr>
        <w:t>37</w:t>
      </w:r>
      <w:r w:rsidRPr="00E060F3">
        <w:rPr>
          <w:rFonts w:ascii="新細明體" w:eastAsia="新細明體" w:hAnsi="新細明體" w:cs="Times New Roman" w:hint="eastAsia"/>
          <w:szCs w:val="24"/>
        </w:rPr>
        <w:t>（</w:t>
      </w:r>
      <w:r w:rsidR="00C64873" w:rsidRPr="00E060F3">
        <w:rPr>
          <w:rFonts w:ascii="Times New Roman" w:hAnsi="Times New Roman" w:cs="Times New Roman" w:hint="eastAsia"/>
          <w:szCs w:val="24"/>
        </w:rPr>
        <w:t>3</w:t>
      </w:r>
      <w:r w:rsidRPr="00E060F3">
        <w:rPr>
          <w:rFonts w:ascii="新細明體" w:eastAsia="新細明體" w:hAnsi="新細明體" w:cs="Times New Roman" w:hint="eastAsia"/>
          <w:szCs w:val="24"/>
        </w:rPr>
        <w:t>）</w:t>
      </w:r>
      <w:r w:rsidR="00C64873" w:rsidRPr="00E060F3">
        <w:rPr>
          <w:rFonts w:ascii="Times New Roman" w:hAnsi="Times New Roman" w:cs="Times New Roman" w:hint="eastAsia"/>
          <w:szCs w:val="24"/>
        </w:rPr>
        <w:t>，</w:t>
      </w:r>
      <w:r w:rsidR="00C64873" w:rsidRPr="00E060F3">
        <w:rPr>
          <w:rFonts w:ascii="Times New Roman" w:hAnsi="Times New Roman" w:cs="Times New Roman" w:hint="eastAsia"/>
          <w:szCs w:val="24"/>
        </w:rPr>
        <w:t xml:space="preserve"> 52-67</w:t>
      </w:r>
    </w:p>
    <w:p w14:paraId="3C491A9E" w14:textId="6C8F0A1E" w:rsidR="00C64873" w:rsidRPr="00E060F3" w:rsidRDefault="00922EC6" w:rsidP="00D1444E">
      <w:pPr>
        <w:ind w:left="48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（</w:t>
      </w:r>
      <w:r w:rsidRPr="00E060F3">
        <w:rPr>
          <w:rFonts w:ascii="Times New Roman" w:hAnsi="Times New Roman" w:cs="Times New Roman"/>
          <w:szCs w:val="24"/>
        </w:rPr>
        <w:t>5</w:t>
      </w:r>
      <w:r w:rsidRPr="00E060F3">
        <w:rPr>
          <w:rFonts w:ascii="Times New Roman" w:hAnsi="Times New Roman" w:cs="Times New Roman"/>
          <w:szCs w:val="24"/>
        </w:rPr>
        <w:t>）</w:t>
      </w:r>
      <w:r w:rsidR="00C64873" w:rsidRPr="00E060F3">
        <w:rPr>
          <w:rFonts w:ascii="Times New Roman" w:hAnsi="Times New Roman" w:cs="Times New Roman"/>
          <w:szCs w:val="24"/>
        </w:rPr>
        <w:t xml:space="preserve">Tian-Xiao He. </w:t>
      </w:r>
      <w:r w:rsidR="00C64873" w:rsidRPr="00E060F3">
        <w:rPr>
          <w:rFonts w:ascii="Times New Roman" w:hAnsi="Times New Roman" w:cs="Times New Roman"/>
          <w:szCs w:val="24"/>
        </w:rPr>
        <w:t>（</w:t>
      </w:r>
      <w:r w:rsidR="00C64873" w:rsidRPr="00E060F3">
        <w:rPr>
          <w:rFonts w:ascii="Times New Roman" w:hAnsi="Times New Roman" w:cs="Times New Roman"/>
          <w:szCs w:val="24"/>
        </w:rPr>
        <w:t>2009</w:t>
      </w:r>
      <w:r w:rsidR="00C64873" w:rsidRPr="00E060F3">
        <w:rPr>
          <w:rFonts w:ascii="Times New Roman" w:hAnsi="Times New Roman" w:cs="Times New Roman"/>
          <w:szCs w:val="24"/>
        </w:rPr>
        <w:t>）</w:t>
      </w:r>
      <w:r w:rsidR="00C64873" w:rsidRPr="00E060F3">
        <w:rPr>
          <w:rFonts w:ascii="Times New Roman" w:hAnsi="Times New Roman" w:cs="Times New Roman"/>
          <w:szCs w:val="24"/>
        </w:rPr>
        <w:t>.</w:t>
      </w:r>
      <w:r w:rsidR="00C64873" w:rsidRPr="00E060F3">
        <w:rPr>
          <w:szCs w:val="24"/>
        </w:rPr>
        <w:t xml:space="preserve"> </w:t>
      </w:r>
      <w:r w:rsidR="00C64873" w:rsidRPr="00E060F3">
        <w:rPr>
          <w:rFonts w:ascii="Times New Roman" w:hAnsi="Times New Roman" w:cs="Times New Roman"/>
          <w:szCs w:val="24"/>
        </w:rPr>
        <w:t>On Sequences of Numbers and Polynomials Defined by Linear Recurrence Relations of Order 2</w:t>
      </w:r>
      <w:r w:rsidRPr="00E060F3">
        <w:rPr>
          <w:rFonts w:ascii="Times New Roman" w:hAnsi="Times New Roman" w:cs="Times New Roman"/>
          <w:szCs w:val="24"/>
        </w:rPr>
        <w:t>. International Journal of Mathematics and Mathematical Sciences</w:t>
      </w:r>
    </w:p>
    <w:p w14:paraId="14D08974" w14:textId="540B2A3B" w:rsidR="00922EC6" w:rsidRPr="00E060F3" w:rsidRDefault="00922EC6" w:rsidP="00D1444E">
      <w:pPr>
        <w:ind w:left="480"/>
        <w:contextualSpacing/>
        <w:rPr>
          <w:rFonts w:ascii="Times New Roman" w:hAnsi="Times New Roman" w:cs="Times New Roman"/>
          <w:szCs w:val="24"/>
        </w:rPr>
      </w:pPr>
      <w:r w:rsidRPr="00E060F3">
        <w:rPr>
          <w:rFonts w:ascii="Times New Roman" w:hAnsi="Times New Roman" w:cs="Times New Roman"/>
          <w:szCs w:val="24"/>
        </w:rPr>
        <w:t>（</w:t>
      </w:r>
      <w:r w:rsidRPr="00E060F3">
        <w:rPr>
          <w:rFonts w:ascii="Times New Roman" w:hAnsi="Times New Roman" w:cs="Times New Roman"/>
          <w:szCs w:val="24"/>
        </w:rPr>
        <w:t>6</w:t>
      </w:r>
      <w:r w:rsidRPr="00E060F3">
        <w:rPr>
          <w:rFonts w:ascii="Times New Roman" w:hAnsi="Times New Roman" w:cs="Times New Roman"/>
          <w:szCs w:val="24"/>
        </w:rPr>
        <w:t>）</w:t>
      </w:r>
      <w:r w:rsidRPr="00E060F3">
        <w:rPr>
          <w:rFonts w:ascii="Times New Roman" w:hAnsi="Times New Roman" w:cs="Times New Roman"/>
          <w:szCs w:val="24"/>
        </w:rPr>
        <w:t xml:space="preserve">Jeffrey R. </w:t>
      </w:r>
      <w:proofErr w:type="spellStart"/>
      <w:r w:rsidRPr="00E060F3">
        <w:rPr>
          <w:rFonts w:ascii="Times New Roman" w:hAnsi="Times New Roman" w:cs="Times New Roman"/>
          <w:szCs w:val="24"/>
        </w:rPr>
        <w:t>Chasnov</w:t>
      </w:r>
      <w:proofErr w:type="spellEnd"/>
      <w:r w:rsidRPr="00E060F3">
        <w:rPr>
          <w:rFonts w:ascii="Times New Roman" w:hAnsi="Times New Roman" w:cs="Times New Roman"/>
          <w:szCs w:val="24"/>
        </w:rPr>
        <w:t xml:space="preserve">. </w:t>
      </w:r>
      <w:r w:rsidRPr="00E060F3">
        <w:rPr>
          <w:rFonts w:ascii="Times New Roman" w:hAnsi="Times New Roman" w:cs="Times New Roman"/>
          <w:szCs w:val="24"/>
        </w:rPr>
        <w:t>（</w:t>
      </w:r>
      <w:r w:rsidRPr="00E060F3">
        <w:rPr>
          <w:rFonts w:ascii="Times New Roman" w:hAnsi="Times New Roman" w:cs="Times New Roman"/>
          <w:szCs w:val="24"/>
        </w:rPr>
        <w:t>2016</w:t>
      </w:r>
      <w:r w:rsidRPr="00E060F3">
        <w:rPr>
          <w:rFonts w:ascii="Times New Roman" w:hAnsi="Times New Roman" w:cs="Times New Roman"/>
          <w:szCs w:val="24"/>
        </w:rPr>
        <w:t>）</w:t>
      </w:r>
      <w:r w:rsidRPr="00E060F3">
        <w:rPr>
          <w:rFonts w:ascii="Times New Roman" w:hAnsi="Times New Roman" w:cs="Times New Roman" w:hint="eastAsia"/>
          <w:szCs w:val="24"/>
        </w:rPr>
        <w:t>.</w:t>
      </w:r>
      <w:r w:rsidRPr="00E060F3">
        <w:rPr>
          <w:rFonts w:ascii="Times New Roman" w:hAnsi="Times New Roman" w:cs="Times New Roman"/>
          <w:szCs w:val="24"/>
        </w:rPr>
        <w:t xml:space="preserve"> Fibonacci Numbers and the</w:t>
      </w:r>
      <w:r w:rsidRPr="00E060F3">
        <w:rPr>
          <w:rFonts w:ascii="Times New Roman" w:hAnsi="Times New Roman" w:cs="Times New Roman" w:hint="eastAsia"/>
          <w:szCs w:val="24"/>
        </w:rPr>
        <w:t xml:space="preserve"> </w:t>
      </w:r>
      <w:r w:rsidRPr="00E060F3">
        <w:rPr>
          <w:rFonts w:ascii="Times New Roman" w:hAnsi="Times New Roman" w:cs="Times New Roman"/>
          <w:szCs w:val="24"/>
        </w:rPr>
        <w:t>Golden Ratio. The Hong Kong University of Science and Technology</w:t>
      </w:r>
      <w:r w:rsidRPr="00E060F3">
        <w:rPr>
          <w:rFonts w:ascii="Times New Roman" w:hAnsi="Times New Roman" w:cs="Times New Roman" w:hint="eastAsia"/>
          <w:szCs w:val="24"/>
        </w:rPr>
        <w:t xml:space="preserve"> </w:t>
      </w:r>
      <w:r w:rsidRPr="00E060F3">
        <w:rPr>
          <w:rFonts w:ascii="Times New Roman" w:hAnsi="Times New Roman" w:cs="Times New Roman"/>
          <w:szCs w:val="24"/>
        </w:rPr>
        <w:t>Department of Mathematics</w:t>
      </w:r>
    </w:p>
    <w:sectPr w:rsidR="00922EC6" w:rsidRPr="00E060F3" w:rsidSect="007F051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612C9"/>
    <w:multiLevelType w:val="hybridMultilevel"/>
    <w:tmpl w:val="CAFCC2A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65E0E"/>
    <w:multiLevelType w:val="hybridMultilevel"/>
    <w:tmpl w:val="B1024E2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9E0253F"/>
    <w:multiLevelType w:val="hybridMultilevel"/>
    <w:tmpl w:val="1758F69A"/>
    <w:lvl w:ilvl="0" w:tplc="DC343A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6C82291"/>
    <w:multiLevelType w:val="hybridMultilevel"/>
    <w:tmpl w:val="6C62651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5250F7"/>
    <w:multiLevelType w:val="hybridMultilevel"/>
    <w:tmpl w:val="66B6E688"/>
    <w:lvl w:ilvl="0" w:tplc="1228CEE6">
      <w:start w:val="1"/>
      <w:numFmt w:val="taiwaneseCountingThousand"/>
      <w:lvlText w:val="(%1.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DC343AFC">
      <w:start w:val="1"/>
      <w:numFmt w:val="taiwaneseCountingThousand"/>
      <w:lvlText w:val="(%3)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1C"/>
    <w:rsid w:val="00007D68"/>
    <w:rsid w:val="000D504C"/>
    <w:rsid w:val="000D571B"/>
    <w:rsid w:val="001074F7"/>
    <w:rsid w:val="0012415F"/>
    <w:rsid w:val="00175B09"/>
    <w:rsid w:val="002114DB"/>
    <w:rsid w:val="00245344"/>
    <w:rsid w:val="00257A1E"/>
    <w:rsid w:val="00546B5A"/>
    <w:rsid w:val="0060775C"/>
    <w:rsid w:val="00655C97"/>
    <w:rsid w:val="00657116"/>
    <w:rsid w:val="006A0F6D"/>
    <w:rsid w:val="006B6AAD"/>
    <w:rsid w:val="006F1998"/>
    <w:rsid w:val="00765DDF"/>
    <w:rsid w:val="007F051C"/>
    <w:rsid w:val="00801367"/>
    <w:rsid w:val="0082063B"/>
    <w:rsid w:val="0083058D"/>
    <w:rsid w:val="00864112"/>
    <w:rsid w:val="0089671D"/>
    <w:rsid w:val="00922EC6"/>
    <w:rsid w:val="0094148C"/>
    <w:rsid w:val="00960327"/>
    <w:rsid w:val="00963EF3"/>
    <w:rsid w:val="00A2289F"/>
    <w:rsid w:val="00A42B1C"/>
    <w:rsid w:val="00BA1908"/>
    <w:rsid w:val="00BE09AC"/>
    <w:rsid w:val="00C45E4C"/>
    <w:rsid w:val="00C64873"/>
    <w:rsid w:val="00CB1BE1"/>
    <w:rsid w:val="00D1444E"/>
    <w:rsid w:val="00DB4128"/>
    <w:rsid w:val="00DE7ED9"/>
    <w:rsid w:val="00E060F3"/>
    <w:rsid w:val="00E26B5E"/>
    <w:rsid w:val="00F4251D"/>
    <w:rsid w:val="00F6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51EB"/>
  <w15:chartTrackingRefBased/>
  <w15:docId w15:val="{60F88148-4F60-4E3B-AD50-31B21C7E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51C"/>
    <w:pPr>
      <w:ind w:leftChars="200" w:left="480"/>
    </w:pPr>
  </w:style>
  <w:style w:type="character" w:styleId="a4">
    <w:name w:val="Placeholder Text"/>
    <w:basedOn w:val="a0"/>
    <w:uiPriority w:val="99"/>
    <w:semiHidden/>
    <w:rsid w:val="008967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佑丞 張</dc:creator>
  <cp:keywords/>
  <dc:description/>
  <cp:lastModifiedBy>佑丞 張</cp:lastModifiedBy>
  <cp:revision>13</cp:revision>
  <cp:lastPrinted>2021-02-24T18:24:00Z</cp:lastPrinted>
  <dcterms:created xsi:type="dcterms:W3CDTF">2021-02-23T16:45:00Z</dcterms:created>
  <dcterms:modified xsi:type="dcterms:W3CDTF">2021-02-24T18:29:00Z</dcterms:modified>
</cp:coreProperties>
</file>