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80F9" w14:textId="77777777" w:rsidR="00B257B3" w:rsidRPr="00B257B3" w:rsidRDefault="00B257B3" w:rsidP="00B257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</w:pPr>
      <w:r w:rsidRPr="00B257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  <w:t>Text effects cheat sheet</w:t>
      </w:r>
    </w:p>
    <w:p w14:paraId="46F58F2C" w14:textId="77777777" w:rsidR="00B257B3" w:rsidRPr="00B257B3" w:rsidRDefault="00B257B3" w:rsidP="00B2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257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The effects developers use on text items on a web page are chosen mainly because of their styling and layout style. Interesting effects can be created by combining these with other CSS properties. </w:t>
      </w:r>
    </w:p>
    <w:p w14:paraId="55826619" w14:textId="77777777" w:rsidR="00B257B3" w:rsidRPr="00B257B3" w:rsidRDefault="00B257B3" w:rsidP="00B2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257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The visual representation of text content can be changed by four main properties: text-transform, font-style, font-</w:t>
      </w:r>
      <w:proofErr w:type="gramStart"/>
      <w:r w:rsidRPr="00B257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weight</w:t>
      </w:r>
      <w:proofErr w:type="gramEnd"/>
      <w:r w:rsidRPr="00B257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and text-decoration.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2622"/>
        <w:gridCol w:w="4581"/>
      </w:tblGrid>
      <w:tr w:rsidR="00B257B3" w:rsidRPr="00B257B3" w14:paraId="22E7D13C" w14:textId="77777777" w:rsidTr="00B257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93A221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Property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BF85AE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85F2C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</w:tr>
      <w:tr w:rsidR="00B257B3" w:rsidRPr="00B257B3" w14:paraId="72A477AF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B1C1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Text-transform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A137A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None, uppercase, lowercase, capitalize, full-width</w:t>
            </w:r>
          </w:p>
        </w:tc>
        <w:tc>
          <w:tcPr>
            <w:tcW w:w="0" w:type="auto"/>
            <w:vAlign w:val="center"/>
            <w:hideMark/>
          </w:tcPr>
          <w:p w14:paraId="4B4A0B68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Modify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properties</w:t>
            </w:r>
            <w:proofErr w:type="spellEnd"/>
          </w:p>
        </w:tc>
      </w:tr>
      <w:tr w:rsidR="00B257B3" w:rsidRPr="00B257B3" w14:paraId="7CC0CD0B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06BC9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Font-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3D790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Normal,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italic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oblique</w:t>
            </w:r>
          </w:p>
        </w:tc>
        <w:tc>
          <w:tcPr>
            <w:tcW w:w="0" w:type="auto"/>
            <w:vAlign w:val="center"/>
            <w:hideMark/>
          </w:tcPr>
          <w:p w14:paraId="39F1651D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Font styling options such as italics </w:t>
            </w:r>
          </w:p>
        </w:tc>
      </w:tr>
      <w:tr w:rsidR="00B257B3" w:rsidRPr="00B257B3" w14:paraId="60F13506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1D8E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Font-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57C1E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Normal,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weight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lighter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bolder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100-900</w:t>
            </w:r>
          </w:p>
        </w:tc>
        <w:tc>
          <w:tcPr>
            <w:tcW w:w="0" w:type="auto"/>
            <w:vAlign w:val="center"/>
            <w:hideMark/>
          </w:tcPr>
          <w:p w14:paraId="70F77931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Other font styling options like change of emphasis such as making text bold</w:t>
            </w:r>
          </w:p>
        </w:tc>
      </w:tr>
      <w:tr w:rsidR="00B257B3" w:rsidRPr="00B257B3" w14:paraId="4E2EADA3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C1A7F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Text-decoration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14285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None, underline, overline, line-through</w:t>
            </w:r>
          </w:p>
        </w:tc>
        <w:tc>
          <w:tcPr>
            <w:tcW w:w="0" w:type="auto"/>
            <w:vAlign w:val="center"/>
            <w:hideMark/>
          </w:tcPr>
          <w:p w14:paraId="11C1ADA1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Shorthand for auxiliary elements added to text using other properties such as text-decoration-line</w:t>
            </w:r>
          </w:p>
        </w:tc>
      </w:tr>
    </w:tbl>
    <w:p w14:paraId="6FC8303C" w14:textId="77777777" w:rsidR="00B257B3" w:rsidRPr="00B257B3" w:rsidRDefault="00B257B3" w:rsidP="00B2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257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The additional properties that help configure styling effects are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339"/>
      </w:tblGrid>
      <w:tr w:rsidR="00B257B3" w:rsidRPr="00B257B3" w14:paraId="3A14377D" w14:textId="77777777" w:rsidTr="00B257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F6ED2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Text-align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B6667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For horizontal alignment of text</w:t>
            </w:r>
          </w:p>
        </w:tc>
      </w:tr>
      <w:tr w:rsidR="00B257B3" w:rsidRPr="00B257B3" w14:paraId="69BFA9EA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877C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Text-align-last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7680E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Alignment for the last line when text set to justify</w:t>
            </w:r>
          </w:p>
        </w:tc>
      </w:tr>
      <w:tr w:rsidR="00B257B3" w:rsidRPr="00B257B3" w14:paraId="71A0EC59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6520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-combine-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upright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264C7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Multiple characters into the space of a single character placed upright like in Mandarin</w:t>
            </w:r>
          </w:p>
        </w:tc>
      </w:tr>
      <w:tr w:rsidR="00B257B3" w:rsidRPr="00B257B3" w14:paraId="23C5D67A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0C2A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decoration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-color</w:t>
            </w:r>
          </w:p>
        </w:tc>
        <w:tc>
          <w:tcPr>
            <w:tcW w:w="0" w:type="auto"/>
            <w:vAlign w:val="center"/>
            <w:hideMark/>
          </w:tcPr>
          <w:p w14:paraId="75178E95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Color configuration of the text-decoration</w:t>
            </w:r>
          </w:p>
        </w:tc>
      </w:tr>
      <w:tr w:rsidR="00B257B3" w:rsidRPr="00B257B3" w14:paraId="3ABA0576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1D2F8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Text-decoration-line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76D53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Line type in text-decoration such as underline, overline and so on</w:t>
            </w:r>
          </w:p>
        </w:tc>
      </w:tr>
      <w:tr w:rsidR="00B257B3" w:rsidRPr="00B257B3" w14:paraId="219F37D6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4075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Text-decoration-style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59203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Styles added to lines under text such as wavy, dotted and so on</w:t>
            </w:r>
          </w:p>
        </w:tc>
      </w:tr>
      <w:tr w:rsidR="00B257B3" w:rsidRPr="00B257B3" w14:paraId="6FA7DA3F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DCFCD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Text-decoration-thickness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9DB1E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Thickness of the decoration line</w:t>
            </w:r>
          </w:p>
        </w:tc>
      </w:tr>
      <w:tr w:rsidR="00B257B3" w:rsidRPr="00B257B3" w14:paraId="3CA4C589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CA69D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Text-emphasis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0951A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Shorthand for other properties such as color and style </w:t>
            </w:r>
          </w:p>
        </w:tc>
      </w:tr>
      <w:tr w:rsidR="00B257B3" w:rsidRPr="00B257B3" w14:paraId="035DCCA4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F05D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Text-indent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3E03A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The indentation of the first line </w:t>
            </w:r>
          </w:p>
        </w:tc>
      </w:tr>
      <w:tr w:rsidR="00B257B3" w:rsidRPr="00B257B3" w14:paraId="1C25483C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7290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Text-justify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7E6FD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Specifies the justification method used when text-align is "justify"</w:t>
            </w:r>
          </w:p>
        </w:tc>
      </w:tr>
      <w:tr w:rsidR="00B257B3" w:rsidRPr="00B257B3" w14:paraId="492A0A99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0F4D8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Text-orientation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DF483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Orientation of text in a line such as sideways, upright and so on</w:t>
            </w:r>
          </w:p>
        </w:tc>
      </w:tr>
      <w:tr w:rsidR="00B257B3" w:rsidRPr="00B257B3" w14:paraId="2758B075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7495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672A3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Adds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shadow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 </w:t>
            </w:r>
          </w:p>
        </w:tc>
      </w:tr>
      <w:tr w:rsidR="00B257B3" w:rsidRPr="00B257B3" w14:paraId="61631F40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638CC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Text-underline-position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D97BE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Declare position of underline set using the text-decoration property</w:t>
            </w:r>
          </w:p>
        </w:tc>
      </w:tr>
    </w:tbl>
    <w:p w14:paraId="32B2C22D" w14:textId="77777777" w:rsidR="00B257B3" w:rsidRPr="00B257B3" w:rsidRDefault="00B257B3" w:rsidP="00B2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257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Other than these, there are some more properties that help modify the alignment and define the scope of text with their containers.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837"/>
        <w:gridCol w:w="4362"/>
      </w:tblGrid>
      <w:tr w:rsidR="00B257B3" w:rsidRPr="00B257B3" w14:paraId="7F2CBFD8" w14:textId="77777777" w:rsidTr="00B257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00FB8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lastRenderedPageBreak/>
              <w:t>Property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F7B160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C9E2B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</w:tr>
      <w:tr w:rsidR="00B257B3" w:rsidRPr="00B257B3" w14:paraId="3E28E489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B4B5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Text-overflow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96BAF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Clip,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ellipsis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4C9A8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Determines overflow behavior of text with the container</w:t>
            </w:r>
          </w:p>
        </w:tc>
      </w:tr>
      <w:tr w:rsidR="00B257B3" w:rsidRPr="00B257B3" w14:paraId="5D950878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41F95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Word-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wrap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C705F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Normal, 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anywhere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break-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FACCE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Applies to inline elements, alias for overflow-wrap</w:t>
            </w:r>
          </w:p>
        </w:tc>
      </w:tr>
      <w:tr w:rsidR="00B257B3" w:rsidRPr="00B257B3" w14:paraId="6149BD7B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2C5D3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Word-break</w:t>
            </w:r>
          </w:p>
        </w:tc>
        <w:tc>
          <w:tcPr>
            <w:tcW w:w="0" w:type="auto"/>
            <w:vAlign w:val="center"/>
            <w:hideMark/>
          </w:tcPr>
          <w:p w14:paraId="031C0E84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Normal, break-all, keep-all, break-word</w:t>
            </w:r>
          </w:p>
        </w:tc>
        <w:tc>
          <w:tcPr>
            <w:tcW w:w="0" w:type="auto"/>
            <w:vAlign w:val="center"/>
            <w:hideMark/>
          </w:tcPr>
          <w:p w14:paraId="66658FC7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Used for long words to decide if words should break or overflow</w:t>
            </w:r>
          </w:p>
        </w:tc>
      </w:tr>
      <w:tr w:rsidR="00B257B3" w:rsidRPr="00B257B3" w14:paraId="42AECE26" w14:textId="77777777" w:rsidTr="00B25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EFA6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Writing-mode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49695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Horizontal-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tb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vertical-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lr</w:t>
            </w:r>
            <w:proofErr w:type="spellEnd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vertical-</w:t>
            </w:r>
            <w:proofErr w:type="spellStart"/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1C5D1" w14:textId="77777777" w:rsidR="00B257B3" w:rsidRPr="00B257B3" w:rsidRDefault="00B257B3" w:rsidP="00B257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B257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Can set the text direction vertical or horizontal</w:t>
            </w:r>
          </w:p>
        </w:tc>
      </w:tr>
    </w:tbl>
    <w:p w14:paraId="47275EF2" w14:textId="77777777" w:rsidR="00B257B3" w:rsidRPr="00B257B3" w:rsidRDefault="00B257B3" w:rsidP="00B2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257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The properties mentioned are ones that can be used for giving effects to text. </w:t>
      </w:r>
    </w:p>
    <w:p w14:paraId="6C69C705" w14:textId="77777777" w:rsidR="004451B4" w:rsidRPr="00B257B3" w:rsidRDefault="004451B4">
      <w:pPr>
        <w:rPr>
          <w:lang w:val="en-US"/>
        </w:rPr>
      </w:pPr>
    </w:p>
    <w:sectPr w:rsidR="004451B4" w:rsidRPr="00B25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B3"/>
    <w:rsid w:val="004451B4"/>
    <w:rsid w:val="0082187C"/>
    <w:rsid w:val="008500D3"/>
    <w:rsid w:val="00985A68"/>
    <w:rsid w:val="00B2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AFBC"/>
  <w15:chartTrackingRefBased/>
  <w15:docId w15:val="{ADC75131-885A-4493-B4C2-2763A06E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25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257B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2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7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8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Carvalho</dc:creator>
  <cp:keywords/>
  <dc:description/>
  <cp:lastModifiedBy>Ney Carvalho</cp:lastModifiedBy>
  <cp:revision>1</cp:revision>
  <dcterms:created xsi:type="dcterms:W3CDTF">2022-10-23T19:22:00Z</dcterms:created>
  <dcterms:modified xsi:type="dcterms:W3CDTF">2022-10-23T19:23:00Z</dcterms:modified>
</cp:coreProperties>
</file>