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1C9629" w14:textId="36C677B5" w:rsidR="003B22A6" w:rsidRPr="00082373" w:rsidRDefault="00C55455" w:rsidP="00EE7D20">
      <w:pPr>
        <w:jc w:val="center"/>
        <w:rPr>
          <w:b/>
          <w:sz w:val="40"/>
        </w:rPr>
      </w:pPr>
      <w:r w:rsidRPr="00C55455">
        <w:rPr>
          <w:rFonts w:hint="eastAsia"/>
          <w:b/>
          <w:sz w:val="40"/>
        </w:rPr>
        <w:t>別居に関する合意書</w:t>
      </w:r>
    </w:p>
    <w:p w14:paraId="17B98BCC" w14:textId="15930A49" w:rsidR="00EE7D20" w:rsidRPr="00C36F9F" w:rsidRDefault="00C36F9F" w:rsidP="00EA12FC">
      <w:pPr>
        <w:spacing w:beforeLines="50" w:before="180"/>
        <w:ind w:firstLineChars="100" w:firstLine="240"/>
        <w:jc w:val="left"/>
        <w:rPr>
          <w:sz w:val="24"/>
          <w:szCs w:val="24"/>
        </w:rPr>
      </w:pPr>
      <w:bookmarkStart w:id="0" w:name="_Hlk61371626"/>
      <w:r w:rsidRPr="00C36F9F">
        <w:rPr>
          <w:rFonts w:hint="eastAsia"/>
          <w:sz w:val="24"/>
          <w:szCs w:val="24"/>
        </w:rPr>
        <w:t>野々村奈津美</w:t>
      </w:r>
      <w:bookmarkEnd w:id="0"/>
      <w:r w:rsidR="00046D59">
        <w:rPr>
          <w:rFonts w:hint="eastAsia"/>
          <w:sz w:val="24"/>
          <w:szCs w:val="24"/>
        </w:rPr>
        <w:t xml:space="preserve"> </w:t>
      </w:r>
      <w:r w:rsidR="0028116C">
        <w:rPr>
          <w:rFonts w:hint="eastAsia"/>
          <w:sz w:val="24"/>
          <w:szCs w:val="24"/>
        </w:rPr>
        <w:t xml:space="preserve">様、野々村航靖 </w:t>
      </w:r>
      <w:r>
        <w:rPr>
          <w:rFonts w:hint="eastAsia"/>
          <w:sz w:val="24"/>
          <w:szCs w:val="24"/>
        </w:rPr>
        <w:t>様</w:t>
      </w:r>
    </w:p>
    <w:p w14:paraId="4E5A44E4" w14:textId="77777777" w:rsidR="00C55455" w:rsidRDefault="00C55455" w:rsidP="00C55455">
      <w:pPr>
        <w:spacing w:beforeLines="50" w:before="180"/>
        <w:ind w:firstLineChars="100" w:firstLine="210"/>
        <w:jc w:val="left"/>
      </w:pPr>
      <w:r>
        <w:rPr>
          <w:rFonts w:hint="eastAsia"/>
        </w:rPr>
        <w:t xml:space="preserve">　　　　　　　　　　　　　　　　　　　　　　　記</w:t>
      </w:r>
    </w:p>
    <w:p w14:paraId="7811B91D" w14:textId="77777777" w:rsidR="00C55455" w:rsidRDefault="00C55455" w:rsidP="00F83F06">
      <w:pPr>
        <w:spacing w:beforeLines="50" w:before="180" w:line="220" w:lineRule="exact"/>
        <w:ind w:leftChars="100" w:left="210"/>
        <w:jc w:val="left"/>
      </w:pPr>
      <w:r>
        <w:rPr>
          <w:rFonts w:hint="eastAsia"/>
        </w:rPr>
        <w:t xml:space="preserve">第一条　</w:t>
      </w:r>
    </w:p>
    <w:p w14:paraId="2C08C864" w14:textId="315AF54A" w:rsidR="00C55455" w:rsidRDefault="00146561" w:rsidP="00146561">
      <w:pPr>
        <w:spacing w:beforeLines="50" w:before="180" w:line="220" w:lineRule="exact"/>
        <w:ind w:leftChars="100" w:left="210" w:firstLineChars="100" w:firstLine="210"/>
        <w:jc w:val="left"/>
      </w:pPr>
      <w:r>
        <w:rPr>
          <w:rFonts w:hint="eastAsia"/>
        </w:rPr>
        <w:t>(</w:t>
      </w:r>
      <w:r w:rsidR="00C55455">
        <w:rPr>
          <w:rFonts w:hint="eastAsia"/>
        </w:rPr>
        <w:t>夫)野々村元靖</w:t>
      </w:r>
      <w:r w:rsidR="00C55455">
        <w:rPr>
          <w:rFonts w:hint="eastAsia"/>
        </w:rPr>
        <w:t>と</w:t>
      </w:r>
      <w:r>
        <w:rPr>
          <w:rFonts w:hint="eastAsia"/>
        </w:rPr>
        <w:t>(</w:t>
      </w:r>
      <w:r w:rsidR="00C55455">
        <w:rPr>
          <w:rFonts w:hint="eastAsia"/>
        </w:rPr>
        <w:t>妻</w:t>
      </w:r>
      <w:r w:rsidR="00C55455">
        <w:rPr>
          <w:rFonts w:hint="eastAsia"/>
        </w:rPr>
        <w:t>)野々村奈津美と</w:t>
      </w:r>
      <w:r>
        <w:rPr>
          <w:rFonts w:hint="eastAsia"/>
        </w:rPr>
        <w:t>(息子</w:t>
      </w:r>
      <w:r w:rsidR="00C55455">
        <w:rPr>
          <w:rFonts w:hint="eastAsia"/>
        </w:rPr>
        <w:t>)野々村航靖</w:t>
      </w:r>
      <w:r w:rsidR="00F83F06">
        <w:rPr>
          <w:rFonts w:hint="eastAsia"/>
        </w:rPr>
        <w:t>(</w:t>
      </w:r>
      <w:r w:rsidR="00C55455">
        <w:rPr>
          <w:rFonts w:hint="eastAsia"/>
        </w:rPr>
        <w:t>2018</w:t>
      </w:r>
      <w:r w:rsidR="00C55455">
        <w:rPr>
          <w:rFonts w:hint="eastAsia"/>
        </w:rPr>
        <w:t>年</w:t>
      </w:r>
      <w:r w:rsidR="00C55455">
        <w:rPr>
          <w:rFonts w:hint="eastAsia"/>
        </w:rPr>
        <w:t>10</w:t>
      </w:r>
      <w:r w:rsidR="00C55455">
        <w:rPr>
          <w:rFonts w:hint="eastAsia"/>
        </w:rPr>
        <w:t>月</w:t>
      </w:r>
      <w:r w:rsidR="00C55455">
        <w:rPr>
          <w:rFonts w:hint="eastAsia"/>
        </w:rPr>
        <w:t>6</w:t>
      </w:r>
      <w:r w:rsidR="00F83F06">
        <w:rPr>
          <w:rFonts w:hint="eastAsia"/>
        </w:rPr>
        <w:t>日生</w:t>
      </w:r>
      <w:r w:rsidR="00F83F06">
        <w:t>）</w:t>
      </w:r>
      <w:r w:rsidR="00C55455">
        <w:rPr>
          <w:rFonts w:hint="eastAsia"/>
        </w:rPr>
        <w:t>は</w:t>
      </w:r>
      <w:r w:rsidR="00C55455">
        <w:rPr>
          <w:rFonts w:hint="eastAsia"/>
        </w:rPr>
        <w:t>当分の間別居することと</w:t>
      </w:r>
      <w:r w:rsidR="00C55455">
        <w:rPr>
          <w:rFonts w:hint="eastAsia"/>
        </w:rPr>
        <w:t>する。</w:t>
      </w:r>
      <w:r>
        <w:rPr>
          <w:rFonts w:hint="eastAsia"/>
        </w:rPr>
        <w:t>別居の理由と別居最長期間、</w:t>
      </w:r>
      <w:r w:rsidR="00C55455">
        <w:rPr>
          <w:rFonts w:hint="eastAsia"/>
        </w:rPr>
        <w:t>妻と</w:t>
      </w:r>
      <w:r>
        <w:rPr>
          <w:rFonts w:hint="eastAsia"/>
        </w:rPr>
        <w:t>息子</w:t>
      </w:r>
      <w:r w:rsidR="00C55455">
        <w:rPr>
          <w:rFonts w:hint="eastAsia"/>
        </w:rPr>
        <w:t>の</w:t>
      </w:r>
      <w:r>
        <w:rPr>
          <w:rFonts w:hint="eastAsia"/>
        </w:rPr>
        <w:t>転居先を</w:t>
      </w:r>
      <w:r w:rsidR="00C55455">
        <w:rPr>
          <w:rFonts w:hint="eastAsia"/>
        </w:rPr>
        <w:t>以下</w:t>
      </w:r>
      <w:r>
        <w:rPr>
          <w:rFonts w:hint="eastAsia"/>
        </w:rPr>
        <w:t>に記す</w:t>
      </w:r>
      <w:r w:rsidR="00C55455">
        <w:rPr>
          <w:rFonts w:hint="eastAsia"/>
        </w:rPr>
        <w:t>。</w:t>
      </w:r>
    </w:p>
    <w:p w14:paraId="6E344C3F" w14:textId="65235808" w:rsidR="00146561" w:rsidRDefault="00146561" w:rsidP="00F83F06">
      <w:pPr>
        <w:spacing w:beforeLines="50" w:before="180" w:line="220" w:lineRule="exact"/>
        <w:ind w:leftChars="100" w:left="210" w:firstLineChars="100" w:firstLine="210"/>
        <w:jc w:val="left"/>
      </w:pPr>
      <w:r>
        <w:rPr>
          <w:rFonts w:hint="eastAsia"/>
        </w:rPr>
        <w:t>別居理由：</w:t>
      </w:r>
      <w:r w:rsidR="0000460C">
        <w:rPr>
          <w:rFonts w:hint="eastAsia"/>
        </w:rPr>
        <w:t>夫の不貞行為のため</w:t>
      </w:r>
    </w:p>
    <w:p w14:paraId="02E48488" w14:textId="22F97AC1" w:rsidR="008F1CC1" w:rsidRDefault="008F1CC1" w:rsidP="00F83F06">
      <w:pPr>
        <w:spacing w:beforeLines="50" w:before="180" w:line="220" w:lineRule="exact"/>
        <w:ind w:leftChars="100" w:left="210" w:firstLineChars="100" w:firstLine="210"/>
        <w:jc w:val="left"/>
        <w:rPr>
          <w:rFonts w:hint="eastAsia"/>
        </w:rPr>
      </w:pPr>
      <w:r>
        <w:rPr>
          <w:rFonts w:hint="eastAsia"/>
        </w:rPr>
        <w:t>別居最長期間：</w:t>
      </w:r>
      <w:r w:rsidR="0000460C">
        <w:rPr>
          <w:rFonts w:hint="eastAsia"/>
        </w:rPr>
        <w:t>3年間</w:t>
      </w:r>
    </w:p>
    <w:p w14:paraId="5AF78904" w14:textId="56A760AA" w:rsidR="00C55455" w:rsidRDefault="00146561" w:rsidP="00F83F06">
      <w:pPr>
        <w:spacing w:beforeLines="50" w:before="180" w:line="220" w:lineRule="exact"/>
        <w:ind w:leftChars="100" w:left="210" w:firstLineChars="100" w:firstLine="210"/>
        <w:jc w:val="left"/>
      </w:pPr>
      <w:r>
        <w:rPr>
          <w:rFonts w:hint="eastAsia"/>
        </w:rPr>
        <w:t>転居</w:t>
      </w:r>
      <w:r w:rsidR="00C55455">
        <w:rPr>
          <w:rFonts w:hint="eastAsia"/>
        </w:rPr>
        <w:t>先住所：</w:t>
      </w:r>
    </w:p>
    <w:p w14:paraId="6550457A" w14:textId="03A43DE2" w:rsidR="00C55455" w:rsidRDefault="00C55455" w:rsidP="00F83F06">
      <w:pPr>
        <w:spacing w:beforeLines="50" w:before="180" w:line="220" w:lineRule="exact"/>
        <w:ind w:leftChars="100" w:left="210" w:firstLineChars="100" w:firstLine="210"/>
        <w:jc w:val="left"/>
        <w:rPr>
          <w:rFonts w:hint="eastAsia"/>
        </w:rPr>
      </w:pPr>
      <w:r>
        <w:rPr>
          <w:rFonts w:hint="eastAsia"/>
        </w:rPr>
        <w:t>連絡先：</w:t>
      </w:r>
    </w:p>
    <w:p w14:paraId="3A20CE2C" w14:textId="77777777" w:rsidR="00146561" w:rsidRDefault="00146561" w:rsidP="00F83F06">
      <w:pPr>
        <w:spacing w:beforeLines="50" w:before="180" w:line="220" w:lineRule="exact"/>
        <w:ind w:leftChars="100" w:left="210"/>
        <w:jc w:val="left"/>
      </w:pPr>
    </w:p>
    <w:p w14:paraId="53865028" w14:textId="3D6A8298" w:rsidR="00C55455" w:rsidRDefault="00C55455" w:rsidP="00F83F06">
      <w:pPr>
        <w:spacing w:beforeLines="50" w:before="180" w:line="220" w:lineRule="exact"/>
        <w:ind w:leftChars="100" w:left="210"/>
        <w:jc w:val="left"/>
      </w:pPr>
      <w:r>
        <w:rPr>
          <w:rFonts w:hint="eastAsia"/>
        </w:rPr>
        <w:t>第二条</w:t>
      </w:r>
    </w:p>
    <w:p w14:paraId="62BDEB84" w14:textId="7F63E980" w:rsidR="00C55455" w:rsidRDefault="00C55455" w:rsidP="00146561">
      <w:pPr>
        <w:spacing w:beforeLines="50" w:before="180" w:line="220" w:lineRule="exact"/>
        <w:ind w:leftChars="100" w:left="210" w:firstLineChars="100" w:firstLine="210"/>
        <w:jc w:val="left"/>
      </w:pPr>
      <w:r>
        <w:rPr>
          <w:rFonts w:hint="eastAsia"/>
        </w:rPr>
        <w:t>別居期間中、</w:t>
      </w:r>
      <w:r w:rsidR="00146561">
        <w:rPr>
          <w:rFonts w:hint="eastAsia"/>
        </w:rPr>
        <w:t>息子</w:t>
      </w:r>
      <w:r>
        <w:rPr>
          <w:rFonts w:hint="eastAsia"/>
        </w:rPr>
        <w:t>は妻において監護養育する。</w:t>
      </w:r>
    </w:p>
    <w:p w14:paraId="2B0110C1" w14:textId="77777777" w:rsidR="00C55455" w:rsidRDefault="00C55455" w:rsidP="00F83F06">
      <w:pPr>
        <w:spacing w:beforeLines="50" w:before="180" w:line="220" w:lineRule="exact"/>
        <w:ind w:leftChars="100" w:left="210"/>
        <w:jc w:val="left"/>
      </w:pPr>
    </w:p>
    <w:p w14:paraId="62EC81DF" w14:textId="77777777" w:rsidR="00C55455" w:rsidRDefault="00C55455" w:rsidP="00F83F06">
      <w:pPr>
        <w:spacing w:beforeLines="50" w:before="180" w:line="220" w:lineRule="exact"/>
        <w:ind w:leftChars="100" w:left="210"/>
        <w:jc w:val="left"/>
      </w:pPr>
      <w:r>
        <w:rPr>
          <w:rFonts w:hint="eastAsia"/>
        </w:rPr>
        <w:t xml:space="preserve">第三条　</w:t>
      </w:r>
    </w:p>
    <w:p w14:paraId="263F25F9" w14:textId="43C2BD29" w:rsidR="00C55455" w:rsidRDefault="00C55455" w:rsidP="00146561">
      <w:pPr>
        <w:spacing w:beforeLines="50" w:before="180" w:line="220" w:lineRule="exact"/>
        <w:ind w:leftChars="100" w:left="210" w:firstLineChars="100" w:firstLine="210"/>
        <w:jc w:val="left"/>
      </w:pPr>
      <w:r>
        <w:rPr>
          <w:rFonts w:hint="eastAsia"/>
        </w:rPr>
        <w:t>夫、妻は別居後も、月に一回程度</w:t>
      </w:r>
      <w:r w:rsidR="00146561">
        <w:rPr>
          <w:rFonts w:hint="eastAsia"/>
        </w:rPr>
        <w:t>面会</w:t>
      </w:r>
      <w:r>
        <w:rPr>
          <w:rFonts w:hint="eastAsia"/>
        </w:rPr>
        <w:t>での</w:t>
      </w:r>
      <w:r>
        <w:rPr>
          <w:rFonts w:hint="eastAsia"/>
        </w:rPr>
        <w:t>話し合いの場を設けるものと</w:t>
      </w:r>
      <w:r w:rsidR="00146561">
        <w:rPr>
          <w:rFonts w:hint="eastAsia"/>
        </w:rPr>
        <w:t>して、</w:t>
      </w:r>
      <w:r>
        <w:rPr>
          <w:rFonts w:hint="eastAsia"/>
        </w:rPr>
        <w:t>面会での話し合いの場合は、事前連絡し</w:t>
      </w:r>
      <w:r w:rsidR="00146561">
        <w:rPr>
          <w:rFonts w:hint="eastAsia"/>
        </w:rPr>
        <w:t>て日程調整し</w:t>
      </w:r>
      <w:r>
        <w:rPr>
          <w:rFonts w:hint="eastAsia"/>
        </w:rPr>
        <w:t>たうえとする。</w:t>
      </w:r>
      <w:r w:rsidR="00146561">
        <w:rPr>
          <w:rFonts w:hint="eastAsia"/>
        </w:rPr>
        <w:t>また、</w:t>
      </w:r>
      <w:r w:rsidR="00146561" w:rsidRPr="00146561">
        <w:rPr>
          <w:rFonts w:hint="eastAsia"/>
        </w:rPr>
        <w:t>意図的な音信不通をせずに</w:t>
      </w:r>
      <w:r w:rsidR="00146561" w:rsidRPr="00146561">
        <w:t xml:space="preserve"> 連絡を取り合うこととする。</w:t>
      </w:r>
    </w:p>
    <w:p w14:paraId="5FA092C1" w14:textId="77777777" w:rsidR="00C55455" w:rsidRPr="00146561" w:rsidRDefault="00C55455" w:rsidP="00F83F06">
      <w:pPr>
        <w:spacing w:beforeLines="50" w:before="180" w:line="220" w:lineRule="exact"/>
        <w:ind w:leftChars="100" w:left="210"/>
        <w:jc w:val="left"/>
      </w:pPr>
    </w:p>
    <w:p w14:paraId="2E2AD307" w14:textId="77777777" w:rsidR="00C55455" w:rsidRDefault="00C55455" w:rsidP="00F83F06">
      <w:pPr>
        <w:spacing w:beforeLines="50" w:before="180" w:line="220" w:lineRule="exact"/>
        <w:ind w:leftChars="100" w:left="210"/>
        <w:jc w:val="left"/>
      </w:pPr>
      <w:r>
        <w:rPr>
          <w:rFonts w:hint="eastAsia"/>
        </w:rPr>
        <w:t>第四条</w:t>
      </w:r>
    </w:p>
    <w:p w14:paraId="3BEE7003" w14:textId="6C440287" w:rsidR="00C55455" w:rsidRDefault="00C55455" w:rsidP="00146561">
      <w:pPr>
        <w:spacing w:beforeLines="50" w:before="180" w:line="220" w:lineRule="exact"/>
        <w:ind w:leftChars="100" w:left="210" w:firstLineChars="100" w:firstLine="210"/>
        <w:jc w:val="left"/>
      </w:pPr>
      <w:r>
        <w:rPr>
          <w:rFonts w:hint="eastAsia"/>
        </w:rPr>
        <w:t>月に</w:t>
      </w:r>
      <w:r w:rsidR="00146561">
        <w:rPr>
          <w:rFonts w:hint="eastAsia"/>
        </w:rPr>
        <w:t>二回程度、妻は、夫と息子</w:t>
      </w:r>
      <w:r>
        <w:rPr>
          <w:rFonts w:hint="eastAsia"/>
        </w:rPr>
        <w:t>との面会の場を設ける。</w:t>
      </w:r>
    </w:p>
    <w:p w14:paraId="454BECF8" w14:textId="77777777" w:rsidR="00C55455" w:rsidRPr="00146561" w:rsidRDefault="00C55455" w:rsidP="00F83F06">
      <w:pPr>
        <w:spacing w:beforeLines="50" w:before="180" w:line="220" w:lineRule="exact"/>
        <w:ind w:leftChars="100" w:left="210"/>
        <w:jc w:val="left"/>
      </w:pPr>
    </w:p>
    <w:p w14:paraId="0CCEC3AF" w14:textId="77777777" w:rsidR="00C55455" w:rsidRDefault="00C55455" w:rsidP="00F83F06">
      <w:pPr>
        <w:spacing w:beforeLines="50" w:before="180" w:line="220" w:lineRule="exact"/>
        <w:ind w:leftChars="100" w:left="210"/>
        <w:jc w:val="left"/>
      </w:pPr>
      <w:r>
        <w:rPr>
          <w:rFonts w:hint="eastAsia"/>
        </w:rPr>
        <w:t>第五条</w:t>
      </w:r>
    </w:p>
    <w:p w14:paraId="1734D40B" w14:textId="3F296DB4" w:rsidR="00F83F06" w:rsidRDefault="00C55455" w:rsidP="00146561">
      <w:pPr>
        <w:spacing w:beforeLines="50" w:before="180" w:line="220" w:lineRule="exact"/>
        <w:ind w:leftChars="100" w:left="210" w:firstLineChars="100" w:firstLine="210"/>
        <w:jc w:val="left"/>
      </w:pPr>
      <w:r>
        <w:rPr>
          <w:rFonts w:hint="eastAsia"/>
        </w:rPr>
        <w:t>夫は妻</w:t>
      </w:r>
      <w:r w:rsidR="00F83F06">
        <w:rPr>
          <w:rFonts w:hint="eastAsia"/>
        </w:rPr>
        <w:t>と</w:t>
      </w:r>
      <w:r w:rsidR="00146561">
        <w:rPr>
          <w:rFonts w:hint="eastAsia"/>
        </w:rPr>
        <w:t>息子</w:t>
      </w:r>
      <w:r>
        <w:rPr>
          <w:rFonts w:hint="eastAsia"/>
        </w:rPr>
        <w:t>に対し</w:t>
      </w:r>
      <w:r w:rsidR="00F83F06">
        <w:rPr>
          <w:rFonts w:hint="eastAsia"/>
        </w:rPr>
        <w:t>て</w:t>
      </w:r>
      <w:r>
        <w:rPr>
          <w:rFonts w:hint="eastAsia"/>
        </w:rPr>
        <w:t>、将来同居又は離婚するに至るまで、妻及び</w:t>
      </w:r>
      <w:r w:rsidR="00146561">
        <w:rPr>
          <w:rFonts w:hint="eastAsia"/>
        </w:rPr>
        <w:t>息子</w:t>
      </w:r>
      <w:r>
        <w:rPr>
          <w:rFonts w:hint="eastAsia"/>
        </w:rPr>
        <w:t>の生活費として</w:t>
      </w:r>
      <w:r w:rsidR="00F83F06">
        <w:rPr>
          <w:rFonts w:hint="eastAsia"/>
        </w:rPr>
        <w:t>以下を</w:t>
      </w:r>
      <w:r w:rsidR="00146561">
        <w:rPr>
          <w:rFonts w:hint="eastAsia"/>
        </w:rPr>
        <w:t>取り決めるこ</w:t>
      </w:r>
      <w:r w:rsidR="00F83F06">
        <w:rPr>
          <w:rFonts w:hint="eastAsia"/>
        </w:rPr>
        <w:t>ととする。</w:t>
      </w:r>
    </w:p>
    <w:p w14:paraId="338A22CD" w14:textId="33A2FB83" w:rsidR="00F83F06" w:rsidRDefault="00F83F06" w:rsidP="00146561">
      <w:pPr>
        <w:spacing w:beforeLines="50" w:before="180" w:line="220" w:lineRule="exact"/>
        <w:ind w:leftChars="100" w:left="210" w:firstLineChars="100" w:firstLine="210"/>
        <w:jc w:val="left"/>
      </w:pPr>
      <w:r>
        <w:rPr>
          <w:rFonts w:hint="eastAsia"/>
        </w:rPr>
        <w:t>振込開始</w:t>
      </w:r>
      <w:r w:rsidR="00146561">
        <w:rPr>
          <w:rFonts w:hint="eastAsia"/>
        </w:rPr>
        <w:t>日</w:t>
      </w:r>
      <w:r>
        <w:rPr>
          <w:rFonts w:hint="eastAsia"/>
        </w:rPr>
        <w:t>：2021年2月(振込日は毎月平日の20日</w:t>
      </w:r>
      <w:r w:rsidR="00DA4F99">
        <w:rPr>
          <w:rFonts w:hint="eastAsia"/>
        </w:rPr>
        <w:t>限り</w:t>
      </w:r>
      <w:r>
        <w:rPr>
          <w:rFonts w:hint="eastAsia"/>
        </w:rPr>
        <w:t>、休日の場合は休日明けの平日)</w:t>
      </w:r>
    </w:p>
    <w:p w14:paraId="73EAF912" w14:textId="07F601CE" w:rsidR="00F83F06" w:rsidRDefault="00F83F06" w:rsidP="00146561">
      <w:pPr>
        <w:spacing w:beforeLines="50" w:before="180" w:line="220" w:lineRule="exact"/>
        <w:ind w:leftChars="100" w:left="210" w:firstLineChars="200" w:firstLine="420"/>
        <w:jc w:val="left"/>
      </w:pPr>
      <w:r>
        <w:rPr>
          <w:rFonts w:hint="eastAsia"/>
        </w:rPr>
        <w:t>①妻の振込金額と振込先：</w:t>
      </w:r>
      <w:r w:rsidR="00DA4F99">
        <w:rPr>
          <w:rFonts w:hint="eastAsia"/>
        </w:rPr>
        <w:t xml:space="preserve">10万円/月　</w:t>
      </w:r>
      <w:r w:rsidR="00146561">
        <w:rPr>
          <w:rFonts w:hint="eastAsia"/>
        </w:rPr>
        <w:t>振込先：</w:t>
      </w:r>
    </w:p>
    <w:p w14:paraId="75E7D78C" w14:textId="0DC7D6AE" w:rsidR="00F83F06" w:rsidRPr="00F83F06" w:rsidRDefault="00F83F06" w:rsidP="00146561">
      <w:pPr>
        <w:spacing w:beforeLines="50" w:before="180" w:line="220" w:lineRule="exact"/>
        <w:ind w:leftChars="100" w:left="210" w:firstLineChars="200" w:firstLine="420"/>
        <w:jc w:val="left"/>
        <w:rPr>
          <w:rFonts w:hint="eastAsia"/>
        </w:rPr>
      </w:pPr>
      <w:r>
        <w:rPr>
          <w:rFonts w:hint="eastAsia"/>
        </w:rPr>
        <w:t>②長男の</w:t>
      </w:r>
      <w:r>
        <w:rPr>
          <w:rFonts w:hint="eastAsia"/>
        </w:rPr>
        <w:t>振込金額と振込先：</w:t>
      </w:r>
      <w:r>
        <w:rPr>
          <w:rFonts w:hint="eastAsia"/>
        </w:rPr>
        <w:t>3万円/月</w:t>
      </w:r>
      <w:r w:rsidR="00146561">
        <w:rPr>
          <w:rFonts w:hint="eastAsia"/>
        </w:rPr>
        <w:t xml:space="preserve">　振込先：</w:t>
      </w:r>
    </w:p>
    <w:p w14:paraId="1A585847" w14:textId="047FF906" w:rsidR="00146561" w:rsidRDefault="00DA4F99" w:rsidP="00146561">
      <w:pPr>
        <w:spacing w:beforeLines="50" w:before="180" w:line="220" w:lineRule="exact"/>
        <w:ind w:leftChars="100" w:left="210" w:firstLineChars="100" w:firstLine="210"/>
        <w:jc w:val="left"/>
        <w:rPr>
          <w:rFonts w:hint="eastAsia"/>
        </w:rPr>
      </w:pPr>
      <w:r>
        <w:rPr>
          <w:rFonts w:hint="eastAsia"/>
        </w:rPr>
        <w:t>尚、上記の生活費は夫、妻の収入により</w:t>
      </w:r>
      <w:r w:rsidR="00146561">
        <w:rPr>
          <w:rFonts w:hint="eastAsia"/>
        </w:rPr>
        <w:t>、夫と妻は相談のうえ金額調整できることとする。また、</w:t>
      </w:r>
      <w:r w:rsidR="00146561" w:rsidRPr="00146561">
        <w:rPr>
          <w:rFonts w:hint="eastAsia"/>
        </w:rPr>
        <w:t>息子の進学費や教育費や事故又は病気等の特別な費用については妻と</w:t>
      </w:r>
      <w:r w:rsidR="00146561">
        <w:rPr>
          <w:rFonts w:hint="eastAsia"/>
        </w:rPr>
        <w:t>相談のうえ金額調整して振込することとする</w:t>
      </w:r>
      <w:r w:rsidR="00146561" w:rsidRPr="00146561">
        <w:rPr>
          <w:rFonts w:hint="eastAsia"/>
        </w:rPr>
        <w:t>。</w:t>
      </w:r>
    </w:p>
    <w:p w14:paraId="0EC1388E" w14:textId="7DFE4F26" w:rsidR="00C55455" w:rsidRDefault="00C55455" w:rsidP="00146561">
      <w:pPr>
        <w:spacing w:beforeLines="50" w:before="180" w:line="220" w:lineRule="exact"/>
        <w:jc w:val="left"/>
        <w:rPr>
          <w:rFonts w:hint="eastAsia"/>
        </w:rPr>
      </w:pPr>
    </w:p>
    <w:p w14:paraId="25A35A7B" w14:textId="671611E3" w:rsidR="00C55455" w:rsidRDefault="00C55455" w:rsidP="00F83F06">
      <w:pPr>
        <w:spacing w:beforeLines="50" w:before="180" w:line="220" w:lineRule="exact"/>
        <w:ind w:leftChars="100" w:left="210"/>
        <w:jc w:val="left"/>
      </w:pPr>
      <w:r>
        <w:rPr>
          <w:rFonts w:hint="eastAsia"/>
        </w:rPr>
        <w:t>第</w:t>
      </w:r>
      <w:r w:rsidR="00146561">
        <w:rPr>
          <w:rFonts w:hint="eastAsia"/>
        </w:rPr>
        <w:t>六</w:t>
      </w:r>
      <w:r>
        <w:rPr>
          <w:rFonts w:hint="eastAsia"/>
        </w:rPr>
        <w:t>条</w:t>
      </w:r>
    </w:p>
    <w:p w14:paraId="658E879C" w14:textId="4C0B37A5" w:rsidR="00C55455" w:rsidRDefault="00146561" w:rsidP="00F83F06">
      <w:pPr>
        <w:spacing w:beforeLines="50" w:before="180" w:line="220" w:lineRule="exact"/>
        <w:ind w:leftChars="100" w:left="210"/>
        <w:jc w:val="left"/>
      </w:pPr>
      <w:r>
        <w:rPr>
          <w:rFonts w:hint="eastAsia"/>
        </w:rPr>
        <w:t xml:space="preserve">　</w:t>
      </w:r>
      <w:r w:rsidR="008F1CC1">
        <w:rPr>
          <w:rFonts w:hint="eastAsia"/>
        </w:rPr>
        <w:t>2021年1月31日付の夫と妻の</w:t>
      </w:r>
    </w:p>
    <w:p w14:paraId="3D13564B" w14:textId="77777777" w:rsidR="00146561" w:rsidRDefault="00146561" w:rsidP="00F83F06">
      <w:pPr>
        <w:spacing w:beforeLines="50" w:before="180" w:line="220" w:lineRule="exact"/>
        <w:ind w:leftChars="100" w:left="210"/>
        <w:jc w:val="left"/>
        <w:rPr>
          <w:rFonts w:hint="eastAsia"/>
        </w:rPr>
      </w:pPr>
    </w:p>
    <w:p w14:paraId="27F55EFD" w14:textId="77777777" w:rsidR="00C55455" w:rsidRDefault="00C55455" w:rsidP="00F83F06">
      <w:pPr>
        <w:spacing w:beforeLines="50" w:before="180" w:line="220" w:lineRule="exact"/>
        <w:ind w:leftChars="100" w:left="210"/>
        <w:jc w:val="left"/>
      </w:pPr>
      <w:r>
        <w:rPr>
          <w:rFonts w:hint="eastAsia"/>
        </w:rPr>
        <w:t>第八条</w:t>
      </w:r>
    </w:p>
    <w:p w14:paraId="0B49D84B" w14:textId="77777777" w:rsidR="00C55455" w:rsidRDefault="00C55455" w:rsidP="00F83F06">
      <w:pPr>
        <w:spacing w:beforeLines="50" w:before="180" w:line="220" w:lineRule="exact"/>
        <w:ind w:leftChars="100" w:left="210"/>
        <w:jc w:val="left"/>
      </w:pPr>
      <w:r>
        <w:rPr>
          <w:rFonts w:hint="eastAsia"/>
        </w:rPr>
        <w:lastRenderedPageBreak/>
        <w:t>夫はこれまでの妻子に対する精神的な暴力、暴言を・・・（省略）・・・よう努力するものとする。</w:t>
      </w:r>
    </w:p>
    <w:p w14:paraId="2AFB7A8E" w14:textId="77777777" w:rsidR="00C55455" w:rsidRDefault="00C55455" w:rsidP="00F83F06">
      <w:pPr>
        <w:spacing w:beforeLines="50" w:before="180" w:line="220" w:lineRule="exact"/>
        <w:ind w:leftChars="100" w:left="210"/>
        <w:jc w:val="left"/>
      </w:pPr>
    </w:p>
    <w:p w14:paraId="0C99741A" w14:textId="77777777" w:rsidR="00C55455" w:rsidRDefault="00C55455" w:rsidP="00F83F06">
      <w:pPr>
        <w:spacing w:beforeLines="50" w:before="180" w:line="220" w:lineRule="exact"/>
        <w:ind w:leftChars="100" w:left="210"/>
        <w:jc w:val="left"/>
      </w:pPr>
      <w:r>
        <w:rPr>
          <w:rFonts w:hint="eastAsia"/>
        </w:rPr>
        <w:t>第九条</w:t>
      </w:r>
    </w:p>
    <w:p w14:paraId="7607CD1A" w14:textId="77777777" w:rsidR="00C55455" w:rsidRDefault="00C55455" w:rsidP="00F83F06">
      <w:pPr>
        <w:spacing w:beforeLines="50" w:before="180" w:line="220" w:lineRule="exact"/>
        <w:ind w:leftChars="100" w:left="210"/>
        <w:jc w:val="left"/>
      </w:pPr>
      <w:r>
        <w:rPr>
          <w:rFonts w:hint="eastAsia"/>
        </w:rPr>
        <w:t>夫は現在の住宅ローンを・・・（省略）・・・。このローンの支払いに関して、一切妻子に対して負担はかけないということを約束する。</w:t>
      </w:r>
    </w:p>
    <w:p w14:paraId="24545F79" w14:textId="77777777" w:rsidR="00C55455" w:rsidRDefault="00C55455" w:rsidP="00F83F06">
      <w:pPr>
        <w:spacing w:beforeLines="50" w:before="180" w:line="220" w:lineRule="exact"/>
        <w:ind w:leftChars="100" w:left="210"/>
        <w:jc w:val="left"/>
      </w:pPr>
    </w:p>
    <w:p w14:paraId="53DF76B4" w14:textId="77777777" w:rsidR="00C55455" w:rsidRDefault="00C55455" w:rsidP="00F83F06">
      <w:pPr>
        <w:spacing w:beforeLines="50" w:before="180" w:line="220" w:lineRule="exact"/>
        <w:ind w:leftChars="100" w:left="210"/>
        <w:jc w:val="left"/>
      </w:pPr>
      <w:r>
        <w:rPr>
          <w:rFonts w:hint="eastAsia"/>
        </w:rPr>
        <w:t>第十条</w:t>
      </w:r>
    </w:p>
    <w:p w14:paraId="3ED9B7C0" w14:textId="77777777" w:rsidR="00C55455" w:rsidRDefault="00C55455" w:rsidP="00F83F06">
      <w:pPr>
        <w:spacing w:beforeLines="50" w:before="180" w:line="220" w:lineRule="exact"/>
        <w:ind w:leftChars="100" w:left="210"/>
        <w:jc w:val="left"/>
      </w:pPr>
      <w:r>
        <w:rPr>
          <w:rFonts w:hint="eastAsia"/>
        </w:rPr>
        <w:t>住宅ローンの完済後、夫は住宅の所有権を・・・（省略）・・・。</w:t>
      </w:r>
    </w:p>
    <w:p w14:paraId="416B0ADB" w14:textId="77777777" w:rsidR="00C55455" w:rsidRDefault="00C55455" w:rsidP="00F83F06">
      <w:pPr>
        <w:spacing w:beforeLines="50" w:before="180" w:line="220" w:lineRule="exact"/>
        <w:ind w:leftChars="100" w:left="210"/>
        <w:jc w:val="left"/>
      </w:pPr>
    </w:p>
    <w:p w14:paraId="428C3FB0" w14:textId="77777777" w:rsidR="00C55455" w:rsidRDefault="00C55455" w:rsidP="00F83F06">
      <w:pPr>
        <w:spacing w:beforeLines="50" w:before="180" w:line="220" w:lineRule="exact"/>
        <w:ind w:leftChars="100" w:left="210"/>
        <w:jc w:val="left"/>
      </w:pPr>
      <w:r>
        <w:rPr>
          <w:rFonts w:hint="eastAsia"/>
        </w:rPr>
        <w:t>第十一条</w:t>
      </w:r>
    </w:p>
    <w:p w14:paraId="19740B65" w14:textId="77777777" w:rsidR="00C55455" w:rsidRDefault="00C55455" w:rsidP="00F83F06">
      <w:pPr>
        <w:spacing w:beforeLines="50" w:before="180" w:line="220" w:lineRule="exact"/>
        <w:ind w:leftChars="100" w:left="210"/>
        <w:jc w:val="left"/>
      </w:pPr>
      <w:r>
        <w:rPr>
          <w:rFonts w:hint="eastAsia"/>
        </w:rPr>
        <w:t>夫婦が将来離婚に至った場合、夫、妻ともに離婚に関する取り決めごとを公正証書に作成することに協力しなければならない。</w:t>
      </w:r>
    </w:p>
    <w:p w14:paraId="13E5EDF9" w14:textId="77777777" w:rsidR="00C55455" w:rsidRDefault="00C55455" w:rsidP="00F83F06">
      <w:pPr>
        <w:spacing w:beforeLines="50" w:before="180" w:line="220" w:lineRule="exact"/>
        <w:ind w:leftChars="100" w:left="210"/>
        <w:jc w:val="left"/>
      </w:pPr>
    </w:p>
    <w:p w14:paraId="76E7197C" w14:textId="77777777" w:rsidR="00C55455" w:rsidRDefault="00C55455" w:rsidP="00F83F06">
      <w:pPr>
        <w:spacing w:beforeLines="50" w:before="180" w:line="220" w:lineRule="exact"/>
        <w:ind w:leftChars="100" w:left="210"/>
        <w:jc w:val="left"/>
      </w:pPr>
      <w:r>
        <w:rPr>
          <w:rFonts w:hint="eastAsia"/>
        </w:rPr>
        <w:t>以上の合意成立の証として、本合意書２通を作成し、各自１通を所持するものとする。</w:t>
      </w:r>
    </w:p>
    <w:p w14:paraId="1AC99473" w14:textId="77777777" w:rsidR="00C55455" w:rsidRDefault="00C55455" w:rsidP="00F83F06">
      <w:pPr>
        <w:spacing w:beforeLines="50" w:before="180" w:line="220" w:lineRule="exact"/>
        <w:ind w:leftChars="100" w:left="210"/>
        <w:jc w:val="left"/>
      </w:pPr>
    </w:p>
    <w:p w14:paraId="4250B08E" w14:textId="77777777" w:rsidR="00C55455" w:rsidRDefault="00C55455" w:rsidP="00F83F06">
      <w:pPr>
        <w:spacing w:beforeLines="50" w:before="180" w:line="220" w:lineRule="exact"/>
        <w:ind w:leftChars="100" w:left="210"/>
        <w:jc w:val="left"/>
      </w:pPr>
      <w:r>
        <w:rPr>
          <w:rFonts w:hint="eastAsia"/>
        </w:rPr>
        <w:t xml:space="preserve">　　　</w:t>
      </w:r>
    </w:p>
    <w:p w14:paraId="2C921AF1" w14:textId="77777777" w:rsidR="00C55455" w:rsidRDefault="00C55455" w:rsidP="00F83F06">
      <w:pPr>
        <w:spacing w:beforeLines="50" w:before="180" w:line="220" w:lineRule="exact"/>
        <w:ind w:leftChars="100" w:left="210"/>
        <w:jc w:val="left"/>
      </w:pPr>
    </w:p>
    <w:p w14:paraId="7C2063D7" w14:textId="77777777" w:rsidR="00C55455" w:rsidRDefault="00C55455" w:rsidP="00F83F06">
      <w:pPr>
        <w:spacing w:beforeLines="50" w:before="180" w:line="220" w:lineRule="exact"/>
        <w:ind w:leftChars="100" w:left="210"/>
        <w:jc w:val="left"/>
      </w:pPr>
      <w:r>
        <w:rPr>
          <w:rFonts w:hint="eastAsia"/>
        </w:rPr>
        <w:t xml:space="preserve">平成　　年　　月　　日　　</w:t>
      </w:r>
    </w:p>
    <w:p w14:paraId="01A33C93" w14:textId="77777777" w:rsidR="00C55455" w:rsidRDefault="00C55455" w:rsidP="00F83F06">
      <w:pPr>
        <w:spacing w:beforeLines="50" w:before="180" w:line="220" w:lineRule="exact"/>
        <w:ind w:leftChars="100" w:left="210"/>
        <w:jc w:val="left"/>
      </w:pPr>
    </w:p>
    <w:p w14:paraId="6E57847A" w14:textId="77777777" w:rsidR="00C55455" w:rsidRDefault="00C55455" w:rsidP="00F83F06">
      <w:pPr>
        <w:spacing w:beforeLines="50" w:before="180" w:line="220" w:lineRule="exact"/>
        <w:ind w:leftChars="100" w:left="210"/>
        <w:jc w:val="left"/>
      </w:pPr>
    </w:p>
    <w:p w14:paraId="2E823B8D" w14:textId="77777777" w:rsidR="00C55455" w:rsidRDefault="00C55455" w:rsidP="00F83F06">
      <w:pPr>
        <w:spacing w:beforeLines="50" w:before="180" w:line="220" w:lineRule="exact"/>
        <w:ind w:leftChars="100" w:left="210"/>
        <w:jc w:val="left"/>
      </w:pPr>
      <w:r>
        <w:rPr>
          <w:rFonts w:hint="eastAsia"/>
        </w:rPr>
        <w:t xml:space="preserve">　　　　（夫）　　　　　　　　　　　　</w:t>
      </w:r>
    </w:p>
    <w:p w14:paraId="55335F92" w14:textId="77777777" w:rsidR="00C55455" w:rsidRDefault="00C55455" w:rsidP="00F83F06">
      <w:pPr>
        <w:spacing w:beforeLines="50" w:before="180" w:line="220" w:lineRule="exact"/>
        <w:ind w:leftChars="100" w:left="210"/>
        <w:jc w:val="left"/>
      </w:pPr>
    </w:p>
    <w:p w14:paraId="2EE64B97" w14:textId="77777777" w:rsidR="00C55455" w:rsidRDefault="00C55455" w:rsidP="00F83F06">
      <w:pPr>
        <w:spacing w:beforeLines="50" w:before="180" w:line="220" w:lineRule="exact"/>
        <w:ind w:leftChars="100" w:left="210"/>
        <w:jc w:val="left"/>
      </w:pPr>
    </w:p>
    <w:p w14:paraId="53EEBABE" w14:textId="77777777" w:rsidR="00C55455" w:rsidRDefault="00C55455" w:rsidP="00F83F06">
      <w:pPr>
        <w:spacing w:beforeLines="50" w:before="180" w:line="220" w:lineRule="exact"/>
        <w:ind w:leftChars="100" w:left="210"/>
        <w:jc w:val="left"/>
      </w:pPr>
    </w:p>
    <w:p w14:paraId="087EF187" w14:textId="77777777" w:rsidR="00C55455" w:rsidRDefault="00C55455" w:rsidP="00F83F06">
      <w:pPr>
        <w:spacing w:beforeLines="50" w:before="180" w:line="220" w:lineRule="exact"/>
        <w:ind w:leftChars="100" w:left="210"/>
        <w:jc w:val="left"/>
      </w:pPr>
      <w:r>
        <w:rPr>
          <w:rFonts w:hint="eastAsia"/>
        </w:rPr>
        <w:t xml:space="preserve">　　　　（妻）　　　　　　　　　　　　</w:t>
      </w:r>
    </w:p>
    <w:p w14:paraId="09048E1B" w14:textId="77777777" w:rsidR="00C55455" w:rsidRDefault="00C55455" w:rsidP="00F83F06">
      <w:pPr>
        <w:spacing w:beforeLines="50" w:before="180" w:line="220" w:lineRule="exact"/>
        <w:ind w:leftChars="100" w:left="210"/>
        <w:jc w:val="left"/>
      </w:pPr>
    </w:p>
    <w:p w14:paraId="0ECC4EEB" w14:textId="77777777" w:rsidR="00C55455" w:rsidRDefault="00C55455" w:rsidP="00F83F06">
      <w:pPr>
        <w:spacing w:beforeLines="50" w:before="180" w:line="220" w:lineRule="exact"/>
        <w:ind w:leftChars="100" w:left="210"/>
        <w:jc w:val="left"/>
      </w:pPr>
    </w:p>
    <w:p w14:paraId="4EFC4E2F" w14:textId="77777777" w:rsidR="00C55455" w:rsidRDefault="00C55455" w:rsidP="00F83F06">
      <w:pPr>
        <w:spacing w:beforeLines="50" w:before="180" w:line="220" w:lineRule="exact"/>
        <w:ind w:leftChars="100" w:left="210"/>
        <w:jc w:val="left"/>
      </w:pPr>
    </w:p>
    <w:p w14:paraId="7FF15D01" w14:textId="70411459" w:rsidR="004458FB" w:rsidRDefault="004458FB" w:rsidP="00F83F06">
      <w:pPr>
        <w:spacing w:beforeLines="30" w:before="108" w:line="220" w:lineRule="exact"/>
        <w:ind w:leftChars="100" w:left="210"/>
        <w:jc w:val="left"/>
      </w:pPr>
      <w:bookmarkStart w:id="1" w:name="_GoBack"/>
      <w:bookmarkEnd w:id="1"/>
    </w:p>
    <w:sectPr w:rsidR="004458FB" w:rsidSect="00146561">
      <w:pgSz w:w="11906" w:h="16838"/>
      <w:pgMar w:top="851" w:right="1133" w:bottom="1560" w:left="1276"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862515" w14:textId="77777777" w:rsidR="00D402C4" w:rsidRDefault="00D402C4" w:rsidP="004458FB">
      <w:r>
        <w:separator/>
      </w:r>
    </w:p>
  </w:endnote>
  <w:endnote w:type="continuationSeparator" w:id="0">
    <w:p w14:paraId="68EC2825" w14:textId="77777777" w:rsidR="00D402C4" w:rsidRDefault="00D402C4" w:rsidP="00445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718EB1" w14:textId="77777777" w:rsidR="00D402C4" w:rsidRDefault="00D402C4" w:rsidP="004458FB">
      <w:r>
        <w:separator/>
      </w:r>
    </w:p>
  </w:footnote>
  <w:footnote w:type="continuationSeparator" w:id="0">
    <w:p w14:paraId="1BC18139" w14:textId="77777777" w:rsidR="00D402C4" w:rsidRDefault="00D402C4" w:rsidP="004458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D20"/>
    <w:rsid w:val="0000460C"/>
    <w:rsid w:val="0001448C"/>
    <w:rsid w:val="00042C8B"/>
    <w:rsid w:val="000444BC"/>
    <w:rsid w:val="00046D59"/>
    <w:rsid w:val="00082373"/>
    <w:rsid w:val="00083ACF"/>
    <w:rsid w:val="00096D7F"/>
    <w:rsid w:val="000A7D66"/>
    <w:rsid w:val="000A7FAF"/>
    <w:rsid w:val="000B078B"/>
    <w:rsid w:val="000F43AB"/>
    <w:rsid w:val="001025F6"/>
    <w:rsid w:val="00146561"/>
    <w:rsid w:val="0019442D"/>
    <w:rsid w:val="001B478B"/>
    <w:rsid w:val="00204AE9"/>
    <w:rsid w:val="00210A58"/>
    <w:rsid w:val="002145F3"/>
    <w:rsid w:val="00231D2B"/>
    <w:rsid w:val="00250F37"/>
    <w:rsid w:val="002763F7"/>
    <w:rsid w:val="0028116C"/>
    <w:rsid w:val="002B4929"/>
    <w:rsid w:val="002C3846"/>
    <w:rsid w:val="002F5392"/>
    <w:rsid w:val="0031642F"/>
    <w:rsid w:val="00341B3A"/>
    <w:rsid w:val="00352812"/>
    <w:rsid w:val="003F5677"/>
    <w:rsid w:val="00400EAF"/>
    <w:rsid w:val="004121F0"/>
    <w:rsid w:val="004458FB"/>
    <w:rsid w:val="00463EFF"/>
    <w:rsid w:val="00467598"/>
    <w:rsid w:val="004D234A"/>
    <w:rsid w:val="004E3158"/>
    <w:rsid w:val="004E4AA6"/>
    <w:rsid w:val="00503701"/>
    <w:rsid w:val="00504F76"/>
    <w:rsid w:val="00523882"/>
    <w:rsid w:val="0054534E"/>
    <w:rsid w:val="00582AFF"/>
    <w:rsid w:val="0059378C"/>
    <w:rsid w:val="0060492A"/>
    <w:rsid w:val="006B49BB"/>
    <w:rsid w:val="006F4281"/>
    <w:rsid w:val="00706486"/>
    <w:rsid w:val="00743E31"/>
    <w:rsid w:val="0085695E"/>
    <w:rsid w:val="008850C6"/>
    <w:rsid w:val="008A100C"/>
    <w:rsid w:val="008C0261"/>
    <w:rsid w:val="008F0C6C"/>
    <w:rsid w:val="008F1CC1"/>
    <w:rsid w:val="009059D3"/>
    <w:rsid w:val="00915F89"/>
    <w:rsid w:val="0099667C"/>
    <w:rsid w:val="009A005F"/>
    <w:rsid w:val="00A250CA"/>
    <w:rsid w:val="00A36C46"/>
    <w:rsid w:val="00A432BF"/>
    <w:rsid w:val="00A51E1E"/>
    <w:rsid w:val="00A77CF7"/>
    <w:rsid w:val="00B20D9D"/>
    <w:rsid w:val="00B73344"/>
    <w:rsid w:val="00BA7283"/>
    <w:rsid w:val="00C36F9F"/>
    <w:rsid w:val="00C55455"/>
    <w:rsid w:val="00C75E39"/>
    <w:rsid w:val="00CA3CA4"/>
    <w:rsid w:val="00CA60FD"/>
    <w:rsid w:val="00CD147D"/>
    <w:rsid w:val="00CD6E9F"/>
    <w:rsid w:val="00CF009F"/>
    <w:rsid w:val="00D2267D"/>
    <w:rsid w:val="00D323C2"/>
    <w:rsid w:val="00D402C4"/>
    <w:rsid w:val="00D87817"/>
    <w:rsid w:val="00DA2B9E"/>
    <w:rsid w:val="00DA4F99"/>
    <w:rsid w:val="00DB11A3"/>
    <w:rsid w:val="00DD11EF"/>
    <w:rsid w:val="00DD14F5"/>
    <w:rsid w:val="00E127F2"/>
    <w:rsid w:val="00E8646E"/>
    <w:rsid w:val="00EA12FC"/>
    <w:rsid w:val="00EE7D20"/>
    <w:rsid w:val="00EF7A10"/>
    <w:rsid w:val="00F07B67"/>
    <w:rsid w:val="00F30B58"/>
    <w:rsid w:val="00F83F06"/>
    <w:rsid w:val="00F9085C"/>
    <w:rsid w:val="00FB4C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599150F"/>
  <w15:chartTrackingRefBased/>
  <w15:docId w15:val="{31D1EEF5-38ED-4B04-8729-ACBE47767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58FB"/>
    <w:pPr>
      <w:tabs>
        <w:tab w:val="center" w:pos="4252"/>
        <w:tab w:val="right" w:pos="8504"/>
      </w:tabs>
      <w:snapToGrid w:val="0"/>
    </w:pPr>
  </w:style>
  <w:style w:type="character" w:customStyle="1" w:styleId="a4">
    <w:name w:val="ヘッダー (文字)"/>
    <w:basedOn w:val="a0"/>
    <w:link w:val="a3"/>
    <w:uiPriority w:val="99"/>
    <w:rsid w:val="004458FB"/>
  </w:style>
  <w:style w:type="paragraph" w:styleId="a5">
    <w:name w:val="footer"/>
    <w:basedOn w:val="a"/>
    <w:link w:val="a6"/>
    <w:uiPriority w:val="99"/>
    <w:unhideWhenUsed/>
    <w:rsid w:val="004458FB"/>
    <w:pPr>
      <w:tabs>
        <w:tab w:val="center" w:pos="4252"/>
        <w:tab w:val="right" w:pos="8504"/>
      </w:tabs>
      <w:snapToGrid w:val="0"/>
    </w:pPr>
  </w:style>
  <w:style w:type="character" w:customStyle="1" w:styleId="a6">
    <w:name w:val="フッター (文字)"/>
    <w:basedOn w:val="a0"/>
    <w:link w:val="a5"/>
    <w:uiPriority w:val="99"/>
    <w:rsid w:val="00445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833</TotalTime>
  <Pages>2</Pages>
  <Words>140</Words>
  <Characters>800</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Denso Group</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Motoyasu Nonomura (野々村 元靖)</dc:creator>
  <cp:keywords/>
  <dc:description/>
  <cp:lastModifiedBy>Motoyasu Nonomura (野々村 元靖)</cp:lastModifiedBy>
  <cp:revision>56</cp:revision>
  <dcterms:created xsi:type="dcterms:W3CDTF">2021-01-11T07:13:00Z</dcterms:created>
  <dcterms:modified xsi:type="dcterms:W3CDTF">2021-01-21T07:29:00Z</dcterms:modified>
</cp:coreProperties>
</file>