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9578" w14:textId="77777777" w:rsidR="00514BA6" w:rsidRDefault="00514BA6"/>
    <w:p w14:paraId="0386148F" w14:textId="77777777" w:rsidR="00514BA6" w:rsidRDefault="00514BA6"/>
    <w:p w14:paraId="49CF5E15" w14:textId="77777777" w:rsidR="00514BA6" w:rsidRDefault="00514BA6">
      <w:r>
        <w:br w:type="page"/>
      </w:r>
    </w:p>
    <w:p w14:paraId="335924F2" w14:textId="77777777" w:rsidR="00514BA6" w:rsidRDefault="00514BA6">
      <w:r>
        <w:lastRenderedPageBreak/>
        <w:br w:type="page"/>
      </w:r>
    </w:p>
    <w:p w14:paraId="7DEB1F2B" w14:textId="77777777" w:rsidR="00CD510B" w:rsidRDefault="00473E63" w:rsidP="000C0000">
      <w:pPr>
        <w:pStyle w:val="Ttulo1"/>
        <w:numPr>
          <w:ilvl w:val="0"/>
          <w:numId w:val="13"/>
        </w:numPr>
      </w:pPr>
      <w:r>
        <w:lastRenderedPageBreak/>
        <w:t>Descripción del problema a resolver</w:t>
      </w:r>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r w:rsidR="007F11FB">
        <w:lastRenderedPageBreak/>
        <w:t>Requerimientos del problema</w:t>
      </w:r>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777777" w:rsidR="00A11C6F" w:rsidRDefault="00A11C6F" w:rsidP="00AA5DDD">
      <w:pPr>
        <w:pStyle w:val="Ttulo1"/>
        <w:numPr>
          <w:ilvl w:val="0"/>
          <w:numId w:val="13"/>
        </w:numPr>
      </w:pPr>
      <w:r>
        <w:lastRenderedPageBreak/>
        <w:t>ESQUEMA FUNCIONAL</w:t>
      </w:r>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pgSz w:w="11906" w:h="16838"/>
          <w:pgMar w:top="1417" w:right="1701" w:bottom="1417" w:left="1701" w:header="708" w:footer="708" w:gutter="0"/>
          <w:cols w:space="708"/>
          <w:docGrid w:linePitch="360"/>
        </w:sectPr>
      </w:pPr>
    </w:p>
    <w:p w14:paraId="53F17E41" w14:textId="77777777" w:rsidR="00A11C6F" w:rsidRDefault="00A11C6F" w:rsidP="000C0000">
      <w:pPr>
        <w:pStyle w:val="Prrafodelista"/>
        <w:numPr>
          <w:ilvl w:val="0"/>
          <w:numId w:val="13"/>
        </w:numPr>
      </w:pPr>
      <w:bookmarkStart w:id="0" w:name="_GoBack"/>
      <w:r>
        <w:lastRenderedPageBreak/>
        <w:t>Diseño de la base de datos</w:t>
      </w:r>
    </w:p>
    <w:bookmarkEnd w:id="0"/>
    <w:p w14:paraId="728556B5" w14:textId="319964F3" w:rsidR="00A11C6F" w:rsidRDefault="00D1457F" w:rsidP="00D1457F">
      <w:pPr>
        <w:jc w:val="center"/>
      </w:pPr>
      <w:r>
        <w:rPr>
          <w:noProof/>
        </w:rPr>
        <w:drawing>
          <wp:inline distT="0" distB="0" distL="0" distR="0" wp14:anchorId="64C282E9" wp14:editId="4AC83D9C">
            <wp:extent cx="7903645" cy="51054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7">
                      <a:extLst>
                        <a:ext uri="{28A0092B-C50C-407E-A947-70E740481C1C}">
                          <a14:useLocalDpi xmlns:a14="http://schemas.microsoft.com/office/drawing/2010/main" val="0"/>
                        </a:ext>
                      </a:extLst>
                    </a:blip>
                    <a:stretch>
                      <a:fillRect/>
                    </a:stretch>
                  </pic:blipFill>
                  <pic:spPr>
                    <a:xfrm>
                      <a:off x="0" y="0"/>
                      <a:ext cx="7943698" cy="5131273"/>
                    </a:xfrm>
                    <a:prstGeom prst="rect">
                      <a:avLst/>
                    </a:prstGeom>
                  </pic:spPr>
                </pic:pic>
              </a:graphicData>
            </a:graphic>
          </wp:inline>
        </w:drawing>
      </w:r>
    </w:p>
    <w:p w14:paraId="005C4875" w14:textId="77777777" w:rsidR="00A11C6F" w:rsidRDefault="00A11C6F" w:rsidP="00A11C6F">
      <w:pPr>
        <w:sectPr w:rsidR="00A11C6F" w:rsidSect="00A11C6F">
          <w:pgSz w:w="16838" w:h="11906" w:orient="landscape"/>
          <w:pgMar w:top="1701" w:right="1418" w:bottom="1701" w:left="1418"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Default="003A2DBE" w:rsidP="000C0000">
      <w:pPr>
        <w:pStyle w:val="Prrafodelista"/>
        <w:numPr>
          <w:ilvl w:val="0"/>
          <w:numId w:val="13"/>
        </w:numPr>
      </w:pPr>
      <w:r>
        <w:rPr>
          <w:noProof/>
        </w:rPr>
        <w:lastRenderedPageBreak/>
        <w:drawing>
          <wp:anchor distT="0" distB="0" distL="114300" distR="114300" simplePos="0" relativeHeight="251658240" behindDoc="1" locked="0" layoutInCell="1" allowOverlap="1" wp14:anchorId="066C7A4D" wp14:editId="1A40DFFF">
            <wp:simplePos x="0" y="0"/>
            <wp:positionH relativeFrom="margin">
              <wp:align>center</wp:align>
            </wp:positionH>
            <wp:positionV relativeFrom="paragraph">
              <wp:posOffset>240589</wp:posOffset>
            </wp:positionV>
            <wp:extent cx="5992505" cy="3628340"/>
            <wp:effectExtent l="0" t="0" r="8255" b="0"/>
            <wp:wrapTight wrapText="bothSides">
              <wp:wrapPolygon edited="0">
                <wp:start x="0" y="0"/>
                <wp:lineTo x="0" y="21437"/>
                <wp:lineTo x="21561" y="21437"/>
                <wp:lineTo x="215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2505" cy="3628340"/>
                    </a:xfrm>
                    <a:prstGeom prst="rect">
                      <a:avLst/>
                    </a:prstGeom>
                  </pic:spPr>
                </pic:pic>
              </a:graphicData>
            </a:graphic>
            <wp14:sizeRelH relativeFrom="page">
              <wp14:pctWidth>0</wp14:pctWidth>
            </wp14:sizeRelH>
            <wp14:sizeRelV relativeFrom="page">
              <wp14:pctHeight>0</wp14:pctHeight>
            </wp14:sizeRelV>
          </wp:anchor>
        </w:drawing>
      </w:r>
      <w:r w:rsidR="002038F7">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1319EB">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F12D95">
        <w:tc>
          <w:tcPr>
            <w:tcW w:w="8494" w:type="dxa"/>
            <w:gridSpan w:val="3"/>
          </w:tcPr>
          <w:p w14:paraId="52E88A0C" w14:textId="77777777" w:rsidR="00B6761E" w:rsidRDefault="00B6761E" w:rsidP="00F12D95">
            <w:pPr>
              <w:jc w:val="center"/>
            </w:pPr>
            <w:r>
              <w:t>CHAT</w:t>
            </w:r>
          </w:p>
        </w:tc>
      </w:tr>
      <w:tr w:rsidR="00B6761E" w14:paraId="12AC3261" w14:textId="77777777" w:rsidTr="00F12D95">
        <w:tc>
          <w:tcPr>
            <w:tcW w:w="1838" w:type="dxa"/>
          </w:tcPr>
          <w:p w14:paraId="5C669152" w14:textId="77777777" w:rsidR="00B6761E" w:rsidRDefault="00B6761E" w:rsidP="00F12D95">
            <w:r>
              <w:t>Atributo</w:t>
            </w:r>
          </w:p>
        </w:tc>
        <w:tc>
          <w:tcPr>
            <w:tcW w:w="1985" w:type="dxa"/>
          </w:tcPr>
          <w:p w14:paraId="65E1EBFA" w14:textId="77777777" w:rsidR="00B6761E" w:rsidRDefault="00B6761E" w:rsidP="00F12D95">
            <w:r>
              <w:t>Tipo</w:t>
            </w:r>
          </w:p>
        </w:tc>
        <w:tc>
          <w:tcPr>
            <w:tcW w:w="4671" w:type="dxa"/>
          </w:tcPr>
          <w:p w14:paraId="2726B2F5" w14:textId="77777777" w:rsidR="00B6761E" w:rsidRDefault="00B6761E" w:rsidP="00F12D95">
            <w:r>
              <w:t>Descripción</w:t>
            </w:r>
          </w:p>
        </w:tc>
      </w:tr>
      <w:tr w:rsidR="00B6761E" w14:paraId="449E3058" w14:textId="77777777" w:rsidTr="00F12D95">
        <w:tc>
          <w:tcPr>
            <w:tcW w:w="1838" w:type="dxa"/>
          </w:tcPr>
          <w:p w14:paraId="731570C0" w14:textId="77777777" w:rsidR="00B6761E" w:rsidRDefault="00B6761E" w:rsidP="00F12D95">
            <w:r>
              <w:t>id</w:t>
            </w:r>
          </w:p>
        </w:tc>
        <w:tc>
          <w:tcPr>
            <w:tcW w:w="1985" w:type="dxa"/>
          </w:tcPr>
          <w:p w14:paraId="18937AD3" w14:textId="77777777" w:rsidR="00B6761E" w:rsidRDefault="00B6761E" w:rsidP="00F12D95">
            <w:proofErr w:type="gramStart"/>
            <w:r>
              <w:t>INT(</w:t>
            </w:r>
            <w:proofErr w:type="gramEnd"/>
            <w:r>
              <w:t>11) PK</w:t>
            </w:r>
          </w:p>
        </w:tc>
        <w:tc>
          <w:tcPr>
            <w:tcW w:w="4671" w:type="dxa"/>
          </w:tcPr>
          <w:p w14:paraId="6CDBBAE7" w14:textId="77777777" w:rsidR="00B6761E" w:rsidRDefault="00B6761E" w:rsidP="00F12D95">
            <w:r>
              <w:t>Identificador único del chat</w:t>
            </w:r>
          </w:p>
        </w:tc>
      </w:tr>
      <w:tr w:rsidR="00B6761E" w14:paraId="60B13784" w14:textId="77777777" w:rsidTr="00F12D95">
        <w:tc>
          <w:tcPr>
            <w:tcW w:w="1838" w:type="dxa"/>
          </w:tcPr>
          <w:p w14:paraId="03B186B3" w14:textId="77777777" w:rsidR="00B6761E" w:rsidRDefault="00B6761E" w:rsidP="00F12D95">
            <w:r>
              <w:t>nombre</w:t>
            </w:r>
          </w:p>
        </w:tc>
        <w:tc>
          <w:tcPr>
            <w:tcW w:w="1985" w:type="dxa"/>
          </w:tcPr>
          <w:p w14:paraId="4C8935A0" w14:textId="77777777" w:rsidR="00B6761E" w:rsidRDefault="00B6761E" w:rsidP="00F12D95">
            <w:proofErr w:type="gramStart"/>
            <w:r>
              <w:t>VARCHAR(</w:t>
            </w:r>
            <w:proofErr w:type="gramEnd"/>
            <w:r>
              <w:t>50)</w:t>
            </w:r>
          </w:p>
        </w:tc>
        <w:tc>
          <w:tcPr>
            <w:tcW w:w="4671" w:type="dxa"/>
          </w:tcPr>
          <w:p w14:paraId="46DB2898" w14:textId="77777777" w:rsidR="00B6761E" w:rsidRDefault="00B6761E" w:rsidP="00F12D95">
            <w:r>
              <w:t>Nombre del chat</w:t>
            </w:r>
          </w:p>
        </w:tc>
      </w:tr>
      <w:tr w:rsidR="00B6761E" w14:paraId="691E3B28" w14:textId="77777777" w:rsidTr="00F12D95">
        <w:tc>
          <w:tcPr>
            <w:tcW w:w="1838" w:type="dxa"/>
          </w:tcPr>
          <w:p w14:paraId="09ABBD2A" w14:textId="213D36D1" w:rsidR="00B6761E" w:rsidRDefault="003A2DBE" w:rsidP="00F12D95">
            <w:proofErr w:type="spellStart"/>
            <w:r>
              <w:t>f</w:t>
            </w:r>
            <w:r w:rsidR="00B6761E">
              <w:t>echa_hora</w:t>
            </w:r>
            <w:proofErr w:type="spellEnd"/>
          </w:p>
        </w:tc>
        <w:tc>
          <w:tcPr>
            <w:tcW w:w="1985" w:type="dxa"/>
          </w:tcPr>
          <w:p w14:paraId="1C84B18D" w14:textId="77777777" w:rsidR="00B6761E" w:rsidRDefault="00B6761E" w:rsidP="00F12D95">
            <w:r>
              <w:t>DATETIME</w:t>
            </w:r>
          </w:p>
        </w:tc>
        <w:tc>
          <w:tcPr>
            <w:tcW w:w="4671" w:type="dxa"/>
          </w:tcPr>
          <w:p w14:paraId="299C3807" w14:textId="77777777" w:rsidR="00B6761E" w:rsidRDefault="00B6761E" w:rsidP="00F12D95">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F12D95">
        <w:tc>
          <w:tcPr>
            <w:tcW w:w="8494" w:type="dxa"/>
            <w:gridSpan w:val="3"/>
          </w:tcPr>
          <w:p w14:paraId="21EC1886" w14:textId="18918A9E" w:rsidR="00B6761E" w:rsidRDefault="00B6761E" w:rsidP="00F12D95">
            <w:pPr>
              <w:jc w:val="center"/>
            </w:pPr>
            <w:r>
              <w:t>USUARIO</w:t>
            </w:r>
            <w:r w:rsidR="003A2DBE">
              <w:t>_</w:t>
            </w:r>
            <w:r>
              <w:t>CHAT</w:t>
            </w:r>
          </w:p>
        </w:tc>
      </w:tr>
      <w:tr w:rsidR="00B6761E" w14:paraId="16097DC1" w14:textId="77777777" w:rsidTr="00F12D95">
        <w:tc>
          <w:tcPr>
            <w:tcW w:w="1838" w:type="dxa"/>
          </w:tcPr>
          <w:p w14:paraId="2D5A7DD7" w14:textId="77777777" w:rsidR="00B6761E" w:rsidRDefault="00B6761E" w:rsidP="00F12D95">
            <w:r>
              <w:t>Atributo</w:t>
            </w:r>
          </w:p>
        </w:tc>
        <w:tc>
          <w:tcPr>
            <w:tcW w:w="1985" w:type="dxa"/>
          </w:tcPr>
          <w:p w14:paraId="039A70C2" w14:textId="77777777" w:rsidR="00B6761E" w:rsidRDefault="00B6761E" w:rsidP="00F12D95">
            <w:r>
              <w:t>Tipo</w:t>
            </w:r>
          </w:p>
        </w:tc>
        <w:tc>
          <w:tcPr>
            <w:tcW w:w="4671" w:type="dxa"/>
          </w:tcPr>
          <w:p w14:paraId="56E4792C" w14:textId="77777777" w:rsidR="00B6761E" w:rsidRDefault="00B6761E" w:rsidP="00F12D95">
            <w:r>
              <w:t>Descripción</w:t>
            </w:r>
          </w:p>
        </w:tc>
      </w:tr>
      <w:tr w:rsidR="00B6761E" w14:paraId="5E8194DF" w14:textId="77777777" w:rsidTr="00F12D95">
        <w:tc>
          <w:tcPr>
            <w:tcW w:w="1838" w:type="dxa"/>
          </w:tcPr>
          <w:p w14:paraId="052A16C1" w14:textId="2C90E168" w:rsidR="00B6761E" w:rsidRDefault="003A2DBE" w:rsidP="00F12D95">
            <w:proofErr w:type="spellStart"/>
            <w:r>
              <w:t>i</w:t>
            </w:r>
            <w:r w:rsidR="00B6761E">
              <w:t>d_usuario</w:t>
            </w:r>
            <w:proofErr w:type="spellEnd"/>
          </w:p>
        </w:tc>
        <w:tc>
          <w:tcPr>
            <w:tcW w:w="1985" w:type="dxa"/>
          </w:tcPr>
          <w:p w14:paraId="3AB7A216" w14:textId="77777777" w:rsidR="00B6761E" w:rsidRDefault="00B6761E" w:rsidP="00F12D95">
            <w:proofErr w:type="gramStart"/>
            <w:r>
              <w:t>INT(</w:t>
            </w:r>
            <w:proofErr w:type="gramEnd"/>
            <w:r>
              <w:t>11) PK FK</w:t>
            </w:r>
          </w:p>
        </w:tc>
        <w:tc>
          <w:tcPr>
            <w:tcW w:w="4671" w:type="dxa"/>
          </w:tcPr>
          <w:p w14:paraId="31D1F3C5" w14:textId="77777777" w:rsidR="00B6761E" w:rsidRDefault="00B6761E" w:rsidP="00F12D95">
            <w:r>
              <w:t>Identificador único del usuario</w:t>
            </w:r>
          </w:p>
        </w:tc>
      </w:tr>
      <w:tr w:rsidR="003A2DBE" w14:paraId="4513A60A" w14:textId="77777777" w:rsidTr="00F12D95">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F12D95">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F12D95">
        <w:tc>
          <w:tcPr>
            <w:tcW w:w="8494" w:type="dxa"/>
            <w:gridSpan w:val="3"/>
          </w:tcPr>
          <w:p w14:paraId="72866F57" w14:textId="77777777" w:rsidR="00B6761E" w:rsidRDefault="00B6761E" w:rsidP="00F12D95">
            <w:pPr>
              <w:jc w:val="center"/>
            </w:pPr>
            <w:r>
              <w:lastRenderedPageBreak/>
              <w:t>MENSAJE</w:t>
            </w:r>
          </w:p>
        </w:tc>
      </w:tr>
      <w:tr w:rsidR="00B6761E" w14:paraId="7268E081" w14:textId="77777777" w:rsidTr="00F12D95">
        <w:tc>
          <w:tcPr>
            <w:tcW w:w="1838" w:type="dxa"/>
          </w:tcPr>
          <w:p w14:paraId="49FC2B09" w14:textId="77777777" w:rsidR="00B6761E" w:rsidRDefault="00B6761E" w:rsidP="00F12D95">
            <w:r>
              <w:t>Atributo</w:t>
            </w:r>
          </w:p>
        </w:tc>
        <w:tc>
          <w:tcPr>
            <w:tcW w:w="1985" w:type="dxa"/>
          </w:tcPr>
          <w:p w14:paraId="6A0BE42A" w14:textId="77777777" w:rsidR="00B6761E" w:rsidRDefault="00B6761E" w:rsidP="00F12D95">
            <w:r>
              <w:t>Tipo</w:t>
            </w:r>
          </w:p>
        </w:tc>
        <w:tc>
          <w:tcPr>
            <w:tcW w:w="4671" w:type="dxa"/>
          </w:tcPr>
          <w:p w14:paraId="653D0EAD" w14:textId="77777777" w:rsidR="00B6761E" w:rsidRDefault="00B6761E" w:rsidP="00F12D95">
            <w:r>
              <w:t>Descripción</w:t>
            </w:r>
          </w:p>
        </w:tc>
      </w:tr>
      <w:tr w:rsidR="00B6761E" w14:paraId="670C9C18" w14:textId="77777777" w:rsidTr="00F12D95">
        <w:tc>
          <w:tcPr>
            <w:tcW w:w="1838" w:type="dxa"/>
          </w:tcPr>
          <w:p w14:paraId="3C79B704" w14:textId="77777777" w:rsidR="00B6761E" w:rsidRDefault="00B6761E" w:rsidP="00F12D95">
            <w:r>
              <w:t>id</w:t>
            </w:r>
          </w:p>
        </w:tc>
        <w:tc>
          <w:tcPr>
            <w:tcW w:w="1985" w:type="dxa"/>
          </w:tcPr>
          <w:p w14:paraId="246EDB90" w14:textId="77777777" w:rsidR="00B6761E" w:rsidRDefault="00B6761E" w:rsidP="00F12D95">
            <w:proofErr w:type="gramStart"/>
            <w:r>
              <w:t>INT(</w:t>
            </w:r>
            <w:proofErr w:type="gramEnd"/>
            <w:r>
              <w:t>11) PK</w:t>
            </w:r>
          </w:p>
        </w:tc>
        <w:tc>
          <w:tcPr>
            <w:tcW w:w="4671" w:type="dxa"/>
          </w:tcPr>
          <w:p w14:paraId="4BE9E540" w14:textId="77777777" w:rsidR="00B6761E" w:rsidRDefault="00B6761E" w:rsidP="00F12D95">
            <w:r>
              <w:t>Identificador único del mensaje</w:t>
            </w:r>
          </w:p>
        </w:tc>
      </w:tr>
      <w:tr w:rsidR="00B6761E" w14:paraId="3AF896F5" w14:textId="77777777" w:rsidTr="00F12D95">
        <w:tc>
          <w:tcPr>
            <w:tcW w:w="1838" w:type="dxa"/>
          </w:tcPr>
          <w:p w14:paraId="69CD285F" w14:textId="77777777" w:rsidR="00B6761E" w:rsidRDefault="00B6761E" w:rsidP="00F12D95">
            <w:r>
              <w:t>contenido</w:t>
            </w:r>
          </w:p>
        </w:tc>
        <w:tc>
          <w:tcPr>
            <w:tcW w:w="1985" w:type="dxa"/>
          </w:tcPr>
          <w:p w14:paraId="7E92B4AD" w14:textId="77777777" w:rsidR="00B6761E" w:rsidRDefault="00B6761E" w:rsidP="00F12D95">
            <w:proofErr w:type="gramStart"/>
            <w:r>
              <w:t>VARCHAR(</w:t>
            </w:r>
            <w:proofErr w:type="gramEnd"/>
            <w:r>
              <w:t>50</w:t>
            </w:r>
            <w:r w:rsidR="00AB36AC">
              <w:t>00</w:t>
            </w:r>
            <w:r>
              <w:t>)</w:t>
            </w:r>
          </w:p>
        </w:tc>
        <w:tc>
          <w:tcPr>
            <w:tcW w:w="4671" w:type="dxa"/>
          </w:tcPr>
          <w:p w14:paraId="5D2A4DD4" w14:textId="77777777" w:rsidR="00B6761E" w:rsidRDefault="00AB36AC" w:rsidP="00F12D95">
            <w:r>
              <w:t>Texto del contenido del mensaje</w:t>
            </w:r>
          </w:p>
        </w:tc>
      </w:tr>
      <w:tr w:rsidR="00B6761E" w14:paraId="6BBA2CEE" w14:textId="77777777" w:rsidTr="00F12D95">
        <w:tc>
          <w:tcPr>
            <w:tcW w:w="1838" w:type="dxa"/>
          </w:tcPr>
          <w:p w14:paraId="6DC3FFC8" w14:textId="732DDF70" w:rsidR="00B6761E" w:rsidRDefault="003A2DBE" w:rsidP="00F12D95">
            <w:proofErr w:type="spellStart"/>
            <w:r>
              <w:t>f</w:t>
            </w:r>
            <w:r w:rsidR="00B6761E">
              <w:t>echa_hora</w:t>
            </w:r>
            <w:proofErr w:type="spellEnd"/>
          </w:p>
        </w:tc>
        <w:tc>
          <w:tcPr>
            <w:tcW w:w="1985" w:type="dxa"/>
          </w:tcPr>
          <w:p w14:paraId="13388023" w14:textId="77777777" w:rsidR="00B6761E" w:rsidRDefault="00AB36AC" w:rsidP="00F12D95">
            <w:r>
              <w:t>DATETIME</w:t>
            </w:r>
          </w:p>
        </w:tc>
        <w:tc>
          <w:tcPr>
            <w:tcW w:w="4671" w:type="dxa"/>
          </w:tcPr>
          <w:p w14:paraId="79988884" w14:textId="77777777" w:rsidR="00B6761E" w:rsidRDefault="00AB36AC" w:rsidP="00F12D95">
            <w:r>
              <w:t>Fecha y hora de creación del mensaje</w:t>
            </w:r>
          </w:p>
        </w:tc>
      </w:tr>
      <w:tr w:rsidR="00B6761E" w14:paraId="26F7F461" w14:textId="77777777" w:rsidTr="00F12D95">
        <w:tc>
          <w:tcPr>
            <w:tcW w:w="1838" w:type="dxa"/>
          </w:tcPr>
          <w:p w14:paraId="605AA5C3" w14:textId="77777777" w:rsidR="00B6761E" w:rsidRDefault="00B6761E" w:rsidP="00F12D95">
            <w:proofErr w:type="spellStart"/>
            <w:r>
              <w:t>Id_usuario</w:t>
            </w:r>
            <w:proofErr w:type="spellEnd"/>
          </w:p>
        </w:tc>
        <w:tc>
          <w:tcPr>
            <w:tcW w:w="1985" w:type="dxa"/>
          </w:tcPr>
          <w:p w14:paraId="10961B0F" w14:textId="77777777" w:rsidR="00B6761E" w:rsidRDefault="00B6761E" w:rsidP="00F12D95">
            <w:proofErr w:type="gramStart"/>
            <w:r>
              <w:t>VARCHAR(</w:t>
            </w:r>
            <w:proofErr w:type="gramEnd"/>
            <w:r>
              <w:t>50)</w:t>
            </w:r>
          </w:p>
        </w:tc>
        <w:tc>
          <w:tcPr>
            <w:tcW w:w="4671" w:type="dxa"/>
          </w:tcPr>
          <w:p w14:paraId="6998D388" w14:textId="77777777" w:rsidR="00B6761E" w:rsidRDefault="00AB36AC" w:rsidP="00F12D95">
            <w:r>
              <w:t>Identificador único del usuario</w:t>
            </w:r>
          </w:p>
        </w:tc>
      </w:tr>
      <w:tr w:rsidR="003A2DBE" w14:paraId="0808E0EE" w14:textId="77777777" w:rsidTr="00F12D95">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F12D95">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F12D95">
        <w:tc>
          <w:tcPr>
            <w:tcW w:w="8494" w:type="dxa"/>
            <w:gridSpan w:val="3"/>
          </w:tcPr>
          <w:p w14:paraId="7A33F5C6" w14:textId="77777777" w:rsidR="00AB36AC" w:rsidRDefault="001B53AA" w:rsidP="00F12D95">
            <w:pPr>
              <w:jc w:val="center"/>
            </w:pPr>
            <w:r>
              <w:t>COMENTARIO</w:t>
            </w:r>
          </w:p>
        </w:tc>
      </w:tr>
      <w:tr w:rsidR="00AB36AC" w14:paraId="42CF42A4" w14:textId="77777777" w:rsidTr="006B1501">
        <w:tc>
          <w:tcPr>
            <w:tcW w:w="2489" w:type="dxa"/>
          </w:tcPr>
          <w:p w14:paraId="678D7145" w14:textId="77777777" w:rsidR="00AB36AC" w:rsidRDefault="00AB36AC" w:rsidP="00F12D95">
            <w:r>
              <w:t>Atributo</w:t>
            </w:r>
          </w:p>
        </w:tc>
        <w:tc>
          <w:tcPr>
            <w:tcW w:w="1928" w:type="dxa"/>
          </w:tcPr>
          <w:p w14:paraId="383F403B" w14:textId="77777777" w:rsidR="00AB36AC" w:rsidRDefault="00AB36AC" w:rsidP="00F12D95">
            <w:r>
              <w:t>Tipo</w:t>
            </w:r>
          </w:p>
        </w:tc>
        <w:tc>
          <w:tcPr>
            <w:tcW w:w="4077" w:type="dxa"/>
          </w:tcPr>
          <w:p w14:paraId="6D8FDAF1" w14:textId="77777777" w:rsidR="00AB36AC" w:rsidRDefault="00AB36AC" w:rsidP="00F12D95">
            <w:r>
              <w:t>Descripción</w:t>
            </w:r>
          </w:p>
        </w:tc>
      </w:tr>
      <w:tr w:rsidR="00AB36AC" w14:paraId="7D57D8B0" w14:textId="77777777" w:rsidTr="006B1501">
        <w:tc>
          <w:tcPr>
            <w:tcW w:w="2489" w:type="dxa"/>
          </w:tcPr>
          <w:p w14:paraId="243C676B" w14:textId="77777777" w:rsidR="00AB36AC" w:rsidRDefault="00AB36AC" w:rsidP="00F12D95">
            <w:r>
              <w:t>id</w:t>
            </w:r>
          </w:p>
        </w:tc>
        <w:tc>
          <w:tcPr>
            <w:tcW w:w="1928" w:type="dxa"/>
          </w:tcPr>
          <w:p w14:paraId="3C58458B" w14:textId="77777777" w:rsidR="00AB36AC" w:rsidRDefault="00AB36AC" w:rsidP="00F12D95">
            <w:proofErr w:type="gramStart"/>
            <w:r>
              <w:t>INT(</w:t>
            </w:r>
            <w:proofErr w:type="gramEnd"/>
            <w:r>
              <w:t>11) PK</w:t>
            </w:r>
          </w:p>
        </w:tc>
        <w:tc>
          <w:tcPr>
            <w:tcW w:w="4077" w:type="dxa"/>
          </w:tcPr>
          <w:p w14:paraId="2170BEE3" w14:textId="77777777" w:rsidR="00AB36AC" w:rsidRDefault="00AB36AC" w:rsidP="00F12D95">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F12D95">
            <w:proofErr w:type="spellStart"/>
            <w:r>
              <w:t>fecha_hora</w:t>
            </w:r>
            <w:r w:rsidR="003A2DBE">
              <w:t>_modificacion</w:t>
            </w:r>
            <w:proofErr w:type="spellEnd"/>
          </w:p>
        </w:tc>
        <w:tc>
          <w:tcPr>
            <w:tcW w:w="1928" w:type="dxa"/>
          </w:tcPr>
          <w:p w14:paraId="3AF44724" w14:textId="77777777" w:rsidR="00AB36AC" w:rsidRDefault="001B53AA" w:rsidP="00F12D95">
            <w:r>
              <w:t>DATETIME</w:t>
            </w:r>
          </w:p>
        </w:tc>
        <w:tc>
          <w:tcPr>
            <w:tcW w:w="4077" w:type="dxa"/>
          </w:tcPr>
          <w:p w14:paraId="4859F191" w14:textId="66FA6A7C" w:rsidR="00AB36AC" w:rsidRDefault="003A2DBE" w:rsidP="00F12D95">
            <w:r>
              <w:t>Fecha y hora de modificación</w:t>
            </w:r>
          </w:p>
        </w:tc>
      </w:tr>
      <w:tr w:rsidR="00AB36AC" w14:paraId="76E6C6F8" w14:textId="77777777" w:rsidTr="006B1501">
        <w:tc>
          <w:tcPr>
            <w:tcW w:w="2489" w:type="dxa"/>
          </w:tcPr>
          <w:p w14:paraId="1BC966EC" w14:textId="77777777" w:rsidR="00AB36AC" w:rsidRDefault="001B53AA" w:rsidP="00F12D95">
            <w:r>
              <w:t>contenido</w:t>
            </w:r>
          </w:p>
        </w:tc>
        <w:tc>
          <w:tcPr>
            <w:tcW w:w="1928" w:type="dxa"/>
          </w:tcPr>
          <w:p w14:paraId="187E334B" w14:textId="77777777" w:rsidR="00AB36AC" w:rsidRDefault="001B53AA" w:rsidP="00F12D95">
            <w:proofErr w:type="gramStart"/>
            <w:r>
              <w:t>VARCHAR(</w:t>
            </w:r>
            <w:proofErr w:type="gramEnd"/>
            <w:r>
              <w:t>5000</w:t>
            </w:r>
            <w:r w:rsidR="00AB36AC">
              <w:t>)</w:t>
            </w:r>
          </w:p>
        </w:tc>
        <w:tc>
          <w:tcPr>
            <w:tcW w:w="4077" w:type="dxa"/>
          </w:tcPr>
          <w:p w14:paraId="3C8289A1" w14:textId="3779F878" w:rsidR="00AB36AC" w:rsidRDefault="006B1501" w:rsidP="00F12D95">
            <w:r>
              <w:t>Contenido del comentario</w:t>
            </w:r>
          </w:p>
        </w:tc>
      </w:tr>
      <w:tr w:rsidR="00AB36AC" w14:paraId="22471DEA" w14:textId="77777777" w:rsidTr="006B1501">
        <w:tc>
          <w:tcPr>
            <w:tcW w:w="2489" w:type="dxa"/>
          </w:tcPr>
          <w:p w14:paraId="0E6BFE00" w14:textId="77777777" w:rsidR="00AB36AC" w:rsidRDefault="001B53AA" w:rsidP="00F12D95">
            <w:proofErr w:type="spellStart"/>
            <w:r>
              <w:t>id_usuario</w:t>
            </w:r>
            <w:proofErr w:type="spellEnd"/>
          </w:p>
        </w:tc>
        <w:tc>
          <w:tcPr>
            <w:tcW w:w="1928" w:type="dxa"/>
          </w:tcPr>
          <w:p w14:paraId="5FFBFAAC" w14:textId="77777777" w:rsidR="00AB36AC" w:rsidRDefault="001B53AA" w:rsidP="00F12D95">
            <w:proofErr w:type="gramStart"/>
            <w:r>
              <w:t>INT(</w:t>
            </w:r>
            <w:proofErr w:type="gramEnd"/>
            <w:r>
              <w:t>11) FK</w:t>
            </w:r>
          </w:p>
        </w:tc>
        <w:tc>
          <w:tcPr>
            <w:tcW w:w="4077" w:type="dxa"/>
          </w:tcPr>
          <w:p w14:paraId="60CC8CEC" w14:textId="7868212D" w:rsidR="00AB36AC" w:rsidRDefault="006B1501" w:rsidP="00F12D95">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F12D95">
        <w:tc>
          <w:tcPr>
            <w:tcW w:w="8494" w:type="dxa"/>
            <w:gridSpan w:val="3"/>
          </w:tcPr>
          <w:p w14:paraId="6D39F6EA" w14:textId="77777777" w:rsidR="001B53AA" w:rsidRDefault="001B53AA" w:rsidP="00F12D95">
            <w:pPr>
              <w:jc w:val="center"/>
            </w:pPr>
            <w:r>
              <w:t>VOTO_COME</w:t>
            </w:r>
            <w:r w:rsidR="000A28F7">
              <w:t>N</w:t>
            </w:r>
            <w:r>
              <w:t>TARIO</w:t>
            </w:r>
          </w:p>
        </w:tc>
      </w:tr>
      <w:tr w:rsidR="001B53AA" w14:paraId="108EDDF4" w14:textId="77777777" w:rsidTr="00F12D95">
        <w:tc>
          <w:tcPr>
            <w:tcW w:w="1838" w:type="dxa"/>
          </w:tcPr>
          <w:p w14:paraId="3273DBEC" w14:textId="77777777" w:rsidR="001B53AA" w:rsidRDefault="001B53AA" w:rsidP="00F12D95">
            <w:r>
              <w:t>Atributo</w:t>
            </w:r>
          </w:p>
        </w:tc>
        <w:tc>
          <w:tcPr>
            <w:tcW w:w="1985" w:type="dxa"/>
          </w:tcPr>
          <w:p w14:paraId="21C8AED3" w14:textId="77777777" w:rsidR="001B53AA" w:rsidRDefault="001B53AA" w:rsidP="00F12D95">
            <w:r>
              <w:t>Tipo</w:t>
            </w:r>
          </w:p>
        </w:tc>
        <w:tc>
          <w:tcPr>
            <w:tcW w:w="4671" w:type="dxa"/>
          </w:tcPr>
          <w:p w14:paraId="2AE79012" w14:textId="77777777" w:rsidR="001B53AA" w:rsidRDefault="001B53AA" w:rsidP="00F12D95">
            <w:r>
              <w:t>Descripción</w:t>
            </w:r>
          </w:p>
        </w:tc>
      </w:tr>
      <w:tr w:rsidR="001B53AA" w14:paraId="7F72EBA2" w14:textId="77777777" w:rsidTr="00F12D95">
        <w:tc>
          <w:tcPr>
            <w:tcW w:w="1838" w:type="dxa"/>
          </w:tcPr>
          <w:p w14:paraId="53E5A432" w14:textId="77777777" w:rsidR="001B53AA" w:rsidRDefault="001B53AA" w:rsidP="00F12D95">
            <w:r>
              <w:t>tipo</w:t>
            </w:r>
          </w:p>
        </w:tc>
        <w:tc>
          <w:tcPr>
            <w:tcW w:w="1985" w:type="dxa"/>
          </w:tcPr>
          <w:p w14:paraId="2BD8E1BD" w14:textId="77777777" w:rsidR="001B53AA" w:rsidRDefault="001B53AA" w:rsidP="00F12D95">
            <w:proofErr w:type="gramStart"/>
            <w:r>
              <w:t>TINYINT(</w:t>
            </w:r>
            <w:proofErr w:type="gramEnd"/>
            <w:r>
              <w:t>1)</w:t>
            </w:r>
          </w:p>
        </w:tc>
        <w:tc>
          <w:tcPr>
            <w:tcW w:w="4671" w:type="dxa"/>
          </w:tcPr>
          <w:p w14:paraId="3A58E5C1" w14:textId="77777777" w:rsidR="001B53AA" w:rsidRDefault="001B53AA" w:rsidP="00F12D95">
            <w:r>
              <w:t>Tipo de voto (1 positivo, 0 negativo)</w:t>
            </w:r>
          </w:p>
        </w:tc>
      </w:tr>
      <w:tr w:rsidR="001B53AA" w14:paraId="2C7658F2" w14:textId="77777777" w:rsidTr="00F12D95">
        <w:tc>
          <w:tcPr>
            <w:tcW w:w="1838" w:type="dxa"/>
          </w:tcPr>
          <w:p w14:paraId="76C6B3D6" w14:textId="77777777" w:rsidR="001B53AA" w:rsidRDefault="001B53AA" w:rsidP="00F12D95">
            <w:proofErr w:type="spellStart"/>
            <w:r>
              <w:t>fecha_hora</w:t>
            </w:r>
            <w:proofErr w:type="spellEnd"/>
          </w:p>
        </w:tc>
        <w:tc>
          <w:tcPr>
            <w:tcW w:w="1985" w:type="dxa"/>
          </w:tcPr>
          <w:p w14:paraId="3FEE2109" w14:textId="77777777" w:rsidR="001B53AA" w:rsidRDefault="001B53AA" w:rsidP="00F12D95">
            <w:r>
              <w:t>DATETIME</w:t>
            </w:r>
          </w:p>
        </w:tc>
        <w:tc>
          <w:tcPr>
            <w:tcW w:w="4671" w:type="dxa"/>
          </w:tcPr>
          <w:p w14:paraId="2D763FB2" w14:textId="77777777" w:rsidR="001B53AA" w:rsidRDefault="001B53AA" w:rsidP="00F12D95">
            <w:r>
              <w:t>Fecha y hora creación del voto</w:t>
            </w:r>
          </w:p>
        </w:tc>
      </w:tr>
      <w:tr w:rsidR="001B53AA" w14:paraId="61396B77" w14:textId="77777777" w:rsidTr="00F12D95">
        <w:tc>
          <w:tcPr>
            <w:tcW w:w="1838" w:type="dxa"/>
          </w:tcPr>
          <w:p w14:paraId="533F081E" w14:textId="77777777" w:rsidR="001B53AA" w:rsidRDefault="001B53AA" w:rsidP="00F12D95">
            <w:proofErr w:type="spellStart"/>
            <w:r>
              <w:t>id_usuario</w:t>
            </w:r>
            <w:proofErr w:type="spellEnd"/>
          </w:p>
        </w:tc>
        <w:tc>
          <w:tcPr>
            <w:tcW w:w="1985" w:type="dxa"/>
          </w:tcPr>
          <w:p w14:paraId="34273653" w14:textId="40897ECE" w:rsidR="001B53AA" w:rsidRDefault="006B1501" w:rsidP="00F12D95">
            <w:proofErr w:type="gramStart"/>
            <w:r>
              <w:t>INT(</w:t>
            </w:r>
            <w:proofErr w:type="gramEnd"/>
            <w:r>
              <w:t xml:space="preserve">11) </w:t>
            </w:r>
            <w:r w:rsidR="001B53AA">
              <w:t>FK</w:t>
            </w:r>
          </w:p>
        </w:tc>
        <w:tc>
          <w:tcPr>
            <w:tcW w:w="4671" w:type="dxa"/>
          </w:tcPr>
          <w:p w14:paraId="5F5BD64F" w14:textId="77777777" w:rsidR="001B53AA" w:rsidRDefault="001B53AA" w:rsidP="00F12D95">
            <w:r>
              <w:t>Identificador único del usuario</w:t>
            </w:r>
          </w:p>
        </w:tc>
      </w:tr>
      <w:tr w:rsidR="001B53AA" w14:paraId="122E953C" w14:textId="77777777" w:rsidTr="00F12D95">
        <w:tc>
          <w:tcPr>
            <w:tcW w:w="1838" w:type="dxa"/>
          </w:tcPr>
          <w:p w14:paraId="72DC9B1B" w14:textId="77777777" w:rsidR="001B53AA" w:rsidRDefault="001B53AA" w:rsidP="00F12D95">
            <w:proofErr w:type="spellStart"/>
            <w:r>
              <w:t>id_comentario</w:t>
            </w:r>
            <w:proofErr w:type="spellEnd"/>
          </w:p>
        </w:tc>
        <w:tc>
          <w:tcPr>
            <w:tcW w:w="1985" w:type="dxa"/>
          </w:tcPr>
          <w:p w14:paraId="143743B6" w14:textId="66B5F183" w:rsidR="001B53AA" w:rsidRDefault="006B1501" w:rsidP="00F12D95">
            <w:proofErr w:type="gramStart"/>
            <w:r>
              <w:t>INT(</w:t>
            </w:r>
            <w:proofErr w:type="gramEnd"/>
            <w:r>
              <w:t xml:space="preserve">11) </w:t>
            </w:r>
            <w:r w:rsidR="001B53AA">
              <w:t>FK</w:t>
            </w:r>
          </w:p>
        </w:tc>
        <w:tc>
          <w:tcPr>
            <w:tcW w:w="4671" w:type="dxa"/>
          </w:tcPr>
          <w:p w14:paraId="272D5BFC" w14:textId="77777777" w:rsidR="001B53AA" w:rsidRPr="001B53AA" w:rsidRDefault="001B53AA" w:rsidP="00F12D95">
            <w:r>
              <w:t>Identificador único del comentario</w:t>
            </w:r>
          </w:p>
        </w:tc>
      </w:tr>
      <w:tr w:rsidR="006B1501" w14:paraId="0AB38419" w14:textId="77777777" w:rsidTr="00F12D95">
        <w:tc>
          <w:tcPr>
            <w:tcW w:w="1838" w:type="dxa"/>
          </w:tcPr>
          <w:p w14:paraId="239DB9BF" w14:textId="4FA188C3" w:rsidR="006B1501" w:rsidRDefault="006B1501" w:rsidP="00F12D95">
            <w:r>
              <w:t>id</w:t>
            </w:r>
          </w:p>
        </w:tc>
        <w:tc>
          <w:tcPr>
            <w:tcW w:w="1985" w:type="dxa"/>
          </w:tcPr>
          <w:p w14:paraId="74EBABC0" w14:textId="59D1F6D5" w:rsidR="006B1501" w:rsidRDefault="006B1501" w:rsidP="00F12D95">
            <w:proofErr w:type="gramStart"/>
            <w:r>
              <w:t>INT(</w:t>
            </w:r>
            <w:proofErr w:type="gramEnd"/>
            <w:r>
              <w:t>11) PK</w:t>
            </w:r>
          </w:p>
        </w:tc>
        <w:tc>
          <w:tcPr>
            <w:tcW w:w="4671" w:type="dxa"/>
          </w:tcPr>
          <w:p w14:paraId="1028DD03" w14:textId="76BF67FD" w:rsidR="006B1501" w:rsidRDefault="006B1501" w:rsidP="00F12D95">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F12D95">
        <w:tc>
          <w:tcPr>
            <w:tcW w:w="8494" w:type="dxa"/>
            <w:gridSpan w:val="3"/>
          </w:tcPr>
          <w:p w14:paraId="039E2D65" w14:textId="77777777" w:rsidR="001B53AA" w:rsidRDefault="001B53AA" w:rsidP="00F12D95">
            <w:pPr>
              <w:jc w:val="center"/>
            </w:pPr>
            <w:r>
              <w:t>PUBLICACIÓN</w:t>
            </w:r>
          </w:p>
        </w:tc>
      </w:tr>
      <w:tr w:rsidR="001B53AA" w14:paraId="318B254A" w14:textId="77777777" w:rsidTr="00BC4CEC">
        <w:tc>
          <w:tcPr>
            <w:tcW w:w="2489" w:type="dxa"/>
          </w:tcPr>
          <w:p w14:paraId="4586EB81" w14:textId="77777777" w:rsidR="001B53AA" w:rsidRDefault="001B53AA" w:rsidP="00F12D95">
            <w:r>
              <w:t>Atributo</w:t>
            </w:r>
          </w:p>
        </w:tc>
        <w:tc>
          <w:tcPr>
            <w:tcW w:w="1475" w:type="dxa"/>
          </w:tcPr>
          <w:p w14:paraId="64057E91" w14:textId="77777777" w:rsidR="001B53AA" w:rsidRDefault="001B53AA" w:rsidP="00F12D95">
            <w:r>
              <w:t>Tipo</w:t>
            </w:r>
          </w:p>
        </w:tc>
        <w:tc>
          <w:tcPr>
            <w:tcW w:w="4530" w:type="dxa"/>
          </w:tcPr>
          <w:p w14:paraId="41D55E30" w14:textId="77777777" w:rsidR="001B53AA" w:rsidRDefault="001B53AA" w:rsidP="00F12D95">
            <w:r>
              <w:t>Descripción</w:t>
            </w:r>
          </w:p>
        </w:tc>
      </w:tr>
      <w:tr w:rsidR="001B53AA" w14:paraId="63A47F9F" w14:textId="77777777" w:rsidTr="00BC4CEC">
        <w:tc>
          <w:tcPr>
            <w:tcW w:w="2489" w:type="dxa"/>
          </w:tcPr>
          <w:p w14:paraId="42225728" w14:textId="77777777" w:rsidR="001B53AA" w:rsidRDefault="001B53AA" w:rsidP="00F12D95">
            <w:r>
              <w:t>id</w:t>
            </w:r>
          </w:p>
        </w:tc>
        <w:tc>
          <w:tcPr>
            <w:tcW w:w="1475" w:type="dxa"/>
          </w:tcPr>
          <w:p w14:paraId="3A767A1D" w14:textId="77777777" w:rsidR="001B53AA" w:rsidRDefault="001B53AA" w:rsidP="00F12D95">
            <w:proofErr w:type="gramStart"/>
            <w:r>
              <w:t>INT(</w:t>
            </w:r>
            <w:proofErr w:type="gramEnd"/>
            <w:r>
              <w:t>11) PK</w:t>
            </w:r>
          </w:p>
        </w:tc>
        <w:tc>
          <w:tcPr>
            <w:tcW w:w="4530" w:type="dxa"/>
          </w:tcPr>
          <w:p w14:paraId="6E37898B" w14:textId="77777777" w:rsidR="001B53AA" w:rsidRDefault="00BC4CEC" w:rsidP="00F12D95">
            <w:r>
              <w:t>Identificador único de la publicación</w:t>
            </w:r>
          </w:p>
        </w:tc>
      </w:tr>
      <w:tr w:rsidR="001B53AA" w14:paraId="0C145AA1" w14:textId="77777777" w:rsidTr="00BC4CEC">
        <w:tc>
          <w:tcPr>
            <w:tcW w:w="2489" w:type="dxa"/>
          </w:tcPr>
          <w:p w14:paraId="38C0E6C8" w14:textId="77777777" w:rsidR="001B53AA" w:rsidRDefault="001B53AA" w:rsidP="00F12D95">
            <w:r>
              <w:t>titulo</w:t>
            </w:r>
          </w:p>
        </w:tc>
        <w:tc>
          <w:tcPr>
            <w:tcW w:w="1475" w:type="dxa"/>
          </w:tcPr>
          <w:p w14:paraId="5B624F56" w14:textId="77777777" w:rsidR="001B53AA" w:rsidRDefault="001B53AA" w:rsidP="00F12D95">
            <w:proofErr w:type="gramStart"/>
            <w:r>
              <w:t>VARCHAR(</w:t>
            </w:r>
            <w:proofErr w:type="gramEnd"/>
            <w:r>
              <w:t>500)</w:t>
            </w:r>
          </w:p>
        </w:tc>
        <w:tc>
          <w:tcPr>
            <w:tcW w:w="4530" w:type="dxa"/>
          </w:tcPr>
          <w:p w14:paraId="658A776C" w14:textId="77777777" w:rsidR="001B53AA" w:rsidRDefault="001B53AA" w:rsidP="00F12D95">
            <w:r>
              <w:t>Título de la publicación</w:t>
            </w:r>
          </w:p>
        </w:tc>
      </w:tr>
      <w:tr w:rsidR="00BC4CEC" w14:paraId="4340C147" w14:textId="77777777" w:rsidTr="00BC4CEC">
        <w:tc>
          <w:tcPr>
            <w:tcW w:w="2489" w:type="dxa"/>
          </w:tcPr>
          <w:p w14:paraId="03E597A7" w14:textId="77777777" w:rsidR="001B53AA" w:rsidRDefault="001B53AA" w:rsidP="00F12D95">
            <w:r>
              <w:t>comentario</w:t>
            </w:r>
          </w:p>
        </w:tc>
        <w:tc>
          <w:tcPr>
            <w:tcW w:w="1475" w:type="dxa"/>
          </w:tcPr>
          <w:p w14:paraId="19F787E2" w14:textId="77777777" w:rsidR="001B53AA" w:rsidRDefault="001B53AA" w:rsidP="00F12D95">
            <w:proofErr w:type="gramStart"/>
            <w:r>
              <w:t>VARCHAR(</w:t>
            </w:r>
            <w:proofErr w:type="gramEnd"/>
            <w:r>
              <w:t>5000)</w:t>
            </w:r>
          </w:p>
        </w:tc>
        <w:tc>
          <w:tcPr>
            <w:tcW w:w="4530" w:type="dxa"/>
          </w:tcPr>
          <w:p w14:paraId="4824B501" w14:textId="77777777" w:rsidR="001B53AA" w:rsidRDefault="001B53AA" w:rsidP="00F12D95">
            <w:r>
              <w:t>Texto del contenido de la publicación</w:t>
            </w:r>
          </w:p>
        </w:tc>
      </w:tr>
      <w:tr w:rsidR="00BC4CEC" w14:paraId="3D0ECD85" w14:textId="77777777" w:rsidTr="00BC4CEC">
        <w:tc>
          <w:tcPr>
            <w:tcW w:w="2489" w:type="dxa"/>
          </w:tcPr>
          <w:p w14:paraId="2643996F" w14:textId="77777777" w:rsidR="001B53AA" w:rsidRDefault="001B53AA" w:rsidP="00F12D95">
            <w:proofErr w:type="spellStart"/>
            <w:r>
              <w:t>fecha_hora_creacion</w:t>
            </w:r>
            <w:proofErr w:type="spellEnd"/>
          </w:p>
        </w:tc>
        <w:tc>
          <w:tcPr>
            <w:tcW w:w="1475" w:type="dxa"/>
          </w:tcPr>
          <w:p w14:paraId="0A620C99" w14:textId="77777777" w:rsidR="001B53AA" w:rsidRDefault="001B53AA" w:rsidP="00F12D95">
            <w:r>
              <w:t>DATETIME</w:t>
            </w:r>
          </w:p>
        </w:tc>
        <w:tc>
          <w:tcPr>
            <w:tcW w:w="4530" w:type="dxa"/>
          </w:tcPr>
          <w:p w14:paraId="6E89F1D1" w14:textId="77777777" w:rsidR="001B53AA" w:rsidRDefault="001B53AA" w:rsidP="00F12D95">
            <w:r>
              <w:t>Fecha y hora de creación de la publicación</w:t>
            </w:r>
          </w:p>
        </w:tc>
      </w:tr>
      <w:tr w:rsidR="00BC4CEC" w14:paraId="6C3ECBAA" w14:textId="77777777" w:rsidTr="00BC4CEC">
        <w:tc>
          <w:tcPr>
            <w:tcW w:w="2489" w:type="dxa"/>
          </w:tcPr>
          <w:p w14:paraId="7BEF450C" w14:textId="77777777" w:rsidR="001B53AA" w:rsidRDefault="001B53AA" w:rsidP="00F12D95">
            <w:proofErr w:type="spellStart"/>
            <w:r>
              <w:t>fecha_hora_modificacion</w:t>
            </w:r>
            <w:proofErr w:type="spellEnd"/>
          </w:p>
        </w:tc>
        <w:tc>
          <w:tcPr>
            <w:tcW w:w="1475" w:type="dxa"/>
          </w:tcPr>
          <w:p w14:paraId="2538E67B" w14:textId="77777777" w:rsidR="001B53AA" w:rsidRDefault="001B53AA" w:rsidP="00F12D95">
            <w:r>
              <w:t>DATETIME</w:t>
            </w:r>
          </w:p>
        </w:tc>
        <w:tc>
          <w:tcPr>
            <w:tcW w:w="4530" w:type="dxa"/>
          </w:tcPr>
          <w:p w14:paraId="12EEBFBF" w14:textId="77777777" w:rsidR="001B53AA" w:rsidRDefault="001B53AA" w:rsidP="00F12D95">
            <w:r>
              <w:t>Fecha y hora de modificación de la publicación</w:t>
            </w:r>
          </w:p>
        </w:tc>
      </w:tr>
      <w:tr w:rsidR="00BC4CEC" w14:paraId="13EDED65" w14:textId="77777777" w:rsidTr="00BC4CEC">
        <w:tc>
          <w:tcPr>
            <w:tcW w:w="2489" w:type="dxa"/>
          </w:tcPr>
          <w:p w14:paraId="40182B53" w14:textId="77777777" w:rsidR="001B53AA" w:rsidRDefault="001B53AA" w:rsidP="00F12D95">
            <w:r>
              <w:t>ruta</w:t>
            </w:r>
          </w:p>
        </w:tc>
        <w:tc>
          <w:tcPr>
            <w:tcW w:w="1475" w:type="dxa"/>
          </w:tcPr>
          <w:p w14:paraId="7A42DEA6" w14:textId="77777777" w:rsidR="001B53AA" w:rsidRDefault="001B53AA" w:rsidP="00F12D95">
            <w:proofErr w:type="gramStart"/>
            <w:r>
              <w:t>VARCHAR(</w:t>
            </w:r>
            <w:proofErr w:type="gramEnd"/>
            <w:r>
              <w:t>500)</w:t>
            </w:r>
          </w:p>
        </w:tc>
        <w:tc>
          <w:tcPr>
            <w:tcW w:w="4530" w:type="dxa"/>
          </w:tcPr>
          <w:p w14:paraId="72647BCA" w14:textId="77777777" w:rsidR="001B53AA" w:rsidRDefault="00BC4CEC" w:rsidP="00F12D95">
            <w:r>
              <w:t>Ruta en el sistema del fichero adjunto a la publicación</w:t>
            </w:r>
          </w:p>
        </w:tc>
      </w:tr>
      <w:tr w:rsidR="00BC4CEC" w14:paraId="17BCE3F1" w14:textId="77777777" w:rsidTr="00BC4CEC">
        <w:tc>
          <w:tcPr>
            <w:tcW w:w="2489" w:type="dxa"/>
          </w:tcPr>
          <w:p w14:paraId="29B8FCA8" w14:textId="77777777" w:rsidR="001B53AA" w:rsidRDefault="001B53AA" w:rsidP="00F12D95">
            <w:proofErr w:type="spellStart"/>
            <w:r>
              <w:t>id_usuario</w:t>
            </w:r>
            <w:proofErr w:type="spellEnd"/>
          </w:p>
        </w:tc>
        <w:tc>
          <w:tcPr>
            <w:tcW w:w="1475" w:type="dxa"/>
          </w:tcPr>
          <w:p w14:paraId="38C17F04" w14:textId="77777777" w:rsidR="001B53AA" w:rsidRDefault="001B53AA" w:rsidP="00F12D95">
            <w:proofErr w:type="gramStart"/>
            <w:r>
              <w:t>INT(</w:t>
            </w:r>
            <w:proofErr w:type="gramEnd"/>
            <w:r>
              <w:t>11) FK</w:t>
            </w:r>
          </w:p>
        </w:tc>
        <w:tc>
          <w:tcPr>
            <w:tcW w:w="4530" w:type="dxa"/>
          </w:tcPr>
          <w:p w14:paraId="723288F4" w14:textId="77777777" w:rsidR="001B53AA" w:rsidRDefault="00BC4CEC" w:rsidP="00F12D95">
            <w:r>
              <w:t>Identificador único del usuario</w:t>
            </w:r>
          </w:p>
        </w:tc>
      </w:tr>
      <w:tr w:rsidR="00BC4CEC" w14:paraId="176FA718" w14:textId="77777777" w:rsidTr="00BC4CEC">
        <w:tc>
          <w:tcPr>
            <w:tcW w:w="2489" w:type="dxa"/>
          </w:tcPr>
          <w:p w14:paraId="44814C39" w14:textId="77777777" w:rsidR="001B53AA" w:rsidRDefault="001B53AA" w:rsidP="00F12D95">
            <w:proofErr w:type="spellStart"/>
            <w:r>
              <w:t>id_tematica</w:t>
            </w:r>
            <w:proofErr w:type="spellEnd"/>
          </w:p>
        </w:tc>
        <w:tc>
          <w:tcPr>
            <w:tcW w:w="1475" w:type="dxa"/>
          </w:tcPr>
          <w:p w14:paraId="2F55FEF9" w14:textId="77777777" w:rsidR="001B53AA" w:rsidRDefault="001B53AA" w:rsidP="00F12D95">
            <w:proofErr w:type="gramStart"/>
            <w:r>
              <w:t>INT(</w:t>
            </w:r>
            <w:proofErr w:type="gramEnd"/>
            <w:r>
              <w:t>11) FK</w:t>
            </w:r>
          </w:p>
        </w:tc>
        <w:tc>
          <w:tcPr>
            <w:tcW w:w="4530" w:type="dxa"/>
          </w:tcPr>
          <w:p w14:paraId="11236F40" w14:textId="77777777" w:rsidR="001B53AA" w:rsidRDefault="00BC4CEC" w:rsidP="00F12D95">
            <w:r>
              <w:t>Identificador único de la temática</w:t>
            </w:r>
          </w:p>
        </w:tc>
      </w:tr>
      <w:tr w:rsidR="006B1501" w14:paraId="3BA76D1E" w14:textId="77777777" w:rsidTr="00BC4CEC">
        <w:tc>
          <w:tcPr>
            <w:tcW w:w="2489" w:type="dxa"/>
          </w:tcPr>
          <w:p w14:paraId="071F28B3" w14:textId="24431C55" w:rsidR="006B1501" w:rsidRDefault="006B1501" w:rsidP="00F12D95">
            <w:r>
              <w:t>foto</w:t>
            </w:r>
          </w:p>
        </w:tc>
        <w:tc>
          <w:tcPr>
            <w:tcW w:w="1475" w:type="dxa"/>
          </w:tcPr>
          <w:p w14:paraId="51691ADE" w14:textId="3A35F472" w:rsidR="006B1501" w:rsidRDefault="006B1501" w:rsidP="00F12D95">
            <w:proofErr w:type="gramStart"/>
            <w:r>
              <w:t>VARCHAR(</w:t>
            </w:r>
            <w:proofErr w:type="gramEnd"/>
            <w:r>
              <w:t>100)</w:t>
            </w:r>
          </w:p>
        </w:tc>
        <w:tc>
          <w:tcPr>
            <w:tcW w:w="4530" w:type="dxa"/>
          </w:tcPr>
          <w:p w14:paraId="48388732" w14:textId="4A4A420E" w:rsidR="006B1501" w:rsidRDefault="006B1501" w:rsidP="00F12D95">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F12D95">
        <w:tc>
          <w:tcPr>
            <w:tcW w:w="8494" w:type="dxa"/>
            <w:gridSpan w:val="3"/>
          </w:tcPr>
          <w:p w14:paraId="4C116A3F" w14:textId="77777777" w:rsidR="000A28F7" w:rsidRDefault="000A28F7" w:rsidP="00F12D95">
            <w:pPr>
              <w:jc w:val="center"/>
            </w:pPr>
            <w:r>
              <w:t>VOTO_PUBLICACIÓN</w:t>
            </w:r>
          </w:p>
        </w:tc>
      </w:tr>
      <w:tr w:rsidR="000A28F7" w14:paraId="056ED2ED" w14:textId="77777777" w:rsidTr="000A28F7">
        <w:tc>
          <w:tcPr>
            <w:tcW w:w="2489" w:type="dxa"/>
          </w:tcPr>
          <w:p w14:paraId="6BB312AC" w14:textId="77777777" w:rsidR="000A28F7" w:rsidRDefault="000A28F7" w:rsidP="00F12D95">
            <w:r>
              <w:t>Atributo</w:t>
            </w:r>
          </w:p>
        </w:tc>
        <w:tc>
          <w:tcPr>
            <w:tcW w:w="1669" w:type="dxa"/>
          </w:tcPr>
          <w:p w14:paraId="4FE03D81" w14:textId="77777777" w:rsidR="000A28F7" w:rsidRDefault="000A28F7" w:rsidP="00F12D95">
            <w:r>
              <w:t>Tipo</w:t>
            </w:r>
          </w:p>
        </w:tc>
        <w:tc>
          <w:tcPr>
            <w:tcW w:w="4336" w:type="dxa"/>
          </w:tcPr>
          <w:p w14:paraId="68A462CA" w14:textId="77777777" w:rsidR="000A28F7" w:rsidRDefault="000A28F7" w:rsidP="00F12D95">
            <w:r>
              <w:t>Descripción</w:t>
            </w:r>
          </w:p>
        </w:tc>
      </w:tr>
      <w:tr w:rsidR="000A28F7" w14:paraId="196004CD" w14:textId="77777777" w:rsidTr="000A28F7">
        <w:tc>
          <w:tcPr>
            <w:tcW w:w="2489" w:type="dxa"/>
          </w:tcPr>
          <w:p w14:paraId="079E8506" w14:textId="77777777" w:rsidR="000A28F7" w:rsidRDefault="000A28F7" w:rsidP="00F12D95">
            <w:r>
              <w:t>tipo</w:t>
            </w:r>
          </w:p>
        </w:tc>
        <w:tc>
          <w:tcPr>
            <w:tcW w:w="1669" w:type="dxa"/>
          </w:tcPr>
          <w:p w14:paraId="6761F020" w14:textId="77777777" w:rsidR="000A28F7" w:rsidRDefault="000A28F7" w:rsidP="00F12D95">
            <w:proofErr w:type="gramStart"/>
            <w:r>
              <w:t>TINYINT(</w:t>
            </w:r>
            <w:proofErr w:type="gramEnd"/>
            <w:r>
              <w:t>1)</w:t>
            </w:r>
          </w:p>
        </w:tc>
        <w:tc>
          <w:tcPr>
            <w:tcW w:w="4336" w:type="dxa"/>
          </w:tcPr>
          <w:p w14:paraId="3345D743" w14:textId="77777777" w:rsidR="000A28F7" w:rsidRDefault="000A28F7" w:rsidP="00F12D95">
            <w:r>
              <w:t>Tipo de voto (1 positivo, 0 negativo)</w:t>
            </w:r>
          </w:p>
        </w:tc>
      </w:tr>
      <w:tr w:rsidR="000A28F7" w14:paraId="353E3DEE" w14:textId="77777777" w:rsidTr="000A28F7">
        <w:tc>
          <w:tcPr>
            <w:tcW w:w="2489" w:type="dxa"/>
          </w:tcPr>
          <w:p w14:paraId="13A4EFB0" w14:textId="77777777" w:rsidR="000A28F7" w:rsidRDefault="000A28F7" w:rsidP="00F12D95">
            <w:proofErr w:type="spellStart"/>
            <w:r>
              <w:t>fecha_hora</w:t>
            </w:r>
            <w:proofErr w:type="spellEnd"/>
          </w:p>
        </w:tc>
        <w:tc>
          <w:tcPr>
            <w:tcW w:w="1669" w:type="dxa"/>
          </w:tcPr>
          <w:p w14:paraId="398BE3CB" w14:textId="77777777" w:rsidR="000A28F7" w:rsidRDefault="000A28F7" w:rsidP="00F12D95">
            <w:r>
              <w:t>DATE</w:t>
            </w:r>
            <w:r w:rsidR="007D2329">
              <w:t>T</w:t>
            </w:r>
            <w:r>
              <w:t>IME</w:t>
            </w:r>
          </w:p>
        </w:tc>
        <w:tc>
          <w:tcPr>
            <w:tcW w:w="4336" w:type="dxa"/>
          </w:tcPr>
          <w:p w14:paraId="46AEA6B5" w14:textId="77777777" w:rsidR="000A28F7" w:rsidRDefault="000A28F7" w:rsidP="00F12D95">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F12D95">
        <w:tc>
          <w:tcPr>
            <w:tcW w:w="8494" w:type="dxa"/>
            <w:gridSpan w:val="3"/>
          </w:tcPr>
          <w:p w14:paraId="19D3F0F4" w14:textId="77777777" w:rsidR="007D2329" w:rsidRDefault="007D2329" w:rsidP="00F12D95">
            <w:pPr>
              <w:jc w:val="center"/>
            </w:pPr>
            <w:r>
              <w:lastRenderedPageBreak/>
              <w:t>SUSCRIPCIÓN</w:t>
            </w:r>
          </w:p>
        </w:tc>
      </w:tr>
      <w:tr w:rsidR="007D2329" w14:paraId="1A2B8C26" w14:textId="77777777" w:rsidTr="00F12D95">
        <w:tc>
          <w:tcPr>
            <w:tcW w:w="2489" w:type="dxa"/>
          </w:tcPr>
          <w:p w14:paraId="1FF0832C" w14:textId="77777777" w:rsidR="007D2329" w:rsidRDefault="007D2329" w:rsidP="00F12D95">
            <w:r>
              <w:t>Atributo</w:t>
            </w:r>
          </w:p>
        </w:tc>
        <w:tc>
          <w:tcPr>
            <w:tcW w:w="1669" w:type="dxa"/>
          </w:tcPr>
          <w:p w14:paraId="68E4E0A9" w14:textId="77777777" w:rsidR="007D2329" w:rsidRDefault="007D2329" w:rsidP="00F12D95">
            <w:r>
              <w:t>Tipo</w:t>
            </w:r>
          </w:p>
        </w:tc>
        <w:tc>
          <w:tcPr>
            <w:tcW w:w="4336" w:type="dxa"/>
          </w:tcPr>
          <w:p w14:paraId="2F8B9DA5" w14:textId="77777777" w:rsidR="007D2329" w:rsidRDefault="007D2329" w:rsidP="00F12D95">
            <w:r>
              <w:t>Descripción</w:t>
            </w:r>
          </w:p>
        </w:tc>
      </w:tr>
      <w:tr w:rsidR="007D2329" w14:paraId="07890211" w14:textId="77777777" w:rsidTr="00F12D95">
        <w:tc>
          <w:tcPr>
            <w:tcW w:w="2489" w:type="dxa"/>
          </w:tcPr>
          <w:p w14:paraId="13AC530B" w14:textId="77777777" w:rsidR="007D2329" w:rsidRDefault="007D2329" w:rsidP="00F12D95">
            <w:r>
              <w:t>id</w:t>
            </w:r>
          </w:p>
        </w:tc>
        <w:tc>
          <w:tcPr>
            <w:tcW w:w="1669" w:type="dxa"/>
          </w:tcPr>
          <w:p w14:paraId="54FA7A2D" w14:textId="77777777" w:rsidR="007D2329" w:rsidRDefault="007D2329" w:rsidP="00F12D95">
            <w:proofErr w:type="gramStart"/>
            <w:r>
              <w:t>INT(</w:t>
            </w:r>
            <w:proofErr w:type="gramEnd"/>
            <w:r>
              <w:t>11) PK</w:t>
            </w:r>
          </w:p>
        </w:tc>
        <w:tc>
          <w:tcPr>
            <w:tcW w:w="4336" w:type="dxa"/>
          </w:tcPr>
          <w:p w14:paraId="282DFE7E" w14:textId="77777777" w:rsidR="007D2329" w:rsidRDefault="007D2329" w:rsidP="00F12D95">
            <w:r>
              <w:t>Identificador único de la suscripción</w:t>
            </w:r>
          </w:p>
        </w:tc>
      </w:tr>
      <w:tr w:rsidR="007D2329" w14:paraId="48B9D716" w14:textId="77777777" w:rsidTr="00F12D95">
        <w:tc>
          <w:tcPr>
            <w:tcW w:w="2489" w:type="dxa"/>
          </w:tcPr>
          <w:p w14:paraId="2E20F4EF" w14:textId="77777777" w:rsidR="007D2329" w:rsidRDefault="007D2329" w:rsidP="00F12D95">
            <w:proofErr w:type="spellStart"/>
            <w:r>
              <w:t>fecha_hora</w:t>
            </w:r>
            <w:proofErr w:type="spellEnd"/>
          </w:p>
        </w:tc>
        <w:tc>
          <w:tcPr>
            <w:tcW w:w="1669" w:type="dxa"/>
          </w:tcPr>
          <w:p w14:paraId="4161357D" w14:textId="77777777" w:rsidR="007D2329" w:rsidRDefault="007D2329" w:rsidP="00F12D95">
            <w:r>
              <w:t>DATETIME</w:t>
            </w:r>
          </w:p>
        </w:tc>
        <w:tc>
          <w:tcPr>
            <w:tcW w:w="4336" w:type="dxa"/>
          </w:tcPr>
          <w:p w14:paraId="494DCCE2" w14:textId="77777777" w:rsidR="007D2329" w:rsidRDefault="007D2329" w:rsidP="00F12D95">
            <w:r>
              <w:t>Fecha y hora creación de la suscripción</w:t>
            </w:r>
          </w:p>
        </w:tc>
      </w:tr>
      <w:tr w:rsidR="007D2329" w14:paraId="6953A2F3" w14:textId="77777777" w:rsidTr="00F12D95">
        <w:tc>
          <w:tcPr>
            <w:tcW w:w="2489" w:type="dxa"/>
          </w:tcPr>
          <w:p w14:paraId="1C7D50CB" w14:textId="77777777" w:rsidR="007D2329" w:rsidRDefault="007D2329" w:rsidP="00F12D95">
            <w:proofErr w:type="spellStart"/>
            <w:r>
              <w:t>id_usuario</w:t>
            </w:r>
            <w:proofErr w:type="spellEnd"/>
          </w:p>
        </w:tc>
        <w:tc>
          <w:tcPr>
            <w:tcW w:w="1669" w:type="dxa"/>
          </w:tcPr>
          <w:p w14:paraId="0E914182" w14:textId="77777777" w:rsidR="007D2329" w:rsidRDefault="007D2329" w:rsidP="00F12D95">
            <w:proofErr w:type="gramStart"/>
            <w:r>
              <w:t>INT(</w:t>
            </w:r>
            <w:proofErr w:type="gramEnd"/>
            <w:r>
              <w:t>11) FK</w:t>
            </w:r>
          </w:p>
        </w:tc>
        <w:tc>
          <w:tcPr>
            <w:tcW w:w="4336" w:type="dxa"/>
          </w:tcPr>
          <w:p w14:paraId="758ACFD2" w14:textId="77777777" w:rsidR="007D2329" w:rsidRDefault="007D2329" w:rsidP="00F12D95">
            <w:r>
              <w:t>Identificador único del usuario</w:t>
            </w:r>
          </w:p>
        </w:tc>
      </w:tr>
      <w:tr w:rsidR="007D2329" w14:paraId="560F6AB4" w14:textId="77777777" w:rsidTr="00F12D95">
        <w:tc>
          <w:tcPr>
            <w:tcW w:w="2489" w:type="dxa"/>
          </w:tcPr>
          <w:p w14:paraId="489F2143" w14:textId="77777777" w:rsidR="007D2329" w:rsidRDefault="007D2329" w:rsidP="00F12D95">
            <w:proofErr w:type="spellStart"/>
            <w:r>
              <w:t>id_publicación</w:t>
            </w:r>
            <w:proofErr w:type="spellEnd"/>
          </w:p>
        </w:tc>
        <w:tc>
          <w:tcPr>
            <w:tcW w:w="1669" w:type="dxa"/>
          </w:tcPr>
          <w:p w14:paraId="1BCBF124" w14:textId="77777777" w:rsidR="007D2329" w:rsidRDefault="007D2329" w:rsidP="00F12D95">
            <w:proofErr w:type="gramStart"/>
            <w:r>
              <w:t>INT(</w:t>
            </w:r>
            <w:proofErr w:type="gramEnd"/>
            <w:r>
              <w:t>11) FK</w:t>
            </w:r>
          </w:p>
        </w:tc>
        <w:tc>
          <w:tcPr>
            <w:tcW w:w="4336" w:type="dxa"/>
          </w:tcPr>
          <w:p w14:paraId="79EEB7D5" w14:textId="77777777" w:rsidR="007D2329" w:rsidRPr="000A28F7" w:rsidRDefault="007D2329" w:rsidP="00F12D95">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F12D95">
        <w:tc>
          <w:tcPr>
            <w:tcW w:w="8494" w:type="dxa"/>
            <w:gridSpan w:val="3"/>
          </w:tcPr>
          <w:p w14:paraId="69F99896" w14:textId="77777777" w:rsidR="009045F7" w:rsidRDefault="009045F7" w:rsidP="00F12D95">
            <w:pPr>
              <w:jc w:val="center"/>
            </w:pPr>
            <w:r>
              <w:t>TEMÁTICA</w:t>
            </w:r>
          </w:p>
        </w:tc>
      </w:tr>
      <w:tr w:rsidR="009045F7" w14:paraId="67E339B5" w14:textId="77777777" w:rsidTr="00F12D95">
        <w:tc>
          <w:tcPr>
            <w:tcW w:w="2489" w:type="dxa"/>
          </w:tcPr>
          <w:p w14:paraId="1D73E70C" w14:textId="77777777" w:rsidR="009045F7" w:rsidRDefault="009045F7" w:rsidP="00F12D95">
            <w:r>
              <w:t>Atributo</w:t>
            </w:r>
          </w:p>
        </w:tc>
        <w:tc>
          <w:tcPr>
            <w:tcW w:w="1669" w:type="dxa"/>
          </w:tcPr>
          <w:p w14:paraId="0273678B" w14:textId="77777777" w:rsidR="009045F7" w:rsidRDefault="009045F7" w:rsidP="00F12D95">
            <w:r>
              <w:t>Tipo</w:t>
            </w:r>
          </w:p>
        </w:tc>
        <w:tc>
          <w:tcPr>
            <w:tcW w:w="4336" w:type="dxa"/>
          </w:tcPr>
          <w:p w14:paraId="2057EB1B" w14:textId="77777777" w:rsidR="009045F7" w:rsidRDefault="009045F7" w:rsidP="00F12D95">
            <w:r>
              <w:t>Descripción</w:t>
            </w:r>
          </w:p>
        </w:tc>
      </w:tr>
      <w:tr w:rsidR="009045F7" w14:paraId="06077E9A" w14:textId="77777777" w:rsidTr="00F12D95">
        <w:tc>
          <w:tcPr>
            <w:tcW w:w="2489" w:type="dxa"/>
          </w:tcPr>
          <w:p w14:paraId="1329CFDD" w14:textId="77777777" w:rsidR="009045F7" w:rsidRDefault="009045F7" w:rsidP="00F12D95">
            <w:r>
              <w:t>id</w:t>
            </w:r>
          </w:p>
        </w:tc>
        <w:tc>
          <w:tcPr>
            <w:tcW w:w="1669" w:type="dxa"/>
          </w:tcPr>
          <w:p w14:paraId="46181578" w14:textId="77777777" w:rsidR="009045F7" w:rsidRDefault="009045F7" w:rsidP="00F12D95">
            <w:proofErr w:type="gramStart"/>
            <w:r>
              <w:t>INT(</w:t>
            </w:r>
            <w:proofErr w:type="gramEnd"/>
            <w:r>
              <w:t>11) PK</w:t>
            </w:r>
          </w:p>
        </w:tc>
        <w:tc>
          <w:tcPr>
            <w:tcW w:w="4336" w:type="dxa"/>
          </w:tcPr>
          <w:p w14:paraId="24FC81AD" w14:textId="77777777" w:rsidR="009045F7" w:rsidRDefault="009045F7" w:rsidP="00F12D95">
            <w:r>
              <w:t>Identificador único de la temática</w:t>
            </w:r>
          </w:p>
        </w:tc>
      </w:tr>
      <w:tr w:rsidR="009045F7" w14:paraId="1C6C51BC" w14:textId="77777777" w:rsidTr="00F12D95">
        <w:tc>
          <w:tcPr>
            <w:tcW w:w="2489" w:type="dxa"/>
          </w:tcPr>
          <w:p w14:paraId="689088A0" w14:textId="77777777" w:rsidR="009045F7" w:rsidRDefault="009045F7" w:rsidP="00F12D95">
            <w:r>
              <w:t>nombre</w:t>
            </w:r>
          </w:p>
        </w:tc>
        <w:tc>
          <w:tcPr>
            <w:tcW w:w="1669" w:type="dxa"/>
          </w:tcPr>
          <w:p w14:paraId="0BD64230" w14:textId="77777777" w:rsidR="009045F7" w:rsidRDefault="009045F7" w:rsidP="00F12D95">
            <w:proofErr w:type="gramStart"/>
            <w:r>
              <w:t>VARCHAR(</w:t>
            </w:r>
            <w:proofErr w:type="gramEnd"/>
            <w:r>
              <w:t>150)</w:t>
            </w:r>
          </w:p>
        </w:tc>
        <w:tc>
          <w:tcPr>
            <w:tcW w:w="4336" w:type="dxa"/>
          </w:tcPr>
          <w:p w14:paraId="35B5D9AB" w14:textId="77777777" w:rsidR="009045F7" w:rsidRDefault="009045F7" w:rsidP="00F12D95">
            <w:r>
              <w:t>Nombre de la temática</w:t>
            </w:r>
          </w:p>
        </w:tc>
      </w:tr>
      <w:tr w:rsidR="009045F7" w14:paraId="4784F730" w14:textId="77777777" w:rsidTr="00F12D95">
        <w:tc>
          <w:tcPr>
            <w:tcW w:w="2489" w:type="dxa"/>
          </w:tcPr>
          <w:p w14:paraId="02886042" w14:textId="77777777" w:rsidR="009045F7" w:rsidRDefault="009045F7" w:rsidP="00F12D95">
            <w:r>
              <w:t>imagen</w:t>
            </w:r>
          </w:p>
        </w:tc>
        <w:tc>
          <w:tcPr>
            <w:tcW w:w="1669" w:type="dxa"/>
          </w:tcPr>
          <w:p w14:paraId="44E177FA" w14:textId="77777777" w:rsidR="009045F7" w:rsidRDefault="009045F7" w:rsidP="00F12D95">
            <w:proofErr w:type="gramStart"/>
            <w:r>
              <w:t>VARCHAR(</w:t>
            </w:r>
            <w:proofErr w:type="gramEnd"/>
            <w:r>
              <w:t>500)</w:t>
            </w:r>
          </w:p>
        </w:tc>
        <w:tc>
          <w:tcPr>
            <w:tcW w:w="4336" w:type="dxa"/>
          </w:tcPr>
          <w:p w14:paraId="18C48DEA" w14:textId="77777777" w:rsidR="009045F7" w:rsidRDefault="009045F7" w:rsidP="00F12D95">
            <w:r>
              <w:t>Ruta en el servidor de la imagen asociada a la temática</w:t>
            </w:r>
          </w:p>
        </w:tc>
      </w:tr>
    </w:tbl>
    <w:p w14:paraId="530BDA95" w14:textId="77777777" w:rsidR="009045F7" w:rsidRPr="005B69DA" w:rsidRDefault="009045F7" w:rsidP="002038F7"/>
    <w:sectPr w:rsidR="009045F7" w:rsidRPr="005B69DA" w:rsidSect="00A11C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5"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8"/>
  </w:num>
  <w:num w:numId="6">
    <w:abstractNumId w:val="9"/>
  </w:num>
  <w:num w:numId="7">
    <w:abstractNumId w:val="7"/>
  </w:num>
  <w:num w:numId="8">
    <w:abstractNumId w:val="10"/>
  </w:num>
  <w:num w:numId="9">
    <w:abstractNumId w:val="12"/>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443AF"/>
    <w:rsid w:val="00071548"/>
    <w:rsid w:val="000749C3"/>
    <w:rsid w:val="000A28F7"/>
    <w:rsid w:val="000A500A"/>
    <w:rsid w:val="000C0000"/>
    <w:rsid w:val="001B2000"/>
    <w:rsid w:val="001B53AA"/>
    <w:rsid w:val="002001B3"/>
    <w:rsid w:val="002032E5"/>
    <w:rsid w:val="002038F7"/>
    <w:rsid w:val="00207F2A"/>
    <w:rsid w:val="00244068"/>
    <w:rsid w:val="002769E8"/>
    <w:rsid w:val="002E28BB"/>
    <w:rsid w:val="002F3AD3"/>
    <w:rsid w:val="00333FA3"/>
    <w:rsid w:val="0034777C"/>
    <w:rsid w:val="0039206C"/>
    <w:rsid w:val="003A21C2"/>
    <w:rsid w:val="003A2DBE"/>
    <w:rsid w:val="003E3E40"/>
    <w:rsid w:val="003E545A"/>
    <w:rsid w:val="00400384"/>
    <w:rsid w:val="004244C9"/>
    <w:rsid w:val="004309C7"/>
    <w:rsid w:val="00473E63"/>
    <w:rsid w:val="005006D8"/>
    <w:rsid w:val="00505A8C"/>
    <w:rsid w:val="00514BA6"/>
    <w:rsid w:val="005262E7"/>
    <w:rsid w:val="005460DF"/>
    <w:rsid w:val="00574364"/>
    <w:rsid w:val="005A4D84"/>
    <w:rsid w:val="005B0C3A"/>
    <w:rsid w:val="005B573C"/>
    <w:rsid w:val="005B69DA"/>
    <w:rsid w:val="00685DD1"/>
    <w:rsid w:val="00694432"/>
    <w:rsid w:val="00696A1F"/>
    <w:rsid w:val="006B1501"/>
    <w:rsid w:val="00715D4A"/>
    <w:rsid w:val="00716338"/>
    <w:rsid w:val="0074756E"/>
    <w:rsid w:val="007D00CC"/>
    <w:rsid w:val="007D2329"/>
    <w:rsid w:val="007E6910"/>
    <w:rsid w:val="007F11FB"/>
    <w:rsid w:val="008203E4"/>
    <w:rsid w:val="00850A91"/>
    <w:rsid w:val="00857434"/>
    <w:rsid w:val="008851C4"/>
    <w:rsid w:val="008B2BB6"/>
    <w:rsid w:val="008E3241"/>
    <w:rsid w:val="00901540"/>
    <w:rsid w:val="009045F7"/>
    <w:rsid w:val="009417EF"/>
    <w:rsid w:val="009536AD"/>
    <w:rsid w:val="009673F8"/>
    <w:rsid w:val="009814DC"/>
    <w:rsid w:val="00985BA8"/>
    <w:rsid w:val="009A5552"/>
    <w:rsid w:val="00A11C6F"/>
    <w:rsid w:val="00A748F0"/>
    <w:rsid w:val="00A94E46"/>
    <w:rsid w:val="00AA5DDD"/>
    <w:rsid w:val="00AB36AC"/>
    <w:rsid w:val="00AC123C"/>
    <w:rsid w:val="00B6761E"/>
    <w:rsid w:val="00BC4CEC"/>
    <w:rsid w:val="00BE102B"/>
    <w:rsid w:val="00C01010"/>
    <w:rsid w:val="00C55291"/>
    <w:rsid w:val="00C61D27"/>
    <w:rsid w:val="00C63536"/>
    <w:rsid w:val="00CD510B"/>
    <w:rsid w:val="00D1457F"/>
    <w:rsid w:val="00D36DAD"/>
    <w:rsid w:val="00D4323A"/>
    <w:rsid w:val="00D94B7E"/>
    <w:rsid w:val="00E40549"/>
    <w:rsid w:val="00E67A03"/>
    <w:rsid w:val="00EE4B6F"/>
    <w:rsid w:val="00EE4B99"/>
    <w:rsid w:val="00EF3E09"/>
    <w:rsid w:val="00F036BD"/>
    <w:rsid w:val="00F31123"/>
    <w:rsid w:val="00F6608B"/>
    <w:rsid w:val="00F72EB0"/>
    <w:rsid w:val="00F914AF"/>
    <w:rsid w:val="00F95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FD84-7811-439D-901C-3F834550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11</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reina</cp:lastModifiedBy>
  <cp:revision>49</cp:revision>
  <dcterms:created xsi:type="dcterms:W3CDTF">2018-04-26T14:09:00Z</dcterms:created>
  <dcterms:modified xsi:type="dcterms:W3CDTF">2018-06-13T22:06:00Z</dcterms:modified>
</cp:coreProperties>
</file>