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11C07" w:rsidP="001601D5" w:rsidRDefault="00611C07" w14:paraId="6489CAAD" w14:textId="77777777">
      <w:pPr>
        <w:spacing w:after="240"/>
      </w:pPr>
    </w:p>
    <w:p w:rsidR="00611C07" w:rsidP="29C19448" w:rsidRDefault="00611C07" w14:paraId="7EC8F9D6" w14:textId="7B03B81F">
      <w:pPr>
        <w:pStyle w:val="paragraph"/>
        <w:spacing w:before="0" w:beforeAutospacing="off" w:after="0" w:afterAutospacing="off"/>
        <w:jc w:val="both"/>
        <w:textAlignment w:val="baseline"/>
        <w:rPr>
          <w:rFonts w:ascii="Segoe UI" w:hAnsi="Segoe UI" w:cs="Segoe UI"/>
          <w:sz w:val="18"/>
          <w:szCs w:val="18"/>
        </w:rPr>
      </w:pPr>
      <w:r w:rsidRPr="29C19448" w:rsidR="6A235C84">
        <w:rPr>
          <w:rStyle w:val="normaltextrun"/>
          <w:rFonts w:ascii="Calibri" w:hAnsi="Calibri" w:cs="Calibri"/>
          <w:b w:val="1"/>
          <w:bCs w:val="1"/>
          <w:sz w:val="28"/>
          <w:szCs w:val="28"/>
        </w:rPr>
        <w:t xml:space="preserve">G – 1. </w:t>
      </w:r>
      <w:r w:rsidRPr="29C19448" w:rsidR="00611C07">
        <w:rPr>
          <w:rStyle w:val="normaltextrun"/>
          <w:rFonts w:ascii="Calibri" w:hAnsi="Calibri" w:cs="Calibri"/>
          <w:b w:val="1"/>
          <w:bCs w:val="1"/>
          <w:sz w:val="28"/>
          <w:szCs w:val="28"/>
        </w:rPr>
        <w:t>Administrering av dokumentation och gallring</w:t>
      </w:r>
      <w:r w:rsidRPr="29C19448" w:rsidR="00611C07">
        <w:rPr>
          <w:rStyle w:val="eop"/>
          <w:rFonts w:ascii="Calibri" w:hAnsi="Calibri" w:cs="Calibri"/>
          <w:sz w:val="28"/>
          <w:szCs w:val="28"/>
        </w:rPr>
        <w:t> </w:t>
      </w:r>
    </w:p>
    <w:p w:rsidR="00611C07" w:rsidP="00611C07" w:rsidRDefault="00611C07" w14:paraId="7F257808" w14:textId="77777777">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rsidRPr="00611C07" w:rsidR="00611C07" w:rsidP="00611C07" w:rsidRDefault="00611C07" w14:paraId="5B7ABD52" w14:textId="77777777">
      <w:pPr>
        <w:pStyle w:val="paragraph"/>
        <w:spacing w:before="0" w:beforeAutospacing="0" w:after="0" w:afterAutospacing="0"/>
        <w:jc w:val="both"/>
        <w:textAlignment w:val="baseline"/>
        <w:rPr>
          <w:rFonts w:ascii="Arial" w:hAnsi="Arial" w:cs="Arial"/>
        </w:rPr>
      </w:pPr>
      <w:r w:rsidRPr="00611C07">
        <w:rPr>
          <w:rStyle w:val="normaltextrun"/>
          <w:rFonts w:ascii="Arial" w:hAnsi="Arial" w:cs="Arial"/>
          <w:b/>
          <w:bCs/>
        </w:rPr>
        <w:t>Förvaring av dokumentation</w:t>
      </w:r>
      <w:r w:rsidRPr="00611C07">
        <w:rPr>
          <w:rStyle w:val="eop"/>
          <w:rFonts w:ascii="Arial" w:hAnsi="Arial" w:cs="Arial"/>
        </w:rPr>
        <w:t> </w:t>
      </w:r>
    </w:p>
    <w:p w:rsidRPr="00611C07" w:rsidR="00611C07" w:rsidP="00611C07" w:rsidRDefault="00611C07" w14:paraId="0EBDDAB8"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Den elektroniska dokumentationen kring våra kunder förvaras på en utlokaliserad server, vilket innebär att vi inte har en server i våra egna lokaler.</w:t>
      </w:r>
      <w:r w:rsidRPr="00611C07">
        <w:rPr>
          <w:rStyle w:val="eop"/>
          <w:rFonts w:ascii="Arial" w:hAnsi="Arial" w:cs="Arial"/>
        </w:rPr>
        <w:t> </w:t>
      </w:r>
    </w:p>
    <w:p w:rsidRPr="00611C07" w:rsidR="00611C07" w:rsidP="00611C07" w:rsidRDefault="00611C07" w14:paraId="247C75D9"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Den administrativa personalen har en egen fjärrskrivbordsuppkoppling till servern med namn och lösenord. Där förs en systematisk och kronologisk dokumentation. </w:t>
      </w:r>
      <w:r w:rsidRPr="00611C07">
        <w:rPr>
          <w:rStyle w:val="eop"/>
          <w:rFonts w:ascii="Arial" w:hAnsi="Arial" w:cs="Arial"/>
        </w:rPr>
        <w:t> </w:t>
      </w:r>
    </w:p>
    <w:p w:rsidRPr="00611C07" w:rsidR="00611C07" w:rsidP="00611C07" w:rsidRDefault="00611C07" w14:paraId="55C1D7BA" w14:textId="77777777">
      <w:pPr>
        <w:pStyle w:val="paragraph"/>
        <w:spacing w:before="0" w:beforeAutospacing="0" w:after="0" w:afterAutospacing="0"/>
        <w:textAlignment w:val="baseline"/>
        <w:rPr>
          <w:rFonts w:ascii="Arial" w:hAnsi="Arial" w:cs="Arial"/>
        </w:rPr>
      </w:pPr>
      <w:proofErr w:type="spellStart"/>
      <w:r w:rsidRPr="00611C07">
        <w:rPr>
          <w:rStyle w:val="normaltextrun"/>
          <w:rFonts w:ascii="Arial" w:hAnsi="Arial" w:cs="Arial"/>
        </w:rPr>
        <w:t>Omsorgscompagniet</w:t>
      </w:r>
      <w:proofErr w:type="spellEnd"/>
      <w:r w:rsidRPr="00611C07">
        <w:rPr>
          <w:rStyle w:val="normaltextrun"/>
          <w:rFonts w:ascii="Arial" w:hAnsi="Arial" w:cs="Arial"/>
        </w:rPr>
        <w:t xml:space="preserve"> har även tidsredovisnings- och dokumentationssystemet Tidvis implementerat i verksamheten. Det innebär att större delen av vår kund- och personaldokumentation upprättas i Tidvissystemet jämte vår ekonomiska och organisatoriska dagliga verksamhetsdrift som dokumenteras i </w:t>
      </w:r>
      <w:proofErr w:type="spellStart"/>
      <w:r w:rsidRPr="00611C07">
        <w:rPr>
          <w:rStyle w:val="normaltextrun"/>
          <w:rFonts w:ascii="Arial" w:hAnsi="Arial" w:cs="Arial"/>
        </w:rPr>
        <w:t>OmsorgsCompagniets</w:t>
      </w:r>
      <w:proofErr w:type="spellEnd"/>
      <w:r w:rsidRPr="00611C07">
        <w:rPr>
          <w:rStyle w:val="normaltextrun"/>
          <w:rFonts w:ascii="Arial" w:hAnsi="Arial" w:cs="Arial"/>
        </w:rPr>
        <w:t xml:space="preserve"> utlokaliserade server.   </w:t>
      </w:r>
      <w:r w:rsidRPr="00611C07">
        <w:rPr>
          <w:rStyle w:val="eop"/>
          <w:rFonts w:ascii="Arial" w:hAnsi="Arial" w:cs="Arial"/>
        </w:rPr>
        <w:t> </w:t>
      </w:r>
    </w:p>
    <w:p w:rsidRPr="00611C07" w:rsidR="00611C07" w:rsidP="00611C07" w:rsidRDefault="00611C07" w14:paraId="087DE8DE"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1BB7B07" w:rsidRDefault="00611C07" w14:paraId="06DFC478" w14:textId="0CFD0F88">
      <w:pPr>
        <w:pStyle w:val="paragraph"/>
        <w:spacing w:before="0" w:beforeAutospacing="off" w:after="0" w:afterAutospacing="off"/>
        <w:textAlignment w:val="baseline"/>
        <w:rPr>
          <w:rStyle w:val="eop"/>
          <w:rFonts w:ascii="Arial" w:hAnsi="Arial" w:cs="Arial"/>
        </w:rPr>
      </w:pPr>
      <w:r w:rsidRPr="01BB7B07" w:rsidR="00611C07">
        <w:rPr>
          <w:rStyle w:val="normaltextrun"/>
          <w:rFonts w:ascii="Arial" w:hAnsi="Arial" w:cs="Arial"/>
        </w:rPr>
        <w:t>I brandsäkra kassaskåp på kontoret förvaras kundens akt, där all information i pappersformat som tillhör kunden återfinns.</w:t>
      </w:r>
    </w:p>
    <w:p w:rsidRPr="00611C07" w:rsidR="00611C07" w:rsidP="378C520C" w:rsidRDefault="00611C07" w14:paraId="5180F101" w14:textId="3990ED01">
      <w:pPr>
        <w:pStyle w:val="paragraph"/>
        <w:spacing w:before="0" w:beforeAutospacing="off" w:after="0" w:afterAutospacing="off"/>
        <w:textAlignment w:val="baseline"/>
        <w:rPr>
          <w:rFonts w:ascii="Arial" w:hAnsi="Arial" w:cs="Arial"/>
        </w:rPr>
      </w:pPr>
      <w:r w:rsidRPr="378C520C" w:rsidR="00611C07">
        <w:rPr>
          <w:rStyle w:val="normaltextrun"/>
          <w:rFonts w:ascii="Arial" w:hAnsi="Arial" w:cs="Arial"/>
        </w:rPr>
        <w:t>Skåpet sk</w:t>
      </w:r>
      <w:r w:rsidRPr="378C520C" w:rsidR="25F7DCCB">
        <w:rPr>
          <w:rStyle w:val="normaltextrun"/>
          <w:rFonts w:ascii="Arial" w:hAnsi="Arial" w:cs="Arial"/>
        </w:rPr>
        <w:t>all</w:t>
      </w:r>
      <w:r w:rsidRPr="378C520C" w:rsidR="00611C07">
        <w:rPr>
          <w:rStyle w:val="normaltextrun"/>
          <w:rFonts w:ascii="Arial" w:hAnsi="Arial" w:cs="Arial"/>
        </w:rPr>
        <w:t xml:space="preserve"> alltid vara låst när det inte används. Nycklar till skåpet sk</w:t>
      </w:r>
      <w:r w:rsidRPr="378C520C" w:rsidR="10D68048">
        <w:rPr>
          <w:rStyle w:val="normaltextrun"/>
          <w:rFonts w:ascii="Arial" w:hAnsi="Arial" w:cs="Arial"/>
        </w:rPr>
        <w:t>all</w:t>
      </w:r>
      <w:r w:rsidRPr="378C520C" w:rsidR="00611C07">
        <w:rPr>
          <w:rStyle w:val="normaltextrun"/>
          <w:rFonts w:ascii="Arial" w:hAnsi="Arial" w:cs="Arial"/>
        </w:rPr>
        <w:t xml:space="preserve"> förvaras i nyckelskåpet och kvitteras ut enligt rutinen för nyckelhantering.</w:t>
      </w:r>
      <w:r w:rsidRPr="378C520C" w:rsidR="00611C07">
        <w:rPr>
          <w:rStyle w:val="eop"/>
          <w:rFonts w:ascii="Arial" w:hAnsi="Arial" w:cs="Arial"/>
        </w:rPr>
        <w:t> </w:t>
      </w:r>
    </w:p>
    <w:p w:rsidRPr="00611C07" w:rsidR="00611C07" w:rsidP="00611C07" w:rsidRDefault="00611C07" w14:paraId="5AAAA328"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5F420FAB" w14:textId="77777777">
      <w:pPr>
        <w:pStyle w:val="paragraph"/>
        <w:spacing w:before="0" w:beforeAutospacing="0" w:after="0" w:afterAutospacing="0"/>
        <w:textAlignment w:val="baseline"/>
        <w:rPr>
          <w:rFonts w:ascii="Arial" w:hAnsi="Arial" w:cs="Arial"/>
        </w:rPr>
      </w:pPr>
      <w:r w:rsidRPr="378C520C" w:rsidR="00611C07">
        <w:rPr>
          <w:rStyle w:val="normaltextrun"/>
          <w:rFonts w:ascii="Arial" w:hAnsi="Arial" w:cs="Arial"/>
        </w:rPr>
        <w:t>Hur dokumentationen förvaras ute hos kund är beroende av hur förutsättningarna ute hos kund ser ut. OC har hos ett flertal kunder installerat ett mindre kassaskåp men hos ett flertal kunder förvaras dokumentationen på en av kunden eller dennes legala företrädare anvisad plats.</w:t>
      </w:r>
      <w:r w:rsidRPr="378C520C" w:rsidR="00611C07">
        <w:rPr>
          <w:rStyle w:val="eop"/>
          <w:rFonts w:ascii="Arial" w:hAnsi="Arial" w:cs="Arial"/>
        </w:rPr>
        <w:t> </w:t>
      </w:r>
    </w:p>
    <w:p w:rsidR="378C520C" w:rsidP="378C520C" w:rsidRDefault="378C520C" w14:paraId="43DC26E1" w14:textId="19310CCF">
      <w:pPr>
        <w:pStyle w:val="paragraph"/>
        <w:spacing w:before="0" w:beforeAutospacing="off" w:after="0" w:afterAutospacing="off"/>
        <w:rPr>
          <w:rStyle w:val="normaltextrun"/>
          <w:rFonts w:ascii="Arial" w:hAnsi="Arial" w:cs="Arial"/>
          <w:b w:val="1"/>
          <w:bCs w:val="1"/>
        </w:rPr>
      </w:pPr>
    </w:p>
    <w:p w:rsidRPr="00611C07" w:rsidR="00611C07" w:rsidP="00611C07" w:rsidRDefault="00611C07" w14:paraId="046000AC"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b/>
          <w:bCs/>
        </w:rPr>
        <w:t>Egenkontroll av dokumentation</w:t>
      </w:r>
      <w:r w:rsidRPr="00611C07">
        <w:rPr>
          <w:rStyle w:val="eop"/>
          <w:rFonts w:ascii="Arial" w:hAnsi="Arial" w:cs="Arial"/>
        </w:rPr>
        <w:t> </w:t>
      </w:r>
    </w:p>
    <w:p w:rsidRPr="00611C07" w:rsidR="00611C07" w:rsidP="378C520C" w:rsidRDefault="00611C07" w14:paraId="72066906" w14:textId="7879CA0A">
      <w:pPr>
        <w:pStyle w:val="paragraph"/>
        <w:spacing w:before="0" w:beforeAutospacing="off" w:after="0" w:afterAutospacing="off"/>
        <w:textAlignment w:val="baseline"/>
        <w:rPr>
          <w:rFonts w:ascii="Arial" w:hAnsi="Arial" w:cs="Arial"/>
        </w:rPr>
      </w:pPr>
      <w:r w:rsidRPr="378C520C" w:rsidR="00611C07">
        <w:rPr>
          <w:rStyle w:val="normaltextrun"/>
          <w:rFonts w:ascii="Arial" w:hAnsi="Arial" w:cs="Arial"/>
        </w:rPr>
        <w:t xml:space="preserve">Egenkontroll av dokumentationen sker var tredje månad. Egenkontroll omfattar korrekta signeringslistor, att genomförandeplanen är aktuell, att social dokumentation följer de fastställda riktlinjerna, att dokumentationen förvaras på ett korrekt sätt, att det finns daganteckningar </w:t>
      </w:r>
      <w:r w:rsidRPr="378C520C" w:rsidR="1DB79450">
        <w:rPr>
          <w:rStyle w:val="normaltextrun"/>
          <w:rFonts w:ascii="Arial" w:hAnsi="Arial" w:cs="Arial"/>
        </w:rPr>
        <w:t>samt att</w:t>
      </w:r>
      <w:r w:rsidRPr="378C520C" w:rsidR="00611C07">
        <w:rPr>
          <w:rStyle w:val="normaltextrun"/>
          <w:rFonts w:ascii="Arial" w:hAnsi="Arial" w:cs="Arial"/>
        </w:rPr>
        <w:t xml:space="preserve"> information om eventuella avvikelser.</w:t>
      </w:r>
      <w:r w:rsidRPr="378C520C" w:rsidR="00611C07">
        <w:rPr>
          <w:rStyle w:val="eop"/>
          <w:rFonts w:ascii="Arial" w:hAnsi="Arial" w:cs="Arial"/>
        </w:rPr>
        <w:t> </w:t>
      </w:r>
    </w:p>
    <w:p w:rsidRPr="00611C07" w:rsidR="00611C07" w:rsidP="00611C07" w:rsidRDefault="00611C07" w14:paraId="7AF80143"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175571BC"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b/>
          <w:bCs/>
        </w:rPr>
        <w:t>Uppföljningen av genomförandeplanen</w:t>
      </w:r>
      <w:r w:rsidRPr="00611C07">
        <w:rPr>
          <w:rStyle w:val="eop"/>
          <w:rFonts w:ascii="Arial" w:hAnsi="Arial" w:cs="Arial"/>
        </w:rPr>
        <w:t> </w:t>
      </w:r>
    </w:p>
    <w:p w:rsidRPr="00611C07" w:rsidR="00611C07" w:rsidP="378C520C" w:rsidRDefault="00611C07" w14:paraId="43F8FFA8" w14:textId="17A20638">
      <w:pPr>
        <w:pStyle w:val="paragraph"/>
        <w:spacing w:before="0" w:beforeAutospacing="off" w:after="0" w:afterAutospacing="off"/>
        <w:textAlignment w:val="baseline"/>
        <w:rPr>
          <w:rFonts w:ascii="Arial" w:hAnsi="Arial" w:cs="Arial"/>
        </w:rPr>
      </w:pPr>
      <w:r w:rsidRPr="378C520C" w:rsidR="00611C07">
        <w:rPr>
          <w:rStyle w:val="normaltextrun"/>
          <w:rFonts w:ascii="Arial" w:hAnsi="Arial" w:cs="Arial"/>
        </w:rPr>
        <w:t xml:space="preserve">Uppföljning av planen görs på överenskommen tid enligt första genomförandeplanen eller </w:t>
      </w:r>
      <w:r w:rsidRPr="378C520C" w:rsidR="56809F3E">
        <w:rPr>
          <w:rStyle w:val="normaltextrun"/>
          <w:rFonts w:ascii="Arial" w:hAnsi="Arial" w:cs="Arial"/>
        </w:rPr>
        <w:t xml:space="preserve">om </w:t>
      </w:r>
      <w:r w:rsidRPr="378C520C" w:rsidR="00611C07">
        <w:rPr>
          <w:rStyle w:val="normaltextrun"/>
          <w:rFonts w:ascii="Arial" w:hAnsi="Arial" w:cs="Arial"/>
        </w:rPr>
        <w:t xml:space="preserve">förändringar i behovet </w:t>
      </w:r>
      <w:r w:rsidRPr="378C520C" w:rsidR="49DAB74C">
        <w:rPr>
          <w:rStyle w:val="normaltextrun"/>
          <w:rFonts w:ascii="Arial" w:hAnsi="Arial" w:cs="Arial"/>
        </w:rPr>
        <w:t xml:space="preserve">har </w:t>
      </w:r>
      <w:r w:rsidRPr="378C520C" w:rsidR="00611C07">
        <w:rPr>
          <w:rStyle w:val="normaltextrun"/>
          <w:rFonts w:ascii="Arial" w:hAnsi="Arial" w:cs="Arial"/>
        </w:rPr>
        <w:t>skett.</w:t>
      </w:r>
      <w:r w:rsidRPr="378C520C" w:rsidR="00611C07">
        <w:rPr>
          <w:rStyle w:val="eop"/>
          <w:rFonts w:ascii="Arial" w:hAnsi="Arial" w:cs="Arial"/>
        </w:rPr>
        <w:t> </w:t>
      </w:r>
    </w:p>
    <w:p w:rsidRPr="00611C07" w:rsidR="00611C07" w:rsidP="01BB7B07" w:rsidRDefault="00611C07" w14:paraId="42749903" w14:textId="0C52F7BB">
      <w:pPr>
        <w:pStyle w:val="paragraph"/>
        <w:spacing w:before="0" w:beforeAutospacing="off" w:after="0" w:afterAutospacing="off"/>
        <w:textAlignment w:val="baseline"/>
        <w:rPr>
          <w:rFonts w:ascii="Arial" w:hAnsi="Arial" w:cs="Arial"/>
        </w:rPr>
      </w:pPr>
      <w:r w:rsidRPr="01BB7B07" w:rsidR="00611C07">
        <w:rPr>
          <w:rStyle w:val="normaltextrun"/>
          <w:rFonts w:ascii="Arial" w:hAnsi="Arial" w:cs="Arial"/>
        </w:rPr>
        <w:t>Vid uppföljning används den dokumentation som förts som underlag för uppföljning</w:t>
      </w:r>
      <w:r w:rsidRPr="01BB7B07" w:rsidR="00611C07">
        <w:rPr>
          <w:rStyle w:val="normaltextrun"/>
          <w:rFonts w:ascii="Arial" w:hAnsi="Arial" w:cs="Arial"/>
        </w:rPr>
        <w:t>.</w:t>
      </w:r>
      <w:r w:rsidRPr="01BB7B07" w:rsidR="00611C07">
        <w:rPr>
          <w:rStyle w:val="eop"/>
          <w:rFonts w:ascii="Arial" w:hAnsi="Arial" w:cs="Arial"/>
        </w:rPr>
        <w:t> </w:t>
      </w:r>
    </w:p>
    <w:p w:rsidRPr="00611C07" w:rsidR="00611C07" w:rsidP="00611C07" w:rsidRDefault="00611C07" w14:paraId="0E1EDEC9"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1BB7B07" w:rsidRDefault="00611C07" w14:paraId="51557E90" w14:textId="06D98058">
      <w:pPr>
        <w:pStyle w:val="paragraph"/>
        <w:spacing w:before="0" w:beforeAutospacing="off" w:after="0" w:afterAutospacing="off"/>
        <w:textAlignment w:val="baseline"/>
        <w:rPr>
          <w:rFonts w:ascii="Arial" w:hAnsi="Arial" w:cs="Arial"/>
        </w:rPr>
      </w:pPr>
      <w:r w:rsidRPr="378C520C" w:rsidR="00611C07">
        <w:rPr>
          <w:rStyle w:val="normaltextrun"/>
          <w:rFonts w:ascii="Arial" w:hAnsi="Arial" w:cs="Arial"/>
        </w:rPr>
        <w:t xml:space="preserve">Vid förändringar som föranleder ett nytt beslut är kundansvarig </w:t>
      </w:r>
      <w:r w:rsidRPr="378C520C" w:rsidR="6A5B86A9">
        <w:rPr>
          <w:rStyle w:val="normaltextrun"/>
          <w:rFonts w:ascii="Arial" w:hAnsi="Arial" w:cs="Arial"/>
        </w:rPr>
        <w:t>i sam</w:t>
      </w:r>
      <w:r w:rsidRPr="378C520C" w:rsidR="79FB02A6">
        <w:rPr>
          <w:rStyle w:val="normaltextrun"/>
          <w:rFonts w:ascii="Arial" w:hAnsi="Arial" w:cs="Arial"/>
        </w:rPr>
        <w:t>band</w:t>
      </w:r>
      <w:r w:rsidRPr="378C520C" w:rsidR="6A5B86A9">
        <w:rPr>
          <w:rStyle w:val="normaltextrun"/>
          <w:rFonts w:ascii="Arial" w:hAnsi="Arial" w:cs="Arial"/>
        </w:rPr>
        <w:t xml:space="preserve"> med verksamhetschef </w:t>
      </w:r>
      <w:r w:rsidRPr="378C520C" w:rsidR="00611C07">
        <w:rPr>
          <w:rStyle w:val="normaltextrun"/>
          <w:rFonts w:ascii="Arial" w:hAnsi="Arial" w:cs="Arial"/>
        </w:rPr>
        <w:t>ansvarig för att i samråd med kunden avgöra om det finns anledning till omprövning av beslutet. </w:t>
      </w:r>
      <w:r w:rsidRPr="378C520C" w:rsidR="00611C07">
        <w:rPr>
          <w:rStyle w:val="eop"/>
          <w:rFonts w:ascii="Arial" w:hAnsi="Arial" w:cs="Arial"/>
        </w:rPr>
        <w:t> </w:t>
      </w:r>
    </w:p>
    <w:p w:rsidRPr="00611C07" w:rsidR="00611C07" w:rsidP="00611C07" w:rsidRDefault="00611C07" w14:paraId="57E54755"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11EE6CBC"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När det behövs för bedömningen av frågan om ersättning eller i övrigt för tillämpningen av Socialförsäkringsbalken får den handläggande myndigheten göra förfrågan hos anordnare av personlig assistans som kan antas kunna lämna behövliga uppgifter.</w:t>
      </w:r>
      <w:r w:rsidRPr="00611C07">
        <w:rPr>
          <w:rStyle w:val="eop"/>
          <w:rFonts w:ascii="Arial" w:hAnsi="Arial" w:cs="Arial"/>
        </w:rPr>
        <w:t> </w:t>
      </w:r>
    </w:p>
    <w:p w:rsidRPr="00611C07" w:rsidR="00611C07" w:rsidP="00611C07" w:rsidRDefault="00611C07" w14:paraId="02CE2E82"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3ADAEC45"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 xml:space="preserve">Den som ansöker om, har rätt till eller annars får en förmån enligt Socialförsäkringsbalken ska anmäla sådana ändrade förhållanden som påverkar </w:t>
      </w:r>
      <w:r w:rsidRPr="00611C07">
        <w:rPr>
          <w:rStyle w:val="normaltextrun"/>
          <w:rFonts w:ascii="Arial" w:hAnsi="Arial" w:cs="Arial"/>
        </w:rPr>
        <w:lastRenderedPageBreak/>
        <w:t>rätten till eller storleken av förmånen, detta ska även göras av den till vilken assistansersättning har betalats ut.</w:t>
      </w:r>
      <w:r w:rsidRPr="00611C07">
        <w:rPr>
          <w:rStyle w:val="eop"/>
          <w:rFonts w:ascii="Arial" w:hAnsi="Arial" w:cs="Arial"/>
        </w:rPr>
        <w:t> </w:t>
      </w:r>
    </w:p>
    <w:p w:rsidRPr="00611C07" w:rsidR="00611C07" w:rsidP="00611C07" w:rsidRDefault="00611C07" w14:paraId="7BA6F200"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Anmälan behöver inte göras om den handläggande myndigheten har kännedom om ändringen och därför saknar behov av anmälan.</w:t>
      </w:r>
      <w:r w:rsidRPr="00611C07">
        <w:rPr>
          <w:rStyle w:val="eop"/>
          <w:rFonts w:ascii="Arial" w:hAnsi="Arial" w:cs="Arial"/>
        </w:rPr>
        <w:t> </w:t>
      </w:r>
    </w:p>
    <w:p w:rsidRPr="00611C07" w:rsidR="00611C07" w:rsidP="00611C07" w:rsidRDefault="00611C07" w14:paraId="4E9EE029"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400A6FF8"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b/>
          <w:bCs/>
        </w:rPr>
        <w:t>Bevarande och gallring av akter </w:t>
      </w:r>
      <w:r w:rsidRPr="00611C07">
        <w:rPr>
          <w:rStyle w:val="eop"/>
          <w:rFonts w:ascii="Arial" w:hAnsi="Arial" w:cs="Arial"/>
        </w:rPr>
        <w:t> </w:t>
      </w:r>
    </w:p>
    <w:p w:rsidRPr="00611C07" w:rsidR="00611C07" w:rsidP="01BB7B07" w:rsidRDefault="00611C07" w14:paraId="6B764639" w14:textId="3CC511A3">
      <w:pPr>
        <w:pStyle w:val="paragraph"/>
        <w:spacing w:before="0" w:beforeAutospacing="off" w:after="0" w:afterAutospacing="off"/>
        <w:textAlignment w:val="baseline"/>
        <w:rPr>
          <w:rFonts w:ascii="Arial" w:hAnsi="Arial" w:cs="Arial"/>
        </w:rPr>
      </w:pPr>
      <w:r w:rsidRPr="378C520C" w:rsidR="00611C07">
        <w:rPr>
          <w:rStyle w:val="normaltextrun"/>
          <w:rFonts w:ascii="Arial" w:hAnsi="Arial" w:cs="Arial"/>
        </w:rPr>
        <w:t>Akter med avslutade ärenden förvaras i låst och brandsäkert dokumentskåp. Lokalkontor i Stockholmsområdet förvarar alla avslutade akter på Huvudkontoret, övriga kontor i landet förvaras akterna på det lokala kontoret. Vid avslut av ärende ska</w:t>
      </w:r>
      <w:r w:rsidRPr="378C520C" w:rsidR="459A57D9">
        <w:rPr>
          <w:rStyle w:val="normaltextrun"/>
          <w:rFonts w:ascii="Arial" w:hAnsi="Arial" w:cs="Arial"/>
        </w:rPr>
        <w:t>ll</w:t>
      </w:r>
      <w:r w:rsidRPr="378C520C" w:rsidR="00611C07">
        <w:rPr>
          <w:rStyle w:val="normaltextrun"/>
          <w:rFonts w:ascii="Arial" w:hAnsi="Arial" w:cs="Arial"/>
        </w:rPr>
        <w:t xml:space="preserve"> mappen med akten flyttas över från plats med aktuella akter till plats för avslutade akter. Två år efter sista anteckningen gjordes gallras akten bort i både fysisk form samt akt upprättad i utlokaliserad server eller i </w:t>
      </w:r>
      <w:r w:rsidRPr="378C520C" w:rsidR="00611C07">
        <w:rPr>
          <w:rStyle w:val="normaltextrun"/>
          <w:rFonts w:ascii="Arial" w:hAnsi="Arial" w:cs="Arial"/>
        </w:rPr>
        <w:t>Tidvis</w:t>
      </w:r>
      <w:r w:rsidRPr="378C520C" w:rsidR="00611C07">
        <w:rPr>
          <w:rStyle w:val="normaltextrun"/>
          <w:rFonts w:ascii="Arial" w:hAnsi="Arial" w:cs="Arial"/>
        </w:rPr>
        <w:t>. För uppgifter i en sammanställning (register) gäller att de ska gallras två år efter det att de förhållanden som uppgifterna avser har upphört.</w:t>
      </w:r>
      <w:r w:rsidRPr="378C520C" w:rsidR="00611C07">
        <w:rPr>
          <w:rStyle w:val="eop"/>
          <w:rFonts w:ascii="Arial" w:hAnsi="Arial" w:cs="Arial"/>
        </w:rPr>
        <w:t> </w:t>
      </w:r>
    </w:p>
    <w:p w:rsidRPr="00611C07" w:rsidR="00611C07" w:rsidP="378C520C" w:rsidRDefault="00611C07" w14:paraId="3370DD56" w14:textId="23283AF1">
      <w:pPr>
        <w:pStyle w:val="paragraph"/>
        <w:spacing w:before="0" w:beforeAutospacing="off" w:after="0" w:afterAutospacing="off"/>
        <w:textAlignment w:val="baseline"/>
        <w:rPr>
          <w:rFonts w:ascii="Arial" w:hAnsi="Arial" w:cs="Arial"/>
        </w:rPr>
      </w:pPr>
      <w:r w:rsidRPr="378C520C" w:rsidR="00611C07">
        <w:rPr>
          <w:rStyle w:val="normaltextrun"/>
          <w:rFonts w:ascii="Arial" w:hAnsi="Arial" w:cs="Arial"/>
        </w:rPr>
        <w:t>Gallringen ska</w:t>
      </w:r>
      <w:r w:rsidRPr="378C520C" w:rsidR="6D242934">
        <w:rPr>
          <w:rStyle w:val="normaltextrun"/>
          <w:rFonts w:ascii="Arial" w:hAnsi="Arial" w:cs="Arial"/>
        </w:rPr>
        <w:t>ll</w:t>
      </w:r>
      <w:r w:rsidRPr="378C520C" w:rsidR="00611C07">
        <w:rPr>
          <w:rStyle w:val="normaltextrun"/>
          <w:rFonts w:ascii="Arial" w:hAnsi="Arial" w:cs="Arial"/>
        </w:rPr>
        <w:t xml:space="preserve"> vara avslutad senast kalenderåret efter det at gallringsskyldigheten inträdde.</w:t>
      </w:r>
      <w:r w:rsidRPr="378C520C" w:rsidR="00611C07">
        <w:rPr>
          <w:rStyle w:val="eop"/>
          <w:rFonts w:ascii="Arial" w:hAnsi="Arial" w:cs="Arial"/>
        </w:rPr>
        <w:t> </w:t>
      </w:r>
    </w:p>
    <w:p w:rsidRPr="00611C07" w:rsidR="00611C07" w:rsidP="00611C07" w:rsidRDefault="00611C07" w14:paraId="0BE803FD"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5EEDA8EC"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Enligt bestämmelserna i 23 a LSS kan den nämnd som beställt insatserna träffa avtal om att OC ska överlämna aktern till dem när gallringsskyldigheten inträder. Av avtal mellan OC och berörd beställare framgår hur vi ska göra.</w:t>
      </w:r>
      <w:r w:rsidRPr="00611C07">
        <w:rPr>
          <w:rStyle w:val="eop"/>
          <w:rFonts w:ascii="Arial" w:hAnsi="Arial" w:cs="Arial"/>
        </w:rPr>
        <w:t> </w:t>
      </w:r>
    </w:p>
    <w:p w:rsidRPr="00611C07" w:rsidR="00611C07" w:rsidP="00611C07" w:rsidRDefault="00611C07" w14:paraId="5E763F6C"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796BFC54"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Alla akter för personer födda den femte, femtonde och tjugofemte i varje månad ska överlämnas till beställande kommun även om inte avtal finns om överlämnande. Överlämnande ska ske enligt huvudregeln vilket innebär två år efter senaste anteckningen.</w:t>
      </w:r>
      <w:r w:rsidRPr="00611C07">
        <w:rPr>
          <w:rStyle w:val="eop"/>
          <w:rFonts w:ascii="Arial" w:hAnsi="Arial" w:cs="Arial"/>
        </w:rPr>
        <w:t> </w:t>
      </w:r>
    </w:p>
    <w:p w:rsidRPr="00611C07" w:rsidR="00611C07" w:rsidP="00611C07" w:rsidRDefault="00611C07" w14:paraId="3EBC2A83"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53B7B124"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rPr>
        <w:t>I följande kommuner ska samtliga personakter överlämnas till den kommun som beslutade om insatsen: Kommunerna i Östergötlands, Gotlands och Västernorrlands län samt Göteborgs kommun.</w:t>
      </w:r>
      <w:r w:rsidRPr="00611C07">
        <w:rPr>
          <w:rStyle w:val="eop"/>
          <w:rFonts w:ascii="Arial" w:hAnsi="Arial" w:cs="Arial"/>
        </w:rPr>
        <w:t> </w:t>
      </w:r>
    </w:p>
    <w:p w:rsidRPr="00611C07" w:rsidR="00611C07" w:rsidP="00611C07" w:rsidRDefault="00611C07" w14:paraId="49138BD8"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611C07" w:rsidP="00611C07" w:rsidRDefault="00611C07" w14:paraId="0DE8A82D"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b/>
          <w:bCs/>
        </w:rPr>
        <w:t xml:space="preserve">Innehållsförteckning </w:t>
      </w:r>
      <w:proofErr w:type="spellStart"/>
      <w:r w:rsidRPr="00611C07">
        <w:rPr>
          <w:rStyle w:val="normaltextrun"/>
          <w:rFonts w:ascii="Arial" w:hAnsi="Arial" w:cs="Arial"/>
          <w:b/>
          <w:bCs/>
        </w:rPr>
        <w:t>kundakt</w:t>
      </w:r>
      <w:proofErr w:type="spellEnd"/>
      <w:r w:rsidRPr="00611C07">
        <w:rPr>
          <w:rStyle w:val="normaltextrun"/>
          <w:rFonts w:ascii="Arial" w:hAnsi="Arial" w:cs="Arial"/>
          <w:b/>
          <w:bCs/>
        </w:rPr>
        <w:t xml:space="preserve"> del 1 personlig assistans </w:t>
      </w:r>
      <w:proofErr w:type="spellStart"/>
      <w:r w:rsidRPr="00611C07">
        <w:rPr>
          <w:rStyle w:val="normaltextrun"/>
          <w:rFonts w:ascii="Arial" w:hAnsi="Arial" w:cs="Arial"/>
          <w:b/>
          <w:bCs/>
        </w:rPr>
        <w:t>G.K.P</w:t>
      </w:r>
      <w:proofErr w:type="spellEnd"/>
      <w:r w:rsidRPr="00611C07">
        <w:rPr>
          <w:rStyle w:val="normaltextrun"/>
          <w:rFonts w:ascii="Arial" w:hAnsi="Arial" w:cs="Arial"/>
          <w:b/>
          <w:bCs/>
        </w:rPr>
        <w:t xml:space="preserve"> 1.12 G:\KUND\Personlig assistans. </w:t>
      </w:r>
      <w:r w:rsidRPr="00611C07">
        <w:rPr>
          <w:rStyle w:val="eop"/>
          <w:rFonts w:ascii="Arial" w:hAnsi="Arial" w:cs="Arial"/>
        </w:rPr>
        <w:t> </w:t>
      </w:r>
    </w:p>
    <w:p w:rsidRPr="00611C07" w:rsidR="00611C07" w:rsidP="00611C07" w:rsidRDefault="00611C07" w14:paraId="31887D7F" w14:textId="77777777">
      <w:pPr>
        <w:pStyle w:val="paragraph"/>
        <w:spacing w:before="0" w:beforeAutospacing="0" w:after="0" w:afterAutospacing="0"/>
        <w:textAlignment w:val="baseline"/>
        <w:rPr>
          <w:rFonts w:ascii="Arial" w:hAnsi="Arial" w:cs="Arial"/>
        </w:rPr>
      </w:pPr>
      <w:r w:rsidRPr="00611C07">
        <w:rPr>
          <w:rStyle w:val="normaltextrun"/>
          <w:rFonts w:ascii="Arial" w:hAnsi="Arial" w:cs="Arial"/>
          <w:b/>
          <w:bCs/>
        </w:rPr>
        <w:t xml:space="preserve">Innehållsförteckning </w:t>
      </w:r>
      <w:proofErr w:type="spellStart"/>
      <w:r w:rsidRPr="00611C07">
        <w:rPr>
          <w:rStyle w:val="normaltextrun"/>
          <w:rFonts w:ascii="Arial" w:hAnsi="Arial" w:cs="Arial"/>
          <w:b/>
          <w:bCs/>
        </w:rPr>
        <w:t>kundakt</w:t>
      </w:r>
      <w:proofErr w:type="spellEnd"/>
      <w:r w:rsidRPr="00611C07">
        <w:rPr>
          <w:rStyle w:val="normaltextrun"/>
          <w:rFonts w:ascii="Arial" w:hAnsi="Arial" w:cs="Arial"/>
          <w:b/>
          <w:bCs/>
        </w:rPr>
        <w:t xml:space="preserve"> del 2 personlig assistans </w:t>
      </w:r>
      <w:proofErr w:type="spellStart"/>
      <w:r w:rsidRPr="00611C07">
        <w:rPr>
          <w:rStyle w:val="normaltextrun"/>
          <w:rFonts w:ascii="Arial" w:hAnsi="Arial" w:cs="Arial"/>
          <w:b/>
          <w:bCs/>
        </w:rPr>
        <w:t>G.K.P</w:t>
      </w:r>
      <w:proofErr w:type="spellEnd"/>
      <w:r w:rsidRPr="00611C07">
        <w:rPr>
          <w:rStyle w:val="normaltextrun"/>
          <w:rFonts w:ascii="Arial" w:hAnsi="Arial" w:cs="Arial"/>
          <w:b/>
          <w:bCs/>
        </w:rPr>
        <w:t xml:space="preserve"> 1.13 G:\KUND\Personlig assistans.</w:t>
      </w:r>
      <w:r w:rsidRPr="00611C07">
        <w:rPr>
          <w:rStyle w:val="eop"/>
          <w:rFonts w:ascii="Arial" w:hAnsi="Arial" w:cs="Arial"/>
        </w:rPr>
        <w:t> </w:t>
      </w:r>
    </w:p>
    <w:p w:rsidRPr="00611C07" w:rsidR="00611C07" w:rsidP="00611C07" w:rsidRDefault="00611C07" w14:paraId="5C433EFC" w14:textId="77777777">
      <w:pPr>
        <w:pStyle w:val="paragraph"/>
        <w:spacing w:before="0" w:beforeAutospacing="0" w:after="0" w:afterAutospacing="0"/>
        <w:textAlignment w:val="baseline"/>
        <w:rPr>
          <w:rFonts w:ascii="Arial" w:hAnsi="Arial" w:cs="Arial"/>
        </w:rPr>
      </w:pPr>
      <w:r w:rsidRPr="00611C07">
        <w:rPr>
          <w:rStyle w:val="eop"/>
          <w:rFonts w:ascii="Arial" w:hAnsi="Arial" w:cs="Arial"/>
        </w:rPr>
        <w:t> </w:t>
      </w:r>
    </w:p>
    <w:p w:rsidRPr="00611C07" w:rsidR="00AB723F" w:rsidP="001601D5" w:rsidRDefault="001601D5" w14:paraId="672A6659" w14:textId="2952B22A">
      <w:pPr>
        <w:spacing w:after="240"/>
        <w:rPr>
          <w:rFonts w:ascii="Arial" w:hAnsi="Arial" w:cs="Arial"/>
        </w:rPr>
      </w:pPr>
      <w:r w:rsidRPr="00611C07">
        <w:rPr>
          <w:rFonts w:ascii="Arial" w:hAnsi="Arial" w:cs="Arial"/>
        </w:rPr>
        <w:tab/>
      </w:r>
      <w:r w:rsidRPr="00611C07">
        <w:rPr>
          <w:rFonts w:ascii="Arial" w:hAnsi="Arial" w:cs="Arial"/>
        </w:rPr>
        <w:tab/>
      </w:r>
      <w:r w:rsidRPr="00611C07">
        <w:rPr>
          <w:rFonts w:ascii="Arial" w:hAnsi="Arial" w:cs="Arial"/>
        </w:rPr>
        <w:tab/>
      </w:r>
    </w:p>
    <w:p w:rsidRPr="00611C07" w:rsidR="003974C7" w:rsidP="004639A1" w:rsidRDefault="003974C7" w14:paraId="0A37501D" w14:textId="77777777">
      <w:pPr>
        <w:rPr>
          <w:rFonts w:ascii="Arial" w:hAnsi="Arial" w:cs="Arial"/>
        </w:rPr>
      </w:pPr>
    </w:p>
    <w:p w:rsidRPr="00643DAA" w:rsidR="00643DAA" w:rsidP="004639A1" w:rsidRDefault="00643DAA" w14:paraId="5DAB6C7B" w14:textId="77777777"/>
    <w:sectPr w:rsidRPr="00643DAA"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5383" w:rsidP="00430DE9" w:rsidRDefault="003F5383" w14:paraId="1ED60799" w14:textId="77777777">
      <w:r>
        <w:separator/>
      </w:r>
    </w:p>
  </w:endnote>
  <w:endnote w:type="continuationSeparator" w:id="0">
    <w:p w:rsidR="003F5383" w:rsidP="00430DE9" w:rsidRDefault="003F5383" w14:paraId="37335E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CE44AFA" w:rsidP="5CE44AFA" w:rsidRDefault="5CE44AFA" w14:paraId="1C965831" w14:textId="1943074A">
    <w:pPr>
      <w:pStyle w:val="Sidfot"/>
    </w:pPr>
    <w:r w:rsidR="01BB7B07">
      <w:rPr/>
      <w:t>Reviderad av:</w:t>
    </w:r>
    <w:r w:rsidR="01BB7B07">
      <w:rPr/>
      <w:t xml:space="preserve"> Irma Jonasson</w:t>
    </w:r>
  </w:p>
  <w:p w:rsidR="009A1562" w:rsidRDefault="001601D5" w14:paraId="2E691DC2" w14:textId="3577737E">
    <w:pPr>
      <w:pStyle w:val="Sidfot"/>
    </w:pPr>
    <w:r>
      <w:ptab w:alignment="right" w:relativeTo="margin" w:leader="none"/>
    </w:r>
    <w:r w:rsidR="29C19448">
      <w:rPr/>
      <w:t>Datum:</w:t>
    </w:r>
    <w:r w:rsidR="29C19448">
      <w:rPr/>
      <w:t xml:space="preserve"> </w:t>
    </w:r>
    <w:r w:rsidR="29C19448">
      <w:rPr/>
      <w:t>2</w:t>
    </w:r>
    <w:r w:rsidR="29C19448">
      <w:rPr/>
      <w:t>02</w:t>
    </w:r>
    <w:r w:rsidR="29C19448">
      <w:rPr/>
      <w:t>5-</w:t>
    </w:r>
    <w:r w:rsidR="29C19448">
      <w:rPr/>
      <w:t>10-23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5383" w:rsidP="00430DE9" w:rsidRDefault="003F5383" w14:paraId="151965BC" w14:textId="77777777">
      <w:r>
        <w:separator/>
      </w:r>
    </w:p>
  </w:footnote>
  <w:footnote w:type="continuationSeparator" w:id="0">
    <w:p w:rsidR="003F5383" w:rsidP="00430DE9" w:rsidRDefault="003F5383" w14:paraId="36F4DE3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6"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1740522276">
    <w:abstractNumId w:val="4"/>
  </w:num>
  <w:num w:numId="2" w16cid:durableId="499741257">
    <w:abstractNumId w:val="3"/>
  </w:num>
  <w:num w:numId="3" w16cid:durableId="1716811742">
    <w:abstractNumId w:val="6"/>
  </w:num>
  <w:num w:numId="4" w16cid:durableId="1922635245">
    <w:abstractNumId w:val="2"/>
  </w:num>
  <w:num w:numId="5" w16cid:durableId="35123110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768781">
    <w:abstractNumId w:val="0"/>
  </w:num>
  <w:num w:numId="7" w16cid:durableId="17858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5314C"/>
    <w:rsid w:val="002C0063"/>
    <w:rsid w:val="002C0A37"/>
    <w:rsid w:val="002E0D5F"/>
    <w:rsid w:val="002F5D9A"/>
    <w:rsid w:val="00306AA2"/>
    <w:rsid w:val="0031203C"/>
    <w:rsid w:val="003136C7"/>
    <w:rsid w:val="00326C24"/>
    <w:rsid w:val="0035362A"/>
    <w:rsid w:val="003974C7"/>
    <w:rsid w:val="003C30D3"/>
    <w:rsid w:val="003C5513"/>
    <w:rsid w:val="003F5383"/>
    <w:rsid w:val="004255DB"/>
    <w:rsid w:val="00425E56"/>
    <w:rsid w:val="00430DE9"/>
    <w:rsid w:val="004616E8"/>
    <w:rsid w:val="004639A1"/>
    <w:rsid w:val="0048429C"/>
    <w:rsid w:val="00484DDE"/>
    <w:rsid w:val="004A3D5A"/>
    <w:rsid w:val="004F7926"/>
    <w:rsid w:val="00500D3A"/>
    <w:rsid w:val="005409A4"/>
    <w:rsid w:val="005558FF"/>
    <w:rsid w:val="00580E62"/>
    <w:rsid w:val="00585975"/>
    <w:rsid w:val="005A6AF1"/>
    <w:rsid w:val="00603B7B"/>
    <w:rsid w:val="00611C07"/>
    <w:rsid w:val="00622893"/>
    <w:rsid w:val="00643DAA"/>
    <w:rsid w:val="006765AB"/>
    <w:rsid w:val="006B315D"/>
    <w:rsid w:val="006F5F44"/>
    <w:rsid w:val="007264E8"/>
    <w:rsid w:val="00752D0B"/>
    <w:rsid w:val="0078399D"/>
    <w:rsid w:val="007A7CC7"/>
    <w:rsid w:val="007D7260"/>
    <w:rsid w:val="00815EE6"/>
    <w:rsid w:val="00840379"/>
    <w:rsid w:val="00863946"/>
    <w:rsid w:val="00873214"/>
    <w:rsid w:val="008A700E"/>
    <w:rsid w:val="008E2CB4"/>
    <w:rsid w:val="008F518D"/>
    <w:rsid w:val="00923335"/>
    <w:rsid w:val="00950C67"/>
    <w:rsid w:val="009973C0"/>
    <w:rsid w:val="00997A4B"/>
    <w:rsid w:val="009A1562"/>
    <w:rsid w:val="00A02C4A"/>
    <w:rsid w:val="00A16357"/>
    <w:rsid w:val="00A16894"/>
    <w:rsid w:val="00A36F30"/>
    <w:rsid w:val="00A42114"/>
    <w:rsid w:val="00A827C5"/>
    <w:rsid w:val="00AB723F"/>
    <w:rsid w:val="00AF78D3"/>
    <w:rsid w:val="00B87543"/>
    <w:rsid w:val="00BD3E29"/>
    <w:rsid w:val="00BD68EF"/>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D61A2"/>
    <w:rsid w:val="00ED7387"/>
    <w:rsid w:val="00EF674E"/>
    <w:rsid w:val="00F34153"/>
    <w:rsid w:val="0142EDD0"/>
    <w:rsid w:val="01BB7B07"/>
    <w:rsid w:val="080056AF"/>
    <w:rsid w:val="10D68048"/>
    <w:rsid w:val="138189B0"/>
    <w:rsid w:val="1C2C53FD"/>
    <w:rsid w:val="1CED7344"/>
    <w:rsid w:val="1D2FBE30"/>
    <w:rsid w:val="1DB79450"/>
    <w:rsid w:val="1DE29F24"/>
    <w:rsid w:val="24CFD68C"/>
    <w:rsid w:val="25F7DCCB"/>
    <w:rsid w:val="29C19448"/>
    <w:rsid w:val="2C380C96"/>
    <w:rsid w:val="2F6F5C8A"/>
    <w:rsid w:val="32B9400C"/>
    <w:rsid w:val="378C520C"/>
    <w:rsid w:val="459A57D9"/>
    <w:rsid w:val="49DAB74C"/>
    <w:rsid w:val="4D4C8229"/>
    <w:rsid w:val="56809F3E"/>
    <w:rsid w:val="5AC69D16"/>
    <w:rsid w:val="5CE44AFA"/>
    <w:rsid w:val="6A235C84"/>
    <w:rsid w:val="6A5B86A9"/>
    <w:rsid w:val="6D242934"/>
    <w:rsid w:val="773A855C"/>
    <w:rsid w:val="78B76570"/>
    <w:rsid w:val="79FB02A6"/>
    <w:rsid w:val="7C79D15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611C07"/>
    <w:pPr>
      <w:spacing w:before="100" w:beforeAutospacing="1" w:after="100" w:afterAutospacing="1"/>
    </w:pPr>
  </w:style>
  <w:style w:type="character" w:styleId="normaltextrun" w:customStyle="1">
    <w:name w:val="normaltextrun"/>
    <w:basedOn w:val="Standardstycketeckensnitt"/>
    <w:rsid w:val="00611C07"/>
  </w:style>
  <w:style w:type="character" w:styleId="eop" w:customStyle="1">
    <w:name w:val="eop"/>
    <w:basedOn w:val="Standardstycketeckensnitt"/>
    <w:rsid w:val="00611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55815">
      <w:bodyDiv w:val="1"/>
      <w:marLeft w:val="0"/>
      <w:marRight w:val="0"/>
      <w:marTop w:val="0"/>
      <w:marBottom w:val="0"/>
      <w:divBdr>
        <w:top w:val="none" w:sz="0" w:space="0" w:color="auto"/>
        <w:left w:val="none" w:sz="0" w:space="0" w:color="auto"/>
        <w:bottom w:val="none" w:sz="0" w:space="0" w:color="auto"/>
        <w:right w:val="none" w:sz="0" w:space="0" w:color="auto"/>
      </w:divBdr>
      <w:divsChild>
        <w:div w:id="296642487">
          <w:marLeft w:val="0"/>
          <w:marRight w:val="0"/>
          <w:marTop w:val="0"/>
          <w:marBottom w:val="0"/>
          <w:divBdr>
            <w:top w:val="none" w:sz="0" w:space="0" w:color="auto"/>
            <w:left w:val="none" w:sz="0" w:space="0" w:color="auto"/>
            <w:bottom w:val="none" w:sz="0" w:space="0" w:color="auto"/>
            <w:right w:val="none" w:sz="0" w:space="0" w:color="auto"/>
          </w:divBdr>
        </w:div>
        <w:div w:id="292756418">
          <w:marLeft w:val="0"/>
          <w:marRight w:val="0"/>
          <w:marTop w:val="0"/>
          <w:marBottom w:val="0"/>
          <w:divBdr>
            <w:top w:val="none" w:sz="0" w:space="0" w:color="auto"/>
            <w:left w:val="none" w:sz="0" w:space="0" w:color="auto"/>
            <w:bottom w:val="none" w:sz="0" w:space="0" w:color="auto"/>
            <w:right w:val="none" w:sz="0" w:space="0" w:color="auto"/>
          </w:divBdr>
        </w:div>
        <w:div w:id="1628002491">
          <w:marLeft w:val="0"/>
          <w:marRight w:val="0"/>
          <w:marTop w:val="0"/>
          <w:marBottom w:val="0"/>
          <w:divBdr>
            <w:top w:val="none" w:sz="0" w:space="0" w:color="auto"/>
            <w:left w:val="none" w:sz="0" w:space="0" w:color="auto"/>
            <w:bottom w:val="none" w:sz="0" w:space="0" w:color="auto"/>
            <w:right w:val="none" w:sz="0" w:space="0" w:color="auto"/>
          </w:divBdr>
        </w:div>
        <w:div w:id="512308673">
          <w:marLeft w:val="0"/>
          <w:marRight w:val="0"/>
          <w:marTop w:val="0"/>
          <w:marBottom w:val="0"/>
          <w:divBdr>
            <w:top w:val="none" w:sz="0" w:space="0" w:color="auto"/>
            <w:left w:val="none" w:sz="0" w:space="0" w:color="auto"/>
            <w:bottom w:val="none" w:sz="0" w:space="0" w:color="auto"/>
            <w:right w:val="none" w:sz="0" w:space="0" w:color="auto"/>
          </w:divBdr>
        </w:div>
        <w:div w:id="858004632">
          <w:marLeft w:val="0"/>
          <w:marRight w:val="0"/>
          <w:marTop w:val="0"/>
          <w:marBottom w:val="0"/>
          <w:divBdr>
            <w:top w:val="none" w:sz="0" w:space="0" w:color="auto"/>
            <w:left w:val="none" w:sz="0" w:space="0" w:color="auto"/>
            <w:bottom w:val="none" w:sz="0" w:space="0" w:color="auto"/>
            <w:right w:val="none" w:sz="0" w:space="0" w:color="auto"/>
          </w:divBdr>
        </w:div>
        <w:div w:id="370616775">
          <w:marLeft w:val="0"/>
          <w:marRight w:val="0"/>
          <w:marTop w:val="0"/>
          <w:marBottom w:val="0"/>
          <w:divBdr>
            <w:top w:val="none" w:sz="0" w:space="0" w:color="auto"/>
            <w:left w:val="none" w:sz="0" w:space="0" w:color="auto"/>
            <w:bottom w:val="none" w:sz="0" w:space="0" w:color="auto"/>
            <w:right w:val="none" w:sz="0" w:space="0" w:color="auto"/>
          </w:divBdr>
        </w:div>
        <w:div w:id="1255240681">
          <w:marLeft w:val="0"/>
          <w:marRight w:val="0"/>
          <w:marTop w:val="0"/>
          <w:marBottom w:val="0"/>
          <w:divBdr>
            <w:top w:val="none" w:sz="0" w:space="0" w:color="auto"/>
            <w:left w:val="none" w:sz="0" w:space="0" w:color="auto"/>
            <w:bottom w:val="none" w:sz="0" w:space="0" w:color="auto"/>
            <w:right w:val="none" w:sz="0" w:space="0" w:color="auto"/>
          </w:divBdr>
        </w:div>
        <w:div w:id="1733387055">
          <w:marLeft w:val="0"/>
          <w:marRight w:val="0"/>
          <w:marTop w:val="0"/>
          <w:marBottom w:val="0"/>
          <w:divBdr>
            <w:top w:val="none" w:sz="0" w:space="0" w:color="auto"/>
            <w:left w:val="none" w:sz="0" w:space="0" w:color="auto"/>
            <w:bottom w:val="none" w:sz="0" w:space="0" w:color="auto"/>
            <w:right w:val="none" w:sz="0" w:space="0" w:color="auto"/>
          </w:divBdr>
        </w:div>
        <w:div w:id="397750713">
          <w:marLeft w:val="0"/>
          <w:marRight w:val="0"/>
          <w:marTop w:val="0"/>
          <w:marBottom w:val="0"/>
          <w:divBdr>
            <w:top w:val="none" w:sz="0" w:space="0" w:color="auto"/>
            <w:left w:val="none" w:sz="0" w:space="0" w:color="auto"/>
            <w:bottom w:val="none" w:sz="0" w:space="0" w:color="auto"/>
            <w:right w:val="none" w:sz="0" w:space="0" w:color="auto"/>
          </w:divBdr>
        </w:div>
        <w:div w:id="517622340">
          <w:marLeft w:val="0"/>
          <w:marRight w:val="0"/>
          <w:marTop w:val="0"/>
          <w:marBottom w:val="0"/>
          <w:divBdr>
            <w:top w:val="none" w:sz="0" w:space="0" w:color="auto"/>
            <w:left w:val="none" w:sz="0" w:space="0" w:color="auto"/>
            <w:bottom w:val="none" w:sz="0" w:space="0" w:color="auto"/>
            <w:right w:val="none" w:sz="0" w:space="0" w:color="auto"/>
          </w:divBdr>
        </w:div>
        <w:div w:id="671301690">
          <w:marLeft w:val="0"/>
          <w:marRight w:val="0"/>
          <w:marTop w:val="0"/>
          <w:marBottom w:val="0"/>
          <w:divBdr>
            <w:top w:val="none" w:sz="0" w:space="0" w:color="auto"/>
            <w:left w:val="none" w:sz="0" w:space="0" w:color="auto"/>
            <w:bottom w:val="none" w:sz="0" w:space="0" w:color="auto"/>
            <w:right w:val="none" w:sz="0" w:space="0" w:color="auto"/>
          </w:divBdr>
        </w:div>
        <w:div w:id="240337753">
          <w:marLeft w:val="0"/>
          <w:marRight w:val="0"/>
          <w:marTop w:val="0"/>
          <w:marBottom w:val="0"/>
          <w:divBdr>
            <w:top w:val="none" w:sz="0" w:space="0" w:color="auto"/>
            <w:left w:val="none" w:sz="0" w:space="0" w:color="auto"/>
            <w:bottom w:val="none" w:sz="0" w:space="0" w:color="auto"/>
            <w:right w:val="none" w:sz="0" w:space="0" w:color="auto"/>
          </w:divBdr>
        </w:div>
        <w:div w:id="1529904070">
          <w:marLeft w:val="0"/>
          <w:marRight w:val="0"/>
          <w:marTop w:val="0"/>
          <w:marBottom w:val="0"/>
          <w:divBdr>
            <w:top w:val="none" w:sz="0" w:space="0" w:color="auto"/>
            <w:left w:val="none" w:sz="0" w:space="0" w:color="auto"/>
            <w:bottom w:val="none" w:sz="0" w:space="0" w:color="auto"/>
            <w:right w:val="none" w:sz="0" w:space="0" w:color="auto"/>
          </w:divBdr>
        </w:div>
        <w:div w:id="374932656">
          <w:marLeft w:val="0"/>
          <w:marRight w:val="0"/>
          <w:marTop w:val="0"/>
          <w:marBottom w:val="0"/>
          <w:divBdr>
            <w:top w:val="none" w:sz="0" w:space="0" w:color="auto"/>
            <w:left w:val="none" w:sz="0" w:space="0" w:color="auto"/>
            <w:bottom w:val="none" w:sz="0" w:space="0" w:color="auto"/>
            <w:right w:val="none" w:sz="0" w:space="0" w:color="auto"/>
          </w:divBdr>
        </w:div>
        <w:div w:id="1496610057">
          <w:marLeft w:val="0"/>
          <w:marRight w:val="0"/>
          <w:marTop w:val="0"/>
          <w:marBottom w:val="0"/>
          <w:divBdr>
            <w:top w:val="none" w:sz="0" w:space="0" w:color="auto"/>
            <w:left w:val="none" w:sz="0" w:space="0" w:color="auto"/>
            <w:bottom w:val="none" w:sz="0" w:space="0" w:color="auto"/>
            <w:right w:val="none" w:sz="0" w:space="0" w:color="auto"/>
          </w:divBdr>
        </w:div>
        <w:div w:id="1968244441">
          <w:marLeft w:val="0"/>
          <w:marRight w:val="0"/>
          <w:marTop w:val="0"/>
          <w:marBottom w:val="0"/>
          <w:divBdr>
            <w:top w:val="none" w:sz="0" w:space="0" w:color="auto"/>
            <w:left w:val="none" w:sz="0" w:space="0" w:color="auto"/>
            <w:bottom w:val="none" w:sz="0" w:space="0" w:color="auto"/>
            <w:right w:val="none" w:sz="0" w:space="0" w:color="auto"/>
          </w:divBdr>
        </w:div>
        <w:div w:id="1308435027">
          <w:marLeft w:val="0"/>
          <w:marRight w:val="0"/>
          <w:marTop w:val="0"/>
          <w:marBottom w:val="0"/>
          <w:divBdr>
            <w:top w:val="none" w:sz="0" w:space="0" w:color="auto"/>
            <w:left w:val="none" w:sz="0" w:space="0" w:color="auto"/>
            <w:bottom w:val="none" w:sz="0" w:space="0" w:color="auto"/>
            <w:right w:val="none" w:sz="0" w:space="0" w:color="auto"/>
          </w:divBdr>
        </w:div>
        <w:div w:id="1617373766">
          <w:marLeft w:val="0"/>
          <w:marRight w:val="0"/>
          <w:marTop w:val="0"/>
          <w:marBottom w:val="0"/>
          <w:divBdr>
            <w:top w:val="none" w:sz="0" w:space="0" w:color="auto"/>
            <w:left w:val="none" w:sz="0" w:space="0" w:color="auto"/>
            <w:bottom w:val="none" w:sz="0" w:space="0" w:color="auto"/>
            <w:right w:val="none" w:sz="0" w:space="0" w:color="auto"/>
          </w:divBdr>
        </w:div>
        <w:div w:id="1672684792">
          <w:marLeft w:val="0"/>
          <w:marRight w:val="0"/>
          <w:marTop w:val="0"/>
          <w:marBottom w:val="0"/>
          <w:divBdr>
            <w:top w:val="none" w:sz="0" w:space="0" w:color="auto"/>
            <w:left w:val="none" w:sz="0" w:space="0" w:color="auto"/>
            <w:bottom w:val="none" w:sz="0" w:space="0" w:color="auto"/>
            <w:right w:val="none" w:sz="0" w:space="0" w:color="auto"/>
          </w:divBdr>
        </w:div>
        <w:div w:id="1102648384">
          <w:marLeft w:val="0"/>
          <w:marRight w:val="0"/>
          <w:marTop w:val="0"/>
          <w:marBottom w:val="0"/>
          <w:divBdr>
            <w:top w:val="none" w:sz="0" w:space="0" w:color="auto"/>
            <w:left w:val="none" w:sz="0" w:space="0" w:color="auto"/>
            <w:bottom w:val="none" w:sz="0" w:space="0" w:color="auto"/>
            <w:right w:val="none" w:sz="0" w:space="0" w:color="auto"/>
          </w:divBdr>
        </w:div>
        <w:div w:id="1892308049">
          <w:marLeft w:val="0"/>
          <w:marRight w:val="0"/>
          <w:marTop w:val="0"/>
          <w:marBottom w:val="0"/>
          <w:divBdr>
            <w:top w:val="none" w:sz="0" w:space="0" w:color="auto"/>
            <w:left w:val="none" w:sz="0" w:space="0" w:color="auto"/>
            <w:bottom w:val="none" w:sz="0" w:space="0" w:color="auto"/>
            <w:right w:val="none" w:sz="0" w:space="0" w:color="auto"/>
          </w:divBdr>
        </w:div>
        <w:div w:id="1397171347">
          <w:marLeft w:val="0"/>
          <w:marRight w:val="0"/>
          <w:marTop w:val="0"/>
          <w:marBottom w:val="0"/>
          <w:divBdr>
            <w:top w:val="none" w:sz="0" w:space="0" w:color="auto"/>
            <w:left w:val="none" w:sz="0" w:space="0" w:color="auto"/>
            <w:bottom w:val="none" w:sz="0" w:space="0" w:color="auto"/>
            <w:right w:val="none" w:sz="0" w:space="0" w:color="auto"/>
          </w:divBdr>
        </w:div>
        <w:div w:id="614170052">
          <w:marLeft w:val="0"/>
          <w:marRight w:val="0"/>
          <w:marTop w:val="0"/>
          <w:marBottom w:val="0"/>
          <w:divBdr>
            <w:top w:val="none" w:sz="0" w:space="0" w:color="auto"/>
            <w:left w:val="none" w:sz="0" w:space="0" w:color="auto"/>
            <w:bottom w:val="none" w:sz="0" w:space="0" w:color="auto"/>
            <w:right w:val="none" w:sz="0" w:space="0" w:color="auto"/>
          </w:divBdr>
        </w:div>
        <w:div w:id="11536138">
          <w:marLeft w:val="0"/>
          <w:marRight w:val="0"/>
          <w:marTop w:val="0"/>
          <w:marBottom w:val="0"/>
          <w:divBdr>
            <w:top w:val="none" w:sz="0" w:space="0" w:color="auto"/>
            <w:left w:val="none" w:sz="0" w:space="0" w:color="auto"/>
            <w:bottom w:val="none" w:sz="0" w:space="0" w:color="auto"/>
            <w:right w:val="none" w:sz="0" w:space="0" w:color="auto"/>
          </w:divBdr>
        </w:div>
        <w:div w:id="275842350">
          <w:marLeft w:val="0"/>
          <w:marRight w:val="0"/>
          <w:marTop w:val="0"/>
          <w:marBottom w:val="0"/>
          <w:divBdr>
            <w:top w:val="none" w:sz="0" w:space="0" w:color="auto"/>
            <w:left w:val="none" w:sz="0" w:space="0" w:color="auto"/>
            <w:bottom w:val="none" w:sz="0" w:space="0" w:color="auto"/>
            <w:right w:val="none" w:sz="0" w:space="0" w:color="auto"/>
          </w:divBdr>
        </w:div>
        <w:div w:id="1069965361">
          <w:marLeft w:val="0"/>
          <w:marRight w:val="0"/>
          <w:marTop w:val="0"/>
          <w:marBottom w:val="0"/>
          <w:divBdr>
            <w:top w:val="none" w:sz="0" w:space="0" w:color="auto"/>
            <w:left w:val="none" w:sz="0" w:space="0" w:color="auto"/>
            <w:bottom w:val="none" w:sz="0" w:space="0" w:color="auto"/>
            <w:right w:val="none" w:sz="0" w:space="0" w:color="auto"/>
          </w:divBdr>
        </w:div>
        <w:div w:id="1528330769">
          <w:marLeft w:val="0"/>
          <w:marRight w:val="0"/>
          <w:marTop w:val="0"/>
          <w:marBottom w:val="0"/>
          <w:divBdr>
            <w:top w:val="none" w:sz="0" w:space="0" w:color="auto"/>
            <w:left w:val="none" w:sz="0" w:space="0" w:color="auto"/>
            <w:bottom w:val="none" w:sz="0" w:space="0" w:color="auto"/>
            <w:right w:val="none" w:sz="0" w:space="0" w:color="auto"/>
          </w:divBdr>
        </w:div>
        <w:div w:id="304552953">
          <w:marLeft w:val="0"/>
          <w:marRight w:val="0"/>
          <w:marTop w:val="0"/>
          <w:marBottom w:val="0"/>
          <w:divBdr>
            <w:top w:val="none" w:sz="0" w:space="0" w:color="auto"/>
            <w:left w:val="none" w:sz="0" w:space="0" w:color="auto"/>
            <w:bottom w:val="none" w:sz="0" w:space="0" w:color="auto"/>
            <w:right w:val="none" w:sz="0" w:space="0" w:color="auto"/>
          </w:divBdr>
        </w:div>
        <w:div w:id="838807880">
          <w:marLeft w:val="0"/>
          <w:marRight w:val="0"/>
          <w:marTop w:val="0"/>
          <w:marBottom w:val="0"/>
          <w:divBdr>
            <w:top w:val="none" w:sz="0" w:space="0" w:color="auto"/>
            <w:left w:val="none" w:sz="0" w:space="0" w:color="auto"/>
            <w:bottom w:val="none" w:sz="0" w:space="0" w:color="auto"/>
            <w:right w:val="none" w:sz="0" w:space="0" w:color="auto"/>
          </w:divBdr>
        </w:div>
        <w:div w:id="581793769">
          <w:marLeft w:val="0"/>
          <w:marRight w:val="0"/>
          <w:marTop w:val="0"/>
          <w:marBottom w:val="0"/>
          <w:divBdr>
            <w:top w:val="none" w:sz="0" w:space="0" w:color="auto"/>
            <w:left w:val="none" w:sz="0" w:space="0" w:color="auto"/>
            <w:bottom w:val="none" w:sz="0" w:space="0" w:color="auto"/>
            <w:right w:val="none" w:sz="0" w:space="0" w:color="auto"/>
          </w:divBdr>
        </w:div>
        <w:div w:id="1603370678">
          <w:marLeft w:val="0"/>
          <w:marRight w:val="0"/>
          <w:marTop w:val="0"/>
          <w:marBottom w:val="0"/>
          <w:divBdr>
            <w:top w:val="none" w:sz="0" w:space="0" w:color="auto"/>
            <w:left w:val="none" w:sz="0" w:space="0" w:color="auto"/>
            <w:bottom w:val="none" w:sz="0" w:space="0" w:color="auto"/>
            <w:right w:val="none" w:sz="0" w:space="0" w:color="auto"/>
          </w:divBdr>
        </w:div>
        <w:div w:id="1131945477">
          <w:marLeft w:val="0"/>
          <w:marRight w:val="0"/>
          <w:marTop w:val="0"/>
          <w:marBottom w:val="0"/>
          <w:divBdr>
            <w:top w:val="none" w:sz="0" w:space="0" w:color="auto"/>
            <w:left w:val="none" w:sz="0" w:space="0" w:color="auto"/>
            <w:bottom w:val="none" w:sz="0" w:space="0" w:color="auto"/>
            <w:right w:val="none" w:sz="0" w:space="0" w:color="auto"/>
          </w:divBdr>
        </w:div>
        <w:div w:id="911543645">
          <w:marLeft w:val="0"/>
          <w:marRight w:val="0"/>
          <w:marTop w:val="0"/>
          <w:marBottom w:val="0"/>
          <w:divBdr>
            <w:top w:val="none" w:sz="0" w:space="0" w:color="auto"/>
            <w:left w:val="none" w:sz="0" w:space="0" w:color="auto"/>
            <w:bottom w:val="none" w:sz="0" w:space="0" w:color="auto"/>
            <w:right w:val="none" w:sz="0" w:space="0" w:color="auto"/>
          </w:divBdr>
        </w:div>
        <w:div w:id="779573565">
          <w:marLeft w:val="0"/>
          <w:marRight w:val="0"/>
          <w:marTop w:val="0"/>
          <w:marBottom w:val="0"/>
          <w:divBdr>
            <w:top w:val="none" w:sz="0" w:space="0" w:color="auto"/>
            <w:left w:val="none" w:sz="0" w:space="0" w:color="auto"/>
            <w:bottom w:val="none" w:sz="0" w:space="0" w:color="auto"/>
            <w:right w:val="none" w:sz="0" w:space="0" w:color="auto"/>
          </w:divBdr>
        </w:div>
        <w:div w:id="252595444">
          <w:marLeft w:val="0"/>
          <w:marRight w:val="0"/>
          <w:marTop w:val="0"/>
          <w:marBottom w:val="0"/>
          <w:divBdr>
            <w:top w:val="none" w:sz="0" w:space="0" w:color="auto"/>
            <w:left w:val="none" w:sz="0" w:space="0" w:color="auto"/>
            <w:bottom w:val="none" w:sz="0" w:space="0" w:color="auto"/>
            <w:right w:val="none" w:sz="0" w:space="0" w:color="auto"/>
          </w:divBdr>
        </w:div>
        <w:div w:id="1589004546">
          <w:marLeft w:val="0"/>
          <w:marRight w:val="0"/>
          <w:marTop w:val="0"/>
          <w:marBottom w:val="0"/>
          <w:divBdr>
            <w:top w:val="none" w:sz="0" w:space="0" w:color="auto"/>
            <w:left w:val="none" w:sz="0" w:space="0" w:color="auto"/>
            <w:bottom w:val="none" w:sz="0" w:space="0" w:color="auto"/>
            <w:right w:val="none" w:sz="0" w:space="0" w:color="auto"/>
          </w:divBdr>
        </w:div>
        <w:div w:id="2137213117">
          <w:marLeft w:val="0"/>
          <w:marRight w:val="0"/>
          <w:marTop w:val="0"/>
          <w:marBottom w:val="0"/>
          <w:divBdr>
            <w:top w:val="none" w:sz="0" w:space="0" w:color="auto"/>
            <w:left w:val="none" w:sz="0" w:space="0" w:color="auto"/>
            <w:bottom w:val="none" w:sz="0" w:space="0" w:color="auto"/>
            <w:right w:val="none" w:sz="0" w:space="0" w:color="auto"/>
          </w:divBdr>
        </w:div>
        <w:div w:id="669335294">
          <w:marLeft w:val="0"/>
          <w:marRight w:val="0"/>
          <w:marTop w:val="0"/>
          <w:marBottom w:val="0"/>
          <w:divBdr>
            <w:top w:val="none" w:sz="0" w:space="0" w:color="auto"/>
            <w:left w:val="none" w:sz="0" w:space="0" w:color="auto"/>
            <w:bottom w:val="none" w:sz="0" w:space="0" w:color="auto"/>
            <w:right w:val="none" w:sz="0" w:space="0" w:color="auto"/>
          </w:divBdr>
        </w:div>
        <w:div w:id="709234015">
          <w:marLeft w:val="0"/>
          <w:marRight w:val="0"/>
          <w:marTop w:val="0"/>
          <w:marBottom w:val="0"/>
          <w:divBdr>
            <w:top w:val="none" w:sz="0" w:space="0" w:color="auto"/>
            <w:left w:val="none" w:sz="0" w:space="0" w:color="auto"/>
            <w:bottom w:val="none" w:sz="0" w:space="0" w:color="auto"/>
            <w:right w:val="none" w:sz="0" w:space="0" w:color="auto"/>
          </w:divBdr>
        </w:div>
      </w:divsChild>
    </w:div>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C80EEFF-0524-4ACA-84E1-C56C607D2EEF}"/>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6</cp:revision>
  <cp:lastPrinted>2016-10-03T07:34:00Z</cp:lastPrinted>
  <dcterms:created xsi:type="dcterms:W3CDTF">2023-09-21T13:34:00Z</dcterms:created>
  <dcterms:modified xsi:type="dcterms:W3CDTF">2025-10-23T09:52:30Z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