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B96F89" w:rsidR="00345F4E" w:rsidP="60FEBD3B" w:rsidRDefault="00D3098C" w14:paraId="306A343B" wp14:textId="4A6E56EF">
      <w:pPr>
        <w:pStyle w:val="Liststycke"/>
        <w:ind w:left="0"/>
        <w:rPr>
          <w:b w:val="1"/>
          <w:bCs w:val="1"/>
          <w:sz w:val="28"/>
          <w:szCs w:val="28"/>
        </w:rPr>
      </w:pPr>
      <w:r w:rsidRPr="26BABD3C" w:rsidR="685A33FD">
        <w:rPr>
          <w:b w:val="1"/>
          <w:bCs w:val="1"/>
          <w:sz w:val="28"/>
          <w:szCs w:val="28"/>
        </w:rPr>
        <w:t>När d</w:t>
      </w:r>
      <w:r w:rsidRPr="26BABD3C" w:rsidR="00345F4E">
        <w:rPr>
          <w:b w:val="1"/>
          <w:bCs w:val="1"/>
          <w:sz w:val="28"/>
          <w:szCs w:val="28"/>
        </w:rPr>
        <w:t>ödsfall i</w:t>
      </w:r>
      <w:r w:rsidRPr="26BABD3C" w:rsidR="15F6AC6C">
        <w:rPr>
          <w:b w:val="1"/>
          <w:bCs w:val="1"/>
          <w:sz w:val="28"/>
          <w:szCs w:val="28"/>
        </w:rPr>
        <w:t>nträffar</w:t>
      </w:r>
    </w:p>
    <w:p w:rsidR="36BC6EC1" w:rsidP="23B63946" w:rsidRDefault="36BC6EC1" w14:paraId="489790A9" w14:textId="6A5B1082">
      <w:pPr>
        <w:pStyle w:val="Normal"/>
        <w:spacing w:after="0" w:line="240" w:lineRule="auto"/>
        <w:ind w:left="0"/>
        <w:rPr>
          <w:rFonts w:ascii="Calibri" w:hAnsi="Calibri" w:eastAsia="Calibri" w:cs="Calibri"/>
          <w:noProof w:val="0"/>
          <w:sz w:val="24"/>
          <w:szCs w:val="24"/>
          <w:lang w:val="sv-SE"/>
        </w:rPr>
      </w:pPr>
      <w:r w:rsidRPr="23B63946" w:rsidR="4F3E7371">
        <w:rPr>
          <w:rFonts w:ascii="Calibri" w:hAnsi="Calibri" w:eastAsia="Calibri" w:cs="Calibri"/>
          <w:b w:val="1"/>
          <w:bCs w:val="1"/>
          <w:noProof w:val="0"/>
          <w:sz w:val="24"/>
          <w:szCs w:val="24"/>
          <w:lang w:val="sv-SE"/>
        </w:rPr>
        <w:t>Oväntat d</w:t>
      </w:r>
      <w:r w:rsidRPr="23B63946" w:rsidR="36BC6EC1">
        <w:rPr>
          <w:rFonts w:ascii="Calibri" w:hAnsi="Calibri" w:eastAsia="Calibri" w:cs="Calibri"/>
          <w:b w:val="1"/>
          <w:bCs w:val="1"/>
          <w:noProof w:val="0"/>
          <w:sz w:val="24"/>
          <w:szCs w:val="24"/>
          <w:lang w:val="sv-SE"/>
        </w:rPr>
        <w:t>ödsfall, hastigt insjuknande eller svårt skadad – kund</w:t>
      </w:r>
    </w:p>
    <w:p w:rsidR="60FEBD3B" w:rsidP="60FEBD3B" w:rsidRDefault="60FEBD3B" w14:paraId="341EF90D" w14:textId="0B9A2EBB">
      <w:pPr>
        <w:spacing w:after="0" w:line="240" w:lineRule="auto"/>
        <w:ind w:left="360"/>
        <w:rPr>
          <w:rFonts w:ascii="Calibri" w:hAnsi="Calibri" w:eastAsia="Calibri" w:cs="Calibri"/>
          <w:noProof w:val="0"/>
          <w:sz w:val="24"/>
          <w:szCs w:val="24"/>
          <w:lang w:val="sv-SE"/>
        </w:rPr>
      </w:pPr>
    </w:p>
    <w:p w:rsidR="36BC6EC1" w:rsidP="60FEBD3B" w:rsidRDefault="36BC6EC1" w14:paraId="01E4117A" w14:textId="4A78BCA1">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Om du kommer hem till någon du misstänker vara avliden – kontrollera först andning och puls.</w:t>
      </w:r>
    </w:p>
    <w:p w:rsidR="60FEBD3B" w:rsidP="60FEBD3B" w:rsidRDefault="60FEBD3B" w14:paraId="63F92FEE" w14:textId="5C7C7276">
      <w:pPr>
        <w:spacing w:after="0" w:line="240" w:lineRule="auto"/>
        <w:ind w:left="360"/>
        <w:rPr>
          <w:rFonts w:ascii="Calibri" w:hAnsi="Calibri" w:eastAsia="Calibri" w:cs="Calibri"/>
          <w:noProof w:val="0"/>
          <w:sz w:val="24"/>
          <w:szCs w:val="24"/>
          <w:lang w:val="sv-SE"/>
        </w:rPr>
      </w:pPr>
    </w:p>
    <w:p w:rsidR="36BC6EC1" w:rsidP="60FEBD3B" w:rsidRDefault="36BC6EC1" w14:paraId="508320E6" w14:textId="7A0776E3">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Ring i första hand </w:t>
      </w:r>
      <w:r w:rsidRPr="60FEBD3B" w:rsidR="36BC6EC1">
        <w:rPr>
          <w:rFonts w:ascii="Calibri" w:hAnsi="Calibri" w:eastAsia="Calibri" w:cs="Calibri"/>
          <w:b w:val="1"/>
          <w:bCs w:val="1"/>
          <w:i w:val="1"/>
          <w:iCs w:val="1"/>
          <w:noProof w:val="0"/>
          <w:sz w:val="28"/>
          <w:szCs w:val="28"/>
          <w:lang w:val="sv-SE"/>
        </w:rPr>
        <w:t xml:space="preserve">Ring 112! </w:t>
      </w:r>
      <w:r w:rsidRPr="60FEBD3B" w:rsidR="36BC6EC1">
        <w:rPr>
          <w:rFonts w:ascii="Calibri" w:hAnsi="Calibri" w:eastAsia="Calibri" w:cs="Calibri"/>
          <w:noProof w:val="0"/>
          <w:sz w:val="24"/>
          <w:szCs w:val="24"/>
          <w:lang w:val="sv-SE"/>
        </w:rPr>
        <w:t xml:space="preserve">Om det är akut. </w:t>
      </w:r>
    </w:p>
    <w:p w:rsidR="60FEBD3B" w:rsidP="60FEBD3B" w:rsidRDefault="60FEBD3B" w14:paraId="110D85AB" w14:textId="1043B2BF">
      <w:pPr>
        <w:spacing w:after="0" w:line="240" w:lineRule="auto"/>
        <w:rPr>
          <w:rFonts w:ascii="Calibri" w:hAnsi="Calibri" w:eastAsia="Calibri" w:cs="Calibri"/>
          <w:noProof w:val="0"/>
          <w:sz w:val="24"/>
          <w:szCs w:val="24"/>
          <w:lang w:val="sv-SE"/>
        </w:rPr>
      </w:pPr>
    </w:p>
    <w:p w:rsidR="36BC6EC1" w:rsidP="60FEBD3B" w:rsidRDefault="36BC6EC1" w14:paraId="5A824E01" w14:textId="59A7B3B0">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I andra hand ring </w:t>
      </w:r>
      <w:r w:rsidRPr="60FEBD3B" w:rsidR="36BC6EC1">
        <w:rPr>
          <w:rFonts w:ascii="Calibri" w:hAnsi="Calibri" w:eastAsia="Calibri" w:cs="Calibri"/>
          <w:b w:val="1"/>
          <w:bCs w:val="1"/>
          <w:noProof w:val="0"/>
          <w:sz w:val="24"/>
          <w:szCs w:val="24"/>
          <w:lang w:val="sv-SE"/>
        </w:rPr>
        <w:t>sjukvårdsupplysningen</w:t>
      </w:r>
      <w:r w:rsidRPr="60FEBD3B" w:rsidR="36BC6EC1">
        <w:rPr>
          <w:rFonts w:ascii="Calibri" w:hAnsi="Calibri" w:eastAsia="Calibri" w:cs="Calibri"/>
          <w:noProof w:val="0"/>
          <w:sz w:val="24"/>
          <w:szCs w:val="24"/>
          <w:lang w:val="sv-SE"/>
        </w:rPr>
        <w:t xml:space="preserve"> på telefon: 1177. Begär att få prata med en läkare eller distriktssköterska så att du kan berätta vad som hänt och därefter få råd om hur du kan agera.</w:t>
      </w:r>
    </w:p>
    <w:p w:rsidR="60FEBD3B" w:rsidP="60FEBD3B" w:rsidRDefault="60FEBD3B" w14:paraId="4AC54FE8" w14:textId="1D24E1C6">
      <w:pPr>
        <w:spacing w:after="0" w:line="240" w:lineRule="auto"/>
        <w:rPr>
          <w:rFonts w:ascii="Calibri" w:hAnsi="Calibri" w:eastAsia="Calibri" w:cs="Calibri"/>
          <w:noProof w:val="0"/>
          <w:sz w:val="24"/>
          <w:szCs w:val="24"/>
          <w:lang w:val="sv-SE"/>
        </w:rPr>
      </w:pPr>
    </w:p>
    <w:p w:rsidR="36BC6EC1" w:rsidP="60FEBD3B" w:rsidRDefault="36BC6EC1" w14:paraId="6DF2E870" w14:textId="6D6802B8">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23B63946" w:rsidR="36BC6EC1">
        <w:rPr>
          <w:rFonts w:ascii="Calibri" w:hAnsi="Calibri" w:eastAsia="Calibri" w:cs="Calibri"/>
          <w:noProof w:val="0"/>
          <w:sz w:val="24"/>
          <w:szCs w:val="24"/>
          <w:lang w:val="sv-SE"/>
        </w:rPr>
        <w:t>Ring sedan kontoret och prata med närmaste arbetsledare på kontoret. Om det är utanför kontorstid (08.00 – 16.30) ring OC jourtelefon: 070</w:t>
      </w:r>
      <w:r w:rsidRPr="23B63946" w:rsidR="0A79FA90">
        <w:rPr>
          <w:rFonts w:ascii="Calibri" w:hAnsi="Calibri" w:eastAsia="Calibri" w:cs="Calibri"/>
          <w:noProof w:val="0"/>
          <w:sz w:val="24"/>
          <w:szCs w:val="24"/>
          <w:lang w:val="sv-SE"/>
        </w:rPr>
        <w:t>-7137383</w:t>
      </w:r>
      <w:r w:rsidRPr="23B63946" w:rsidR="36BC6EC1">
        <w:rPr>
          <w:rFonts w:ascii="Calibri" w:hAnsi="Calibri" w:eastAsia="Calibri" w:cs="Calibri"/>
          <w:noProof w:val="0"/>
          <w:sz w:val="24"/>
          <w:szCs w:val="24"/>
          <w:lang w:val="sv-SE"/>
        </w:rPr>
        <w:t xml:space="preserve"> och prata med jouransvarig. </w:t>
      </w:r>
    </w:p>
    <w:p w:rsidR="60FEBD3B" w:rsidP="60FEBD3B" w:rsidRDefault="60FEBD3B" w14:paraId="180C764B" w14:textId="24F42DA6">
      <w:pPr>
        <w:spacing w:after="0" w:line="240" w:lineRule="auto"/>
        <w:rPr>
          <w:rFonts w:ascii="Calibri" w:hAnsi="Calibri" w:eastAsia="Calibri" w:cs="Calibri"/>
          <w:noProof w:val="0"/>
          <w:sz w:val="24"/>
          <w:szCs w:val="24"/>
          <w:lang w:val="sv-SE"/>
        </w:rPr>
      </w:pPr>
    </w:p>
    <w:p w:rsidR="36BC6EC1" w:rsidP="60FEBD3B" w:rsidRDefault="36BC6EC1" w14:paraId="77F31582" w14:textId="59FE9B78">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Om kund har avlidit, stanna kvar hemma hos kund till dess att distriktssköterska eller annan vårdpersonal kommit och avlöst dig. Rör inget hemma hos kunden!</w:t>
      </w:r>
    </w:p>
    <w:p w:rsidR="60FEBD3B" w:rsidP="60FEBD3B" w:rsidRDefault="60FEBD3B" w14:paraId="68BA2D33" w14:textId="0BE4FF2B">
      <w:pPr>
        <w:spacing w:after="0" w:line="240" w:lineRule="auto"/>
        <w:rPr>
          <w:rFonts w:ascii="Calibri" w:hAnsi="Calibri" w:eastAsia="Calibri" w:cs="Calibri"/>
          <w:noProof w:val="0"/>
          <w:sz w:val="24"/>
          <w:szCs w:val="24"/>
          <w:lang w:val="sv-SE"/>
        </w:rPr>
      </w:pPr>
    </w:p>
    <w:p w:rsidR="36BC6EC1" w:rsidP="60FEBD3B" w:rsidRDefault="36BC6EC1" w14:paraId="63F2E4C5" w14:textId="4DFB5B9F">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Läkare måste konstatera dödsfall. Lämna därför inget besked om dödsfall till anhöriga, vänner eller utomstående. Jouransvarig eller ansvarig arbetsledare kan efter tillstånd från polisen lämna besked om dödsfallet. Till distriktssköterskan eller läkare lämnar du telefonnummer till den ansvarig på OC du haft kontakt med.</w:t>
      </w:r>
    </w:p>
    <w:p w:rsidR="60FEBD3B" w:rsidP="60FEBD3B" w:rsidRDefault="60FEBD3B" w14:paraId="1E4631F9" w14:textId="053553A7">
      <w:pPr>
        <w:spacing w:after="0" w:line="240" w:lineRule="auto"/>
        <w:rPr>
          <w:rFonts w:ascii="Calibri" w:hAnsi="Calibri" w:eastAsia="Calibri" w:cs="Calibri"/>
          <w:noProof w:val="0"/>
          <w:sz w:val="24"/>
          <w:szCs w:val="24"/>
          <w:lang w:val="sv-SE"/>
        </w:rPr>
      </w:pPr>
    </w:p>
    <w:p w:rsidR="36BC6EC1" w:rsidP="60FEBD3B" w:rsidRDefault="36BC6EC1" w14:paraId="5E759D85" w14:textId="6D294F6C">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54D4C2CD" w:rsidR="36BC6EC1">
        <w:rPr>
          <w:rFonts w:ascii="Calibri" w:hAnsi="Calibri" w:eastAsia="Calibri" w:cs="Calibri"/>
          <w:noProof w:val="0"/>
          <w:sz w:val="24"/>
          <w:szCs w:val="24"/>
          <w:lang w:val="sv-SE"/>
        </w:rPr>
        <w:t xml:space="preserve">Om kunden kommer in på sjukhus, notera vilket sjukhus, skriv en avvikelserapport samt underrätta närmaste arbetsledare på kontoret eller jouransvarig. Skicka med kunden nycklar, ID, pengar, </w:t>
      </w:r>
      <w:r w:rsidRPr="54D4C2CD" w:rsidR="6581B92E">
        <w:rPr>
          <w:rFonts w:ascii="Calibri" w:hAnsi="Calibri" w:eastAsia="Calibri" w:cs="Calibri"/>
          <w:noProof w:val="0"/>
          <w:sz w:val="24"/>
          <w:szCs w:val="24"/>
          <w:lang w:val="sv-SE"/>
        </w:rPr>
        <w:t>klädombyte, mobiltelefon och laddare</w:t>
      </w:r>
      <w:r w:rsidRPr="54D4C2CD" w:rsidR="36BC6EC1">
        <w:rPr>
          <w:rFonts w:ascii="Calibri" w:hAnsi="Calibri" w:eastAsia="Calibri" w:cs="Calibri"/>
          <w:noProof w:val="0"/>
          <w:sz w:val="24"/>
          <w:szCs w:val="24"/>
          <w:lang w:val="sv-SE"/>
        </w:rPr>
        <w:t xml:space="preserve"> i väska samt notera vad du skickat med.</w:t>
      </w:r>
    </w:p>
    <w:p w:rsidR="60FEBD3B" w:rsidP="60FEBD3B" w:rsidRDefault="60FEBD3B" w14:paraId="5FB864C1" w14:textId="39D66013">
      <w:pPr>
        <w:spacing w:after="0" w:line="240" w:lineRule="auto"/>
        <w:rPr>
          <w:rFonts w:ascii="Calibri" w:hAnsi="Calibri" w:eastAsia="Calibri" w:cs="Calibri"/>
          <w:noProof w:val="0"/>
          <w:sz w:val="24"/>
          <w:szCs w:val="24"/>
          <w:lang w:val="sv-SE"/>
        </w:rPr>
      </w:pPr>
    </w:p>
    <w:p w:rsidR="36BC6EC1" w:rsidP="60FEBD3B" w:rsidRDefault="36BC6EC1" w14:paraId="1AF67132" w14:textId="042AF108">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Närmaste arbetsledare eller jouransvarig bedömer om du bör följa med kunden till sjukhuset eller ej.</w:t>
      </w:r>
    </w:p>
    <w:p w:rsidR="60FEBD3B" w:rsidP="60FEBD3B" w:rsidRDefault="60FEBD3B" w14:paraId="26D6624D" w14:textId="576B5AD7">
      <w:pPr>
        <w:spacing w:after="0" w:line="240" w:lineRule="auto"/>
        <w:rPr>
          <w:rFonts w:ascii="Calibri" w:hAnsi="Calibri" w:eastAsia="Calibri" w:cs="Calibri"/>
          <w:noProof w:val="0"/>
          <w:sz w:val="24"/>
          <w:szCs w:val="24"/>
          <w:lang w:val="sv-SE"/>
        </w:rPr>
      </w:pPr>
    </w:p>
    <w:p w:rsidR="36BC6EC1" w:rsidP="0B178897" w:rsidRDefault="36BC6EC1" w14:paraId="0D054775" w14:textId="7CBCABFA">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2"/>
          <w:szCs w:val="22"/>
          <w:lang w:val="sv-SE"/>
        </w:rPr>
      </w:pPr>
      <w:r w:rsidRPr="0B178897" w:rsidR="78C2F908">
        <w:rPr>
          <w:rFonts w:ascii="Calibri" w:hAnsi="Calibri" w:eastAsia="Calibri" w:cs="Calibri"/>
          <w:noProof w:val="0"/>
          <w:sz w:val="24"/>
          <w:szCs w:val="24"/>
          <w:lang w:val="sv-SE"/>
        </w:rPr>
        <w:t>Besked om dödsfall ska ges av den som fastställer det. Vid behov lämna kontaktuppgifter till närstående för att underlätta kon</w:t>
      </w:r>
      <w:r w:rsidRPr="0B178897" w:rsidR="5FBA0EA1">
        <w:rPr>
          <w:rFonts w:ascii="Calibri" w:hAnsi="Calibri" w:eastAsia="Calibri" w:cs="Calibri"/>
          <w:noProof w:val="0"/>
          <w:sz w:val="24"/>
          <w:szCs w:val="24"/>
          <w:lang w:val="sv-SE"/>
        </w:rPr>
        <w:t>takt</w:t>
      </w:r>
      <w:r w:rsidRPr="0B178897" w:rsidR="1AA4796F">
        <w:rPr>
          <w:rFonts w:ascii="Calibri" w:hAnsi="Calibri" w:eastAsia="Calibri" w:cs="Calibri"/>
          <w:noProof w:val="0"/>
          <w:sz w:val="24"/>
          <w:szCs w:val="24"/>
          <w:lang w:val="sv-SE"/>
        </w:rPr>
        <w:t>.</w:t>
      </w:r>
      <w:r w:rsidRPr="0B178897" w:rsidR="5FBA0EA1">
        <w:rPr>
          <w:rFonts w:ascii="Calibri" w:hAnsi="Calibri" w:eastAsia="Calibri" w:cs="Calibri"/>
          <w:noProof w:val="0"/>
          <w:sz w:val="24"/>
          <w:szCs w:val="24"/>
          <w:lang w:val="sv-SE"/>
        </w:rPr>
        <w:t xml:space="preserve"> </w:t>
      </w:r>
    </w:p>
    <w:p w:rsidR="36BC6EC1" w:rsidP="0B178897" w:rsidRDefault="36BC6EC1" w14:paraId="7019B7DA" w14:textId="31163AE0">
      <w:pPr>
        <w:pStyle w:val="Liststycke"/>
        <w:spacing w:after="0" w:line="240" w:lineRule="auto"/>
        <w:ind w:left="720"/>
        <w:rPr>
          <w:rFonts w:ascii="Calibri" w:hAnsi="Calibri" w:eastAsia="Calibri" w:cs="Calibri" w:asciiTheme="minorAscii" w:hAnsiTheme="minorAscii" w:eastAsiaTheme="minorAscii" w:cstheme="minorAscii"/>
          <w:noProof w:val="0"/>
          <w:sz w:val="22"/>
          <w:szCs w:val="22"/>
          <w:lang w:val="sv-SE"/>
        </w:rPr>
      </w:pPr>
    </w:p>
    <w:p w:rsidR="36BC6EC1" w:rsidP="0B178897" w:rsidRDefault="36BC6EC1" w14:paraId="5C97D073" w14:textId="3AECE1A7">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2"/>
          <w:szCs w:val="22"/>
          <w:lang w:val="sv-SE"/>
        </w:rPr>
      </w:pPr>
      <w:r w:rsidRPr="0B178897" w:rsidR="36BC6EC1">
        <w:rPr>
          <w:rFonts w:ascii="Calibri" w:hAnsi="Calibri" w:eastAsia="Calibri" w:cs="Calibri"/>
          <w:noProof w:val="0"/>
          <w:sz w:val="24"/>
          <w:szCs w:val="24"/>
          <w:lang w:val="sv-SE"/>
        </w:rPr>
        <w:t>Ansvarig</w:t>
      </w:r>
      <w:r w:rsidRPr="0B178897" w:rsidR="36BC6EC1">
        <w:rPr>
          <w:rFonts w:ascii="Calibri" w:hAnsi="Calibri" w:eastAsia="Calibri" w:cs="Calibri"/>
          <w:noProof w:val="0"/>
          <w:sz w:val="24"/>
          <w:szCs w:val="24"/>
          <w:lang w:val="sv-SE"/>
        </w:rPr>
        <w:t xml:space="preserve"> arbetsledare eller Jouransvarig bedömer tillsammans med VD eller Verksamhetschef om det finns behov av att: </w:t>
      </w:r>
    </w:p>
    <w:p w:rsidR="36BC6EC1" w:rsidP="60FEBD3B" w:rsidRDefault="36BC6EC1" w14:paraId="2C788392" w14:textId="0ECB9E60">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Inkalla till möte i Beredskapsgruppen.</w:t>
      </w:r>
    </w:p>
    <w:p w:rsidR="36BC6EC1" w:rsidP="60FEBD3B" w:rsidRDefault="36BC6EC1" w14:paraId="56B9DE37" w14:textId="19731E94">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Inkalla till möte i arbetsgrupp.</w:t>
      </w:r>
    </w:p>
    <w:p w:rsidR="36BC6EC1" w:rsidP="60FEBD3B" w:rsidRDefault="36BC6EC1" w14:paraId="782A004E" w14:textId="69386802">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Inkalla psykolog.</w:t>
      </w:r>
    </w:p>
    <w:p w:rsidR="36BC6EC1" w:rsidP="60FEBD3B" w:rsidRDefault="36BC6EC1" w14:paraId="7CC8829E" w14:textId="3B48742A">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Kontakta Präst/stödperson.</w:t>
      </w:r>
    </w:p>
    <w:p w:rsidR="60FEBD3B" w:rsidP="60FEBD3B" w:rsidRDefault="60FEBD3B" w14:paraId="151F2675" w14:textId="7C2AA55B">
      <w:pPr>
        <w:spacing w:after="0" w:line="240" w:lineRule="auto"/>
        <w:ind w:left="360"/>
        <w:rPr>
          <w:rFonts w:ascii="Calibri" w:hAnsi="Calibri" w:eastAsia="Calibri" w:cs="Calibri"/>
          <w:noProof w:val="0"/>
          <w:sz w:val="24"/>
          <w:szCs w:val="24"/>
          <w:lang w:val="sv-SE"/>
        </w:rPr>
      </w:pPr>
    </w:p>
    <w:p w:rsidR="36BC6EC1" w:rsidP="60FEBD3B" w:rsidRDefault="36BC6EC1" w14:paraId="0C8B2F9E" w14:textId="23BEEF95">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Ansvarig arbetsledare svarar för att dokumentation utförs. </w:t>
      </w:r>
    </w:p>
    <w:p w:rsidR="36BC6EC1" w:rsidP="60FEBD3B" w:rsidRDefault="36BC6EC1" w14:paraId="0E0852FC" w14:textId="097B0E09">
      <w:pPr>
        <w:pStyle w:val="Liststycke"/>
        <w:numPr>
          <w:ilvl w:val="0"/>
          <w:numId w:val="4"/>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Om trygghetsjouren är inblandad att dessa får information och uppdatering om läget. </w:t>
      </w:r>
    </w:p>
    <w:p w:rsidR="36BC6EC1" w:rsidP="60FEBD3B" w:rsidRDefault="36BC6EC1" w14:paraId="40ED4211" w14:textId="2AF6078A">
      <w:pPr>
        <w:pStyle w:val="Liststycke"/>
        <w:numPr>
          <w:ilvl w:val="0"/>
          <w:numId w:val="4"/>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Samt att Ansvarig för kunden blir informerad som i sin tur kan ta kontakt med ansvarig biståndshandläggare på kommunen.</w:t>
      </w:r>
    </w:p>
    <w:p w:rsidR="60FEBD3B" w:rsidP="60FEBD3B" w:rsidRDefault="60FEBD3B" w14:paraId="7507781F" w14:textId="4812BBF2">
      <w:pPr>
        <w:spacing w:after="0" w:line="240" w:lineRule="auto"/>
        <w:rPr>
          <w:rFonts w:ascii="Calibri" w:hAnsi="Calibri" w:eastAsia="Calibri" w:cs="Calibri"/>
          <w:noProof w:val="0"/>
          <w:sz w:val="24"/>
          <w:szCs w:val="24"/>
          <w:lang w:val="sv-SE"/>
        </w:rPr>
      </w:pPr>
    </w:p>
    <w:p w:rsidR="36BC6EC1" w:rsidP="60FEBD3B" w:rsidRDefault="36BC6EC1" w14:paraId="400A3B64" w14:textId="7F93D18D">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Ansvarig för kunden kondolerar anhöriga med blommor och brev inom en vecka.</w:t>
      </w:r>
    </w:p>
    <w:p w:rsidR="60FEBD3B" w:rsidP="60FEBD3B" w:rsidRDefault="60FEBD3B" w14:paraId="1237702B" w14:textId="69314B94">
      <w:pPr>
        <w:spacing w:after="0" w:line="240" w:lineRule="auto"/>
        <w:ind w:left="360"/>
        <w:rPr>
          <w:rFonts w:ascii="Calibri" w:hAnsi="Calibri" w:eastAsia="Calibri" w:cs="Calibri"/>
          <w:noProof w:val="0"/>
          <w:sz w:val="24"/>
          <w:szCs w:val="24"/>
          <w:lang w:val="sv-SE"/>
        </w:rPr>
      </w:pPr>
    </w:p>
    <w:p w:rsidR="36BC6EC1" w:rsidP="60FEBD3B" w:rsidRDefault="36BC6EC1" w14:paraId="6D300653" w14:textId="67179291">
      <w:pPr>
        <w:pStyle w:val="Liststycke"/>
        <w:numPr>
          <w:ilvl w:val="0"/>
          <w:numId w:val="1"/>
        </w:numPr>
        <w:spacing w:after="0" w:line="240" w:lineRule="auto"/>
        <w:rPr>
          <w:rFonts w:ascii="Calibri" w:hAnsi="Calibri" w:eastAsia="Calibri" w:cs="Calibri" w:asciiTheme="minorAscii" w:hAnsiTheme="minorAscii" w:eastAsiaTheme="minorAscii" w:cstheme="minorAscii"/>
          <w:i w:val="1"/>
          <w:iCs w:val="1"/>
          <w:noProof w:val="0"/>
          <w:sz w:val="24"/>
          <w:szCs w:val="24"/>
          <w:lang w:val="sv-SE"/>
        </w:rPr>
      </w:pPr>
      <w:r w:rsidRPr="60FEBD3B" w:rsidR="36BC6EC1">
        <w:rPr>
          <w:rFonts w:ascii="Calibri" w:hAnsi="Calibri" w:eastAsia="Calibri" w:cs="Calibri"/>
          <w:i w:val="1"/>
          <w:iCs w:val="1"/>
          <w:noProof w:val="0"/>
          <w:sz w:val="24"/>
          <w:szCs w:val="24"/>
          <w:lang w:val="sv-SE"/>
        </w:rPr>
        <w:t>Minnesstund kan vara av stort värde för arbetsgruppen.</w:t>
      </w:r>
      <w:r w:rsidRPr="60FEBD3B" w:rsidR="36BC6EC1">
        <w:rPr>
          <w:rFonts w:ascii="Calibri" w:hAnsi="Calibri" w:eastAsia="Calibri" w:cs="Calibri"/>
          <w:noProof w:val="0"/>
          <w:sz w:val="24"/>
          <w:szCs w:val="24"/>
          <w:lang w:val="sv-SE"/>
        </w:rPr>
        <w:t xml:space="preserve"> Beredskapsgruppen kallar till minnesstund och planerar den. Vid bedömning från gång till annan – i samarbete med präst/stödperson.</w:t>
      </w:r>
    </w:p>
    <w:p w:rsidR="60FEBD3B" w:rsidP="60FEBD3B" w:rsidRDefault="60FEBD3B" w14:paraId="41FF500C" w14:textId="4B60396E">
      <w:pPr>
        <w:spacing w:after="0" w:line="240" w:lineRule="auto"/>
        <w:ind w:left="360"/>
        <w:rPr>
          <w:rFonts w:ascii="Calibri" w:hAnsi="Calibri" w:eastAsia="Calibri" w:cs="Calibri"/>
          <w:noProof w:val="0"/>
          <w:sz w:val="24"/>
          <w:szCs w:val="24"/>
          <w:lang w:val="sv-SE"/>
        </w:rPr>
      </w:pPr>
    </w:p>
    <w:p w:rsidR="36BC6EC1" w:rsidP="60FEBD3B" w:rsidRDefault="36BC6EC1" w14:paraId="23BE3C75" w14:textId="4CD9FD3D">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Uppföljning</w:t>
      </w:r>
    </w:p>
    <w:p w:rsidR="36BC6EC1" w:rsidP="60FEBD3B" w:rsidRDefault="36BC6EC1" w14:paraId="57D36FA4" w14:textId="2AB91DD1">
      <w:pPr>
        <w:spacing w:after="0" w:line="240" w:lineRule="auto"/>
        <w:ind w:left="720"/>
        <w:rPr>
          <w:rFonts w:ascii="Calibri" w:hAnsi="Calibri" w:eastAsia="Calibri" w:cs="Calibri"/>
          <w:noProof w:val="0"/>
          <w:sz w:val="24"/>
          <w:szCs w:val="24"/>
          <w:lang w:val="sv-SE"/>
        </w:rPr>
      </w:pPr>
      <w:r w:rsidRPr="60FEBD3B" w:rsidR="36BC6EC1">
        <w:rPr>
          <w:rFonts w:ascii="Calibri" w:hAnsi="Calibri" w:eastAsia="Calibri" w:cs="Calibri"/>
          <w:i w:val="1"/>
          <w:iCs w:val="1"/>
          <w:noProof w:val="0"/>
          <w:sz w:val="24"/>
          <w:szCs w:val="24"/>
          <w:lang w:val="sv-SE"/>
        </w:rPr>
        <w:t>Om personalen drabbas svårt – följ dem på raster och under luncher. Försök vara flera ansvariga som håller koll på personalens reaktioner och som samtidigt kan stödja varandra. Avsätt tid för att prata och göra något särskilt tillsammans. Tänd ljus, läs dikter, kanske en berättelse, skriv ett brev till den drabbade familjen.</w:t>
      </w:r>
    </w:p>
    <w:p w:rsidR="60FEBD3B" w:rsidP="60FEBD3B" w:rsidRDefault="60FEBD3B" w14:paraId="6077F937" w14:textId="3843FC2D">
      <w:pPr>
        <w:spacing w:after="0" w:line="240" w:lineRule="auto"/>
        <w:ind w:left="360"/>
        <w:rPr>
          <w:rFonts w:ascii="Calibri" w:hAnsi="Calibri" w:eastAsia="Calibri" w:cs="Calibri"/>
          <w:noProof w:val="0"/>
          <w:sz w:val="24"/>
          <w:szCs w:val="24"/>
          <w:lang w:val="sv-SE"/>
        </w:rPr>
      </w:pPr>
    </w:p>
    <w:p w:rsidR="36BC6EC1" w:rsidP="60FEBD3B" w:rsidRDefault="36BC6EC1" w14:paraId="7869D451" w14:textId="34992A65">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Den som haft kontakt med anhöriga frågar om de önskar att berörd personal får delta i begravningen. Berörd personal skall från OC beredas tillfälle att medverka vid begravning.</w:t>
      </w:r>
    </w:p>
    <w:p w:rsidR="60FEBD3B" w:rsidP="60FEBD3B" w:rsidRDefault="60FEBD3B" w14:paraId="24CDFFAE" w14:textId="4E31A0E3">
      <w:pPr>
        <w:spacing w:after="0" w:line="240" w:lineRule="auto"/>
        <w:ind w:left="360"/>
        <w:rPr>
          <w:rFonts w:ascii="Calibri" w:hAnsi="Calibri" w:eastAsia="Calibri" w:cs="Calibri"/>
          <w:noProof w:val="0"/>
          <w:sz w:val="24"/>
          <w:szCs w:val="24"/>
          <w:lang w:val="sv-SE"/>
        </w:rPr>
      </w:pPr>
    </w:p>
    <w:p w:rsidR="36BC6EC1" w:rsidP="60FEBD3B" w:rsidRDefault="36BC6EC1" w14:paraId="125F88B7" w14:textId="207896E4">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Ansvarig för kund ansvarar för att bedöma om begravningen skall uppmärksammas med blommor eller annat lämpligt.</w:t>
      </w:r>
    </w:p>
    <w:p w:rsidR="60FEBD3B" w:rsidP="60FEBD3B" w:rsidRDefault="60FEBD3B" w14:paraId="41F7E3DE" w14:textId="40456A2D">
      <w:pPr>
        <w:spacing w:after="0" w:line="240" w:lineRule="auto"/>
        <w:ind w:left="360"/>
        <w:rPr>
          <w:rFonts w:ascii="Calibri" w:hAnsi="Calibri" w:eastAsia="Calibri" w:cs="Calibri"/>
          <w:noProof w:val="0"/>
          <w:sz w:val="24"/>
          <w:szCs w:val="24"/>
          <w:lang w:val="sv-SE"/>
        </w:rPr>
      </w:pPr>
    </w:p>
    <w:p w:rsidR="36BC6EC1" w:rsidP="60FEBD3B" w:rsidRDefault="36BC6EC1" w14:paraId="1015C0C8" w14:textId="54AE9E0D">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 Långtidsuppföljning:</w:t>
      </w:r>
    </w:p>
    <w:p w:rsidR="36BC6EC1" w:rsidP="23B63946" w:rsidRDefault="36BC6EC1" w14:paraId="5AE8F284" w14:textId="0592ABD1">
      <w:pPr>
        <w:pStyle w:val="Liststycke"/>
        <w:numPr>
          <w:ilvl w:val="0"/>
          <w:numId w:val="5"/>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23B63946" w:rsidR="36BC6EC1">
        <w:rPr>
          <w:rFonts w:ascii="Calibri" w:hAnsi="Calibri" w:eastAsia="Calibri" w:cs="Calibri"/>
          <w:noProof w:val="0"/>
          <w:sz w:val="24"/>
          <w:szCs w:val="24"/>
          <w:lang w:val="sv-SE"/>
        </w:rPr>
        <w:t>Bedöm om någon i personalen är i behov av långsiktig hjälp.</w:t>
      </w:r>
    </w:p>
    <w:p w:rsidR="60FEBD3B" w:rsidP="23B63946" w:rsidRDefault="60FEBD3B" w14:paraId="212CDEF1" w14:textId="5098A3BA">
      <w:pPr>
        <w:pStyle w:val="Normal"/>
        <w:spacing w:after="0" w:line="240" w:lineRule="auto"/>
        <w:rPr>
          <w:rFonts w:ascii="Calibri" w:hAnsi="Calibri" w:eastAsia="Calibri" w:cs="Calibri" w:asciiTheme="minorAscii" w:hAnsiTheme="minorAscii" w:eastAsiaTheme="minorAscii" w:cstheme="minorAscii"/>
          <w:noProof w:val="0"/>
          <w:sz w:val="24"/>
          <w:szCs w:val="24"/>
          <w:lang w:val="sv-SE"/>
        </w:rPr>
      </w:pPr>
    </w:p>
    <w:p w:rsidR="60FEBD3B" w:rsidP="60FEBD3B" w:rsidRDefault="60FEBD3B" w14:paraId="47D31BD2" w14:textId="719BE8C9">
      <w:pPr>
        <w:spacing w:after="0" w:line="240" w:lineRule="auto"/>
        <w:rPr>
          <w:rFonts w:ascii="Calibri" w:hAnsi="Calibri" w:eastAsia="Calibri" w:cs="Calibri"/>
          <w:noProof w:val="0"/>
          <w:sz w:val="24"/>
          <w:szCs w:val="24"/>
          <w:lang w:val="sv-SE"/>
        </w:rPr>
      </w:pPr>
    </w:p>
    <w:p w:rsidR="60FEBD3B" w:rsidP="60FEBD3B" w:rsidRDefault="60FEBD3B" w14:paraId="7196C4FC" w14:textId="3EA4B9BD">
      <w:pPr>
        <w:spacing w:after="0" w:line="240" w:lineRule="auto"/>
        <w:rPr>
          <w:rFonts w:ascii="Calibri" w:hAnsi="Calibri" w:eastAsia="Calibri" w:cs="Calibri"/>
          <w:noProof w:val="0"/>
          <w:sz w:val="24"/>
          <w:szCs w:val="24"/>
          <w:lang w:val="sv-SE"/>
        </w:rPr>
      </w:pPr>
    </w:p>
    <w:p w:rsidR="23B63946" w:rsidP="23B63946" w:rsidRDefault="23B63946" w14:paraId="58A241E7" w14:textId="32D3AC03">
      <w:pPr>
        <w:pStyle w:val="Normal"/>
        <w:spacing w:after="0" w:line="240" w:lineRule="auto"/>
        <w:rPr>
          <w:rFonts w:ascii="Calibri" w:hAnsi="Calibri" w:eastAsia="Calibri" w:cs="Calibri"/>
          <w:noProof w:val="0"/>
          <w:sz w:val="24"/>
          <w:szCs w:val="24"/>
          <w:lang w:val="sv-SE"/>
        </w:rPr>
      </w:pPr>
    </w:p>
    <w:p w:rsidR="23B63946" w:rsidP="23B63946" w:rsidRDefault="23B63946" w14:paraId="1592557A" w14:textId="10D684D1">
      <w:pPr>
        <w:pStyle w:val="Normal"/>
        <w:spacing w:after="0" w:line="240" w:lineRule="auto"/>
        <w:rPr>
          <w:rFonts w:ascii="Calibri" w:hAnsi="Calibri" w:eastAsia="Calibri" w:cs="Calibri"/>
          <w:noProof w:val="0"/>
          <w:sz w:val="24"/>
          <w:szCs w:val="24"/>
          <w:lang w:val="sv-SE"/>
        </w:rPr>
      </w:pPr>
    </w:p>
    <w:p w:rsidR="23B63946" w:rsidP="23B63946" w:rsidRDefault="23B63946" w14:paraId="0FA742E5" w14:textId="4E3A1F70">
      <w:pPr>
        <w:pStyle w:val="Normal"/>
        <w:spacing w:after="0" w:line="240" w:lineRule="auto"/>
        <w:rPr>
          <w:rFonts w:ascii="Calibri" w:hAnsi="Calibri" w:eastAsia="Calibri" w:cs="Calibri"/>
          <w:noProof w:val="0"/>
          <w:sz w:val="24"/>
          <w:szCs w:val="24"/>
          <w:lang w:val="sv-SE"/>
        </w:rPr>
      </w:pPr>
    </w:p>
    <w:p w:rsidR="23B63946" w:rsidP="23B63946" w:rsidRDefault="23B63946" w14:paraId="2BAEA3F7" w14:textId="336EDD44">
      <w:pPr>
        <w:pStyle w:val="Normal"/>
        <w:spacing w:after="0" w:line="240" w:lineRule="auto"/>
        <w:rPr>
          <w:rFonts w:ascii="Calibri" w:hAnsi="Calibri" w:eastAsia="Calibri" w:cs="Calibri"/>
          <w:noProof w:val="0"/>
          <w:sz w:val="24"/>
          <w:szCs w:val="24"/>
          <w:lang w:val="sv-SE"/>
        </w:rPr>
      </w:pPr>
    </w:p>
    <w:p w:rsidR="23B63946" w:rsidP="23B63946" w:rsidRDefault="23B63946" w14:paraId="0EBAAD5A" w14:textId="67F85AF2">
      <w:pPr>
        <w:pStyle w:val="Normal"/>
        <w:spacing w:after="0" w:line="240" w:lineRule="auto"/>
        <w:rPr>
          <w:rFonts w:ascii="Calibri" w:hAnsi="Calibri" w:eastAsia="Calibri" w:cs="Calibri"/>
          <w:noProof w:val="0"/>
          <w:sz w:val="24"/>
          <w:szCs w:val="24"/>
          <w:lang w:val="sv-SE"/>
        </w:rPr>
      </w:pPr>
    </w:p>
    <w:p w:rsidR="23B63946" w:rsidP="23B63946" w:rsidRDefault="23B63946" w14:paraId="30171AA1" w14:textId="1D62B437">
      <w:pPr>
        <w:pStyle w:val="Normal"/>
        <w:spacing w:after="0" w:line="240" w:lineRule="auto"/>
        <w:rPr>
          <w:rFonts w:ascii="Calibri" w:hAnsi="Calibri" w:eastAsia="Calibri" w:cs="Calibri"/>
          <w:noProof w:val="0"/>
          <w:sz w:val="24"/>
          <w:szCs w:val="24"/>
          <w:lang w:val="sv-SE"/>
        </w:rPr>
      </w:pPr>
    </w:p>
    <w:p xmlns:wp14="http://schemas.microsoft.com/office/word/2010/wordml" w:rsidR="00F87286" w:rsidP="00345F4E" w:rsidRDefault="00F87286" w14:paraId="050B35B5" wp14:textId="77777777">
      <w:pPr>
        <w:spacing w:after="0"/>
        <w:jc w:val="both"/>
        <w:rPr>
          <w:b/>
        </w:rPr>
      </w:pPr>
      <w:r>
        <w:rPr>
          <w:b/>
        </w:rPr>
        <w:t>Väntat dödsfall</w:t>
      </w:r>
    </w:p>
    <w:p xmlns:wp14="http://schemas.microsoft.com/office/word/2010/wordml" w:rsidRPr="00F87286" w:rsidR="00345F4E" w:rsidP="00345F4E" w:rsidRDefault="00345F4E" w14:paraId="2BA3B9E4" wp14:textId="77777777">
      <w:pPr>
        <w:spacing w:after="0"/>
        <w:jc w:val="both"/>
      </w:pPr>
      <w:r w:rsidRPr="00F87286">
        <w:t>Vid väntade dödsfall palliativ vård</w:t>
      </w:r>
    </w:p>
    <w:p xmlns:wp14="http://schemas.microsoft.com/office/word/2010/wordml" w:rsidRPr="001428A0" w:rsidR="00345F4E" w:rsidP="00345F4E" w:rsidRDefault="00345F4E" w14:paraId="7BB88D18" wp14:textId="77777777">
      <w:pPr>
        <w:autoSpaceDE w:val="0"/>
        <w:autoSpaceDN w:val="0"/>
        <w:adjustRightInd w:val="0"/>
        <w:spacing w:after="0" w:line="240" w:lineRule="auto"/>
        <w:rPr>
          <w:rFonts w:cs="TimesNewRoman"/>
        </w:rPr>
      </w:pPr>
      <w:r w:rsidRPr="001428A0">
        <w:rPr>
          <w:rFonts w:cs="TimesNewRoman"/>
        </w:rPr>
        <w:t>Palliativ vård enligt WHO:s definition är ”en aktiv helhetsvård av den sjuke och dennes familj med hjälp av multiprofessionellt team. Målet att ge livskvalité när bot inte längre är möjligt men väl lindring och tröst. Palliativ vård beaktar fysiska, psykiska, sociala och existentiella</w:t>
      </w:r>
    </w:p>
    <w:p xmlns:wp14="http://schemas.microsoft.com/office/word/2010/wordml" w:rsidRPr="001428A0" w:rsidR="00345F4E" w:rsidP="00345F4E" w:rsidRDefault="00345F4E" w14:paraId="5D27756D" wp14:textId="77777777">
      <w:pPr>
        <w:autoSpaceDE w:val="0"/>
        <w:autoSpaceDN w:val="0"/>
        <w:adjustRightInd w:val="0"/>
        <w:spacing w:after="0" w:line="240" w:lineRule="auto"/>
        <w:rPr>
          <w:rFonts w:cs="TimesNewRoman"/>
        </w:rPr>
      </w:pPr>
      <w:r w:rsidRPr="001428A0">
        <w:rPr>
          <w:rFonts w:cs="TimesNewRoman"/>
        </w:rPr>
        <w:t>behov. Den söker också stödja anhöriga i deras sorgearbete”.</w:t>
      </w:r>
    </w:p>
    <w:p xmlns:wp14="http://schemas.microsoft.com/office/word/2010/wordml" w:rsidR="00345F4E" w:rsidP="00345F4E" w:rsidRDefault="00345F4E" w14:paraId="0A37501D" wp14:textId="77777777">
      <w:pPr>
        <w:autoSpaceDE w:val="0"/>
        <w:autoSpaceDN w:val="0"/>
        <w:adjustRightInd w:val="0"/>
        <w:spacing w:after="0" w:line="240" w:lineRule="auto"/>
        <w:rPr>
          <w:rFonts w:cs="TimesNewRoman"/>
          <w:sz w:val="24"/>
          <w:szCs w:val="24"/>
        </w:rPr>
      </w:pPr>
    </w:p>
    <w:p xmlns:wp14="http://schemas.microsoft.com/office/word/2010/wordml" w:rsidRPr="001428A0" w:rsidR="00345F4E" w:rsidP="00345F4E" w:rsidRDefault="00345F4E" w14:paraId="56979DAE" wp14:textId="77777777">
      <w:pPr>
        <w:autoSpaceDE w:val="0"/>
        <w:autoSpaceDN w:val="0"/>
        <w:adjustRightInd w:val="0"/>
        <w:spacing w:after="0" w:line="240" w:lineRule="auto"/>
        <w:rPr>
          <w:rFonts w:cs="TimesNewRoman,Bold"/>
          <w:b/>
          <w:bCs/>
        </w:rPr>
      </w:pPr>
      <w:r w:rsidRPr="001428A0">
        <w:rPr>
          <w:rFonts w:cs="TimesNewRoman,Bold"/>
          <w:b/>
          <w:bCs/>
        </w:rPr>
        <w:t>Mål</w:t>
      </w:r>
    </w:p>
    <w:p xmlns:wp14="http://schemas.microsoft.com/office/word/2010/wordml" w:rsidR="00345F4E" w:rsidP="00345F4E" w:rsidRDefault="00345F4E" w14:paraId="2FE053AE" wp14:textId="77777777">
      <w:pPr>
        <w:autoSpaceDE w:val="0"/>
        <w:autoSpaceDN w:val="0"/>
        <w:adjustRightInd w:val="0"/>
        <w:spacing w:after="0" w:line="240" w:lineRule="auto"/>
        <w:rPr>
          <w:rFonts w:cs="TimesNewRoman,Bold"/>
          <w:bCs/>
        </w:rPr>
      </w:pPr>
      <w:r w:rsidRPr="001428A0">
        <w:rPr>
          <w:rFonts w:cs="TimesNewRoman,Bold"/>
          <w:bCs/>
        </w:rPr>
        <w:t>Målet för palliativ vår</w:t>
      </w:r>
      <w:r>
        <w:rPr>
          <w:rFonts w:cs="TimesNewRoman,Bold"/>
          <w:bCs/>
        </w:rPr>
        <w:t>d är att ge högsta möjliga livs</w:t>
      </w:r>
      <w:r w:rsidRPr="001428A0">
        <w:rPr>
          <w:rFonts w:cs="TimesNewRoman,Bold"/>
          <w:bCs/>
        </w:rPr>
        <w:t>kvalité för både kunden och den närstående. Palliativ vård skall tillgodose fysiska, psykiska, sociala och andliga behov hos den sjuke samt beakta anhörigas behov. Vår vårdideologi bygger på vår värdegrund och en</w:t>
      </w:r>
      <w:r>
        <w:rPr>
          <w:rFonts w:cs="TimesNewRoman,Bold"/>
          <w:bCs/>
        </w:rPr>
        <w:t xml:space="preserve"> </w:t>
      </w:r>
      <w:r w:rsidRPr="001428A0">
        <w:rPr>
          <w:rFonts w:cs="TimesNewRoman,Bold"/>
          <w:bCs/>
        </w:rPr>
        <w:t>humanistisk människosyn, den skall bejaka livet och betrakta döden som en naturlig process.</w:t>
      </w:r>
    </w:p>
    <w:p xmlns:wp14="http://schemas.microsoft.com/office/word/2010/wordml" w:rsidRPr="001428A0" w:rsidR="00345F4E" w:rsidP="00345F4E" w:rsidRDefault="00345F4E" w14:paraId="5DAB6C7B" wp14:textId="77777777">
      <w:pPr>
        <w:autoSpaceDE w:val="0"/>
        <w:autoSpaceDN w:val="0"/>
        <w:adjustRightInd w:val="0"/>
        <w:spacing w:after="0" w:line="240" w:lineRule="auto"/>
        <w:rPr>
          <w:rFonts w:cs="TimesNewRoman,Bold"/>
          <w:bCs/>
        </w:rPr>
      </w:pPr>
    </w:p>
    <w:p xmlns:wp14="http://schemas.microsoft.com/office/word/2010/wordml" w:rsidRPr="001428A0" w:rsidR="00345F4E" w:rsidP="00345F4E" w:rsidRDefault="00345F4E" w14:paraId="08738BB1" wp14:textId="77777777">
      <w:pPr>
        <w:autoSpaceDE w:val="0"/>
        <w:autoSpaceDN w:val="0"/>
        <w:adjustRightInd w:val="0"/>
        <w:spacing w:after="0" w:line="240" w:lineRule="auto"/>
        <w:rPr>
          <w:rFonts w:cs="TimesNewRoman"/>
        </w:rPr>
      </w:pPr>
      <w:r w:rsidRPr="001428A0">
        <w:rPr>
          <w:rFonts w:cs="TimesNewRoman"/>
        </w:rPr>
        <w:t>Detta innebär:</w:t>
      </w:r>
    </w:p>
    <w:p xmlns:wp14="http://schemas.microsoft.com/office/word/2010/wordml" w:rsidRPr="001428A0" w:rsidR="00345F4E" w:rsidP="00345F4E" w:rsidRDefault="00345F4E" w14:paraId="6C2D65AB" wp14:textId="77777777">
      <w:pPr>
        <w:autoSpaceDE w:val="0"/>
        <w:autoSpaceDN w:val="0"/>
        <w:adjustRightInd w:val="0"/>
        <w:spacing w:after="0" w:line="240" w:lineRule="auto"/>
        <w:rPr>
          <w:rFonts w:cs="TimesNewRoman,Bold"/>
          <w:b/>
          <w:bCs/>
        </w:rPr>
      </w:pPr>
      <w:r w:rsidRPr="001428A0">
        <w:rPr>
          <w:rFonts w:cs="TimesNewRoman,Bold"/>
          <w:b/>
          <w:bCs/>
        </w:rPr>
        <w:t xml:space="preserve">– Individuell vårdplanering </w:t>
      </w:r>
      <w:r w:rsidRPr="001428A0">
        <w:rPr>
          <w:rFonts w:cs="TimesNewRoman"/>
        </w:rPr>
        <w:t>som utgår från varje människas död liksom hennes liv är en unik och</w:t>
      </w:r>
      <w:r w:rsidRPr="001428A0">
        <w:rPr>
          <w:rFonts w:cs="TimesNewRoman,Bold"/>
          <w:b/>
          <w:bCs/>
        </w:rPr>
        <w:t xml:space="preserve"> </w:t>
      </w:r>
      <w:r w:rsidRPr="001428A0">
        <w:rPr>
          <w:rFonts w:cs="TimesNewRoman"/>
        </w:rPr>
        <w:t>enastående händelse.</w:t>
      </w:r>
    </w:p>
    <w:p xmlns:wp14="http://schemas.microsoft.com/office/word/2010/wordml" w:rsidRPr="001428A0" w:rsidR="00345F4E" w:rsidP="00345F4E" w:rsidRDefault="00345F4E" w14:paraId="169E02C6" wp14:textId="77777777">
      <w:pPr>
        <w:autoSpaceDE w:val="0"/>
        <w:autoSpaceDN w:val="0"/>
        <w:adjustRightInd w:val="0"/>
        <w:spacing w:after="0" w:line="240" w:lineRule="auto"/>
        <w:rPr>
          <w:rFonts w:cs="TimesNewRoman,Bold"/>
          <w:b/>
          <w:bCs/>
        </w:rPr>
      </w:pPr>
      <w:r w:rsidRPr="001428A0">
        <w:rPr>
          <w:rFonts w:cs="TimesNewRoman,Bold"/>
          <w:b/>
          <w:bCs/>
        </w:rPr>
        <w:t>– God omvårdnad</w:t>
      </w:r>
    </w:p>
    <w:p xmlns:wp14="http://schemas.microsoft.com/office/word/2010/wordml" w:rsidRPr="001428A0" w:rsidR="00345F4E" w:rsidP="00345F4E" w:rsidRDefault="00345F4E" w14:paraId="1CD10AA8" wp14:textId="77777777">
      <w:pPr>
        <w:autoSpaceDE w:val="0"/>
        <w:autoSpaceDN w:val="0"/>
        <w:adjustRightInd w:val="0"/>
        <w:spacing w:after="0" w:line="240" w:lineRule="auto"/>
        <w:rPr>
          <w:rFonts w:cs="TimesNewRoman,Bold"/>
          <w:b/>
          <w:bCs/>
        </w:rPr>
      </w:pPr>
      <w:r w:rsidRPr="001428A0">
        <w:rPr>
          <w:rFonts w:cs="TimesNewRoman"/>
        </w:rPr>
        <w:t>som visar respekt för kundens värdighet, integritet, bevarar och</w:t>
      </w:r>
      <w:r w:rsidRPr="001428A0">
        <w:rPr>
          <w:rFonts w:cs="TimesNewRoman,Bold"/>
          <w:b/>
          <w:bCs/>
        </w:rPr>
        <w:t xml:space="preserve"> </w:t>
      </w:r>
      <w:r w:rsidRPr="001428A0">
        <w:rPr>
          <w:rFonts w:cs="TimesNewRoman"/>
        </w:rPr>
        <w:t>stärker hans/hennes självkänsla, möjliggör en god livskvalité och</w:t>
      </w:r>
      <w:r w:rsidRPr="001428A0">
        <w:rPr>
          <w:rFonts w:cs="TimesNewRoman,Bold"/>
          <w:b/>
          <w:bCs/>
        </w:rPr>
        <w:t xml:space="preserve"> </w:t>
      </w:r>
      <w:r w:rsidRPr="001428A0">
        <w:rPr>
          <w:rFonts w:cs="TimesNewRoman"/>
        </w:rPr>
        <w:t>värnar om trygghet inför döden.</w:t>
      </w:r>
    </w:p>
    <w:p xmlns:wp14="http://schemas.microsoft.com/office/word/2010/wordml" w:rsidRPr="001428A0" w:rsidR="00345F4E" w:rsidP="00345F4E" w:rsidRDefault="00345F4E" w14:paraId="4C0B604C" wp14:textId="77777777">
      <w:pPr>
        <w:autoSpaceDE w:val="0"/>
        <w:autoSpaceDN w:val="0"/>
        <w:adjustRightInd w:val="0"/>
        <w:spacing w:after="0" w:line="240" w:lineRule="auto"/>
        <w:rPr>
          <w:rFonts w:cs="TimesNewRoman,Bold"/>
          <w:b/>
          <w:bCs/>
        </w:rPr>
      </w:pPr>
      <w:r w:rsidRPr="001428A0">
        <w:rPr>
          <w:rFonts w:cs="TimesNewRoman,Bold"/>
          <w:b/>
          <w:bCs/>
        </w:rPr>
        <w:t>– Adekvat symtomkontroll</w:t>
      </w:r>
    </w:p>
    <w:p xmlns:wp14="http://schemas.microsoft.com/office/word/2010/wordml" w:rsidRPr="001428A0" w:rsidR="00345F4E" w:rsidP="00345F4E" w:rsidRDefault="00345F4E" w14:paraId="7F240550" wp14:textId="77777777">
      <w:pPr>
        <w:autoSpaceDE w:val="0"/>
        <w:autoSpaceDN w:val="0"/>
        <w:adjustRightInd w:val="0"/>
        <w:spacing w:after="0" w:line="240" w:lineRule="auto"/>
        <w:rPr>
          <w:rFonts w:cs="TimesNewRoman"/>
        </w:rPr>
      </w:pPr>
      <w:r w:rsidRPr="001428A0">
        <w:rPr>
          <w:rFonts w:cs="TimesNewRoman"/>
        </w:rPr>
        <w:t>Som bland annat tillgodoser kundens behov av smärtlindring i alla dess dimensioner, fysiskt, psykiskt, socialt och existentiellt/andligt.</w:t>
      </w:r>
    </w:p>
    <w:p xmlns:wp14="http://schemas.microsoft.com/office/word/2010/wordml" w:rsidRPr="001428A0" w:rsidR="00345F4E" w:rsidP="00345F4E" w:rsidRDefault="00345F4E" w14:paraId="4CC1F61A" wp14:textId="77777777">
      <w:pPr>
        <w:autoSpaceDE w:val="0"/>
        <w:autoSpaceDN w:val="0"/>
        <w:adjustRightInd w:val="0"/>
        <w:spacing w:after="0" w:line="240" w:lineRule="auto"/>
        <w:rPr>
          <w:rFonts w:cs="TimesNewRoman,Bold"/>
          <w:b/>
          <w:bCs/>
        </w:rPr>
      </w:pPr>
      <w:r w:rsidRPr="001428A0">
        <w:rPr>
          <w:rFonts w:cs="TimesNewRoman,Bold"/>
          <w:b/>
          <w:bCs/>
        </w:rPr>
        <w:t>– Omsorg om anhöriga/närstående</w:t>
      </w:r>
    </w:p>
    <w:p xmlns:wp14="http://schemas.microsoft.com/office/word/2010/wordml" w:rsidRPr="001428A0" w:rsidR="00345F4E" w:rsidP="00345F4E" w:rsidRDefault="00345F4E" w14:paraId="3AF0F3FF" wp14:textId="77777777">
      <w:pPr>
        <w:autoSpaceDE w:val="0"/>
        <w:autoSpaceDN w:val="0"/>
        <w:adjustRightInd w:val="0"/>
        <w:spacing w:after="0" w:line="240" w:lineRule="auto"/>
        <w:rPr>
          <w:rFonts w:cs="TimesNewRoman"/>
        </w:rPr>
      </w:pPr>
      <w:r w:rsidRPr="001428A0">
        <w:rPr>
          <w:rFonts w:cs="TimesNewRoman"/>
        </w:rPr>
        <w:t>Som innebär att vården av kunden också innefattar omsorg om och stöd för människor som kunden har nära relationer till.</w:t>
      </w:r>
    </w:p>
    <w:p xmlns:wp14="http://schemas.microsoft.com/office/word/2010/wordml" w:rsidRPr="001428A0" w:rsidR="00345F4E" w:rsidP="00345F4E" w:rsidRDefault="00345F4E" w14:paraId="692A59A1" wp14:textId="77777777">
      <w:pPr>
        <w:autoSpaceDE w:val="0"/>
        <w:autoSpaceDN w:val="0"/>
        <w:adjustRightInd w:val="0"/>
        <w:spacing w:after="0" w:line="240" w:lineRule="auto"/>
        <w:rPr>
          <w:rFonts w:cs="TimesNewRoman,Bold"/>
          <w:b/>
          <w:bCs/>
        </w:rPr>
      </w:pPr>
      <w:r w:rsidRPr="001428A0">
        <w:rPr>
          <w:rFonts w:cs="TimesNewRoman,Bold"/>
          <w:b/>
          <w:bCs/>
        </w:rPr>
        <w:t>– Kontinuerlig handledning och fortbildning</w:t>
      </w:r>
    </w:p>
    <w:p xmlns:wp14="http://schemas.microsoft.com/office/word/2010/wordml" w:rsidRPr="001428A0" w:rsidR="00345F4E" w:rsidP="00345F4E" w:rsidRDefault="00345F4E" w14:paraId="265659C3" wp14:textId="77777777">
      <w:pPr>
        <w:autoSpaceDE w:val="0"/>
        <w:autoSpaceDN w:val="0"/>
        <w:adjustRightInd w:val="0"/>
        <w:spacing w:after="0" w:line="240" w:lineRule="auto"/>
        <w:rPr>
          <w:rFonts w:cs="TimesNewRoman"/>
        </w:rPr>
      </w:pPr>
      <w:r w:rsidRPr="001428A0">
        <w:rPr>
          <w:rFonts w:cs="TimesNewRoman"/>
        </w:rPr>
        <w:t>Som gör personalen rustad att ge vård i livets slutskede på sådant sätt att kundens fysiska, psykiska, sociala och existentiella/andliga behov beaktas. Utformning av vård och behandling i livets slutskede skall ske utifrån vetenskap och beprövad erfarenhet, där målet är livskvalité under den tid som återstår.</w:t>
      </w:r>
    </w:p>
    <w:p w:rsidR="60FEBD3B" w:rsidP="23B63946" w:rsidRDefault="60FEBD3B" w14:paraId="661782D6" w14:textId="33C7FA5E">
      <w:pPr>
        <w:rPr>
          <w:rFonts w:cs="ArialNarrow"/>
          <w:sz w:val="20"/>
          <w:szCs w:val="20"/>
        </w:rPr>
      </w:pPr>
      <w:r w:rsidR="00345F4E">
        <w:rPr/>
        <w:t>Om ett dödsfall är väntat planera tillsammans med primärvården hur vi ska gå tillväga när dödsfallet inträffar.</w:t>
      </w:r>
    </w:p>
    <w:p w:rsidR="60FEBD3B" w:rsidP="60FEBD3B" w:rsidRDefault="60FEBD3B" w14:paraId="5018F519" w14:textId="1DD31316">
      <w:pPr>
        <w:pStyle w:val="Normal"/>
      </w:pPr>
    </w:p>
    <w:p w:rsidR="60FEBD3B" w:rsidP="23B63946" w:rsidRDefault="60FEBD3B" w14:paraId="7510B9A6" w14:textId="0B6AF4A5">
      <w:pPr>
        <w:pStyle w:val="Normal"/>
        <w:rPr>
          <w:rFonts w:ascii="Calibri" w:hAnsi="Calibri" w:eastAsia="Calibri" w:cs="Calibri"/>
          <w:noProof w:val="0"/>
          <w:sz w:val="22"/>
          <w:szCs w:val="22"/>
          <w:lang w:val="sv-SE"/>
        </w:rPr>
      </w:pPr>
      <w:r w:rsidR="356D7576">
        <w:rPr/>
        <w:t>Det kan vara olika hur man känner och reagerar efter att ha bevittnat ett dödsfall. Vissa kan känna sig ledsna efteråt medan andra kan känna att det är en del av livets gång. Det finns inget rätt eller fel, men det viktiga är att du som personal får det stöd du behöver när ett dödsfall inträffar. Kontakta arbetsledning om du behöver stöd eller råd, m</w:t>
      </w:r>
      <w:r w:rsidRPr="23B63946" w:rsidR="356D7576">
        <w:rPr>
          <w:rFonts w:ascii="Calibri" w:hAnsi="Calibri" w:eastAsia="Calibri" w:cs="Calibri"/>
          <w:noProof w:val="0"/>
          <w:sz w:val="22"/>
          <w:szCs w:val="22"/>
          <w:lang w:val="sv-SE"/>
        </w:rPr>
        <w:t>edarbetare erbjuds alltid samtalsstöd.</w:t>
      </w:r>
    </w:p>
    <w:p w:rsidR="60FEBD3B" w:rsidP="60FEBD3B" w:rsidRDefault="60FEBD3B" w14:paraId="6E9370A2" w14:textId="34F67244">
      <w:pPr>
        <w:pStyle w:val="Normal"/>
      </w:pPr>
    </w:p>
    <w:p w:rsidR="60FEBD3B" w:rsidP="0B178897" w:rsidRDefault="60FEBD3B" w14:paraId="2E665EA9" w14:textId="76ED8492">
      <w:pPr>
        <w:pStyle w:val="Normal"/>
        <w:spacing w:after="0" w:line="240" w:lineRule="auto"/>
        <w:ind w:left="0"/>
        <w:rPr>
          <w:rFonts w:ascii="Calibri" w:hAnsi="Calibri" w:eastAsia="Calibri" w:cs="Calibri"/>
          <w:b w:val="1"/>
          <w:bCs w:val="1"/>
          <w:noProof w:val="0"/>
          <w:sz w:val="24"/>
          <w:szCs w:val="24"/>
          <w:lang w:val="sv-SE"/>
        </w:rPr>
      </w:pPr>
      <w:r w:rsidRPr="0B178897" w:rsidR="6603889D">
        <w:rPr>
          <w:rFonts w:ascii="Calibri" w:hAnsi="Calibri" w:eastAsia="Calibri" w:cs="Calibri"/>
          <w:b w:val="1"/>
          <w:bCs w:val="1"/>
          <w:noProof w:val="0"/>
          <w:sz w:val="24"/>
          <w:szCs w:val="24"/>
          <w:lang w:val="sv-SE"/>
        </w:rPr>
        <w:t xml:space="preserve">Ansvarig på OC: </w:t>
      </w:r>
      <w:r w:rsidRPr="0B178897" w:rsidR="19D454C7">
        <w:rPr>
          <w:rFonts w:ascii="Calibri" w:hAnsi="Calibri" w:eastAsia="Calibri" w:cs="Calibri"/>
          <w:b w:val="1"/>
          <w:bCs w:val="1"/>
          <w:noProof w:val="0"/>
          <w:sz w:val="24"/>
          <w:szCs w:val="24"/>
          <w:lang w:val="sv-SE"/>
        </w:rPr>
        <w:t>Verksamhetschef, under jourtid jourarbetsledare</w:t>
      </w:r>
    </w:p>
    <w:p w:rsidR="60FEBD3B" w:rsidP="60FEBD3B" w:rsidRDefault="60FEBD3B" w14:paraId="51AC44A6" w14:textId="5B234A2A">
      <w:pPr>
        <w:pStyle w:val="Normal"/>
      </w:pPr>
    </w:p>
    <w:sectPr w:rsidR="00315716">
      <w:pgSz w:w="11906" w:h="16838" w:orient="portrait"/>
      <w:pgMar w:top="1417" w:right="1417" w:bottom="1417" w:left="1417" w:header="708" w:footer="708" w:gutter="0"/>
      <w:cols w:space="708"/>
      <w:docGrid w:linePitch="360"/>
      <w:headerReference w:type="default" r:id="Rd2f7e5481a16427e"/>
      <w:footerReference w:type="default" r:id="Rac510fb08ffb48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ArialNarrow">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50F4B62B" w:rsidTr="23B63946" w14:paraId="43DF0B29">
      <w:tc>
        <w:tcPr>
          <w:tcW w:w="3024" w:type="dxa"/>
          <w:tcMar/>
        </w:tcPr>
        <w:p w:rsidR="50F4B62B" w:rsidP="50F4B62B" w:rsidRDefault="50F4B62B" w14:paraId="1F73B123" w14:textId="6353B780">
          <w:pPr>
            <w:pStyle w:val="Header"/>
            <w:bidi w:val="0"/>
            <w:ind w:left="-115"/>
            <w:jc w:val="left"/>
          </w:pPr>
        </w:p>
      </w:tc>
      <w:tc>
        <w:tcPr>
          <w:tcW w:w="3024" w:type="dxa"/>
          <w:tcMar/>
        </w:tcPr>
        <w:p w:rsidR="50F4B62B" w:rsidP="23B63946" w:rsidRDefault="50F4B62B" w14:paraId="5E39DA6D" w14:textId="547A47CA">
          <w:pPr>
            <w:pStyle w:val="Header"/>
            <w:bidi w:val="0"/>
            <w:spacing w:before="0" w:beforeAutospacing="off" w:after="0" w:afterAutospacing="off" w:line="240" w:lineRule="auto"/>
            <w:ind w:left="0" w:right="0"/>
            <w:jc w:val="center"/>
          </w:pPr>
          <w:r w:rsidR="23B63946">
            <w:rPr/>
            <w:t>www.oc.se</w:t>
          </w:r>
        </w:p>
      </w:tc>
      <w:tc>
        <w:tcPr>
          <w:tcW w:w="3024" w:type="dxa"/>
          <w:tcMar/>
        </w:tcPr>
        <w:p w:rsidR="50F4B62B" w:rsidP="50F4B62B" w:rsidRDefault="50F4B62B" w14:paraId="7FB7C4D6" w14:textId="073CB776">
          <w:pPr>
            <w:pStyle w:val="Header"/>
            <w:bidi w:val="0"/>
            <w:ind w:right="-115"/>
            <w:jc w:val="right"/>
          </w:pPr>
        </w:p>
      </w:tc>
    </w:tr>
  </w:tbl>
  <w:p w:rsidR="50F4B62B" w:rsidP="50F4B62B" w:rsidRDefault="50F4B62B" w14:paraId="59132667" w14:textId="6750BFA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50F4B62B" w:rsidTr="38BE8076" w14:paraId="655F959A">
      <w:tc>
        <w:tcPr>
          <w:tcW w:w="3024" w:type="dxa"/>
          <w:tcMar/>
        </w:tcPr>
        <w:p w:rsidR="50F4B62B" w:rsidP="50F4B62B" w:rsidRDefault="50F4B62B" w14:paraId="76151947" w14:textId="1D14D0B1">
          <w:pPr>
            <w:pStyle w:val="Header"/>
            <w:bidi w:val="0"/>
            <w:ind w:left="-115"/>
            <w:jc w:val="left"/>
          </w:pPr>
          <w:r w:rsidR="628E1EB3">
            <w:drawing>
              <wp:inline wp14:editId="6314FABE" wp14:anchorId="32B8855F">
                <wp:extent cx="1743075" cy="514350"/>
                <wp:effectExtent l="0" t="0" r="0" b="0"/>
                <wp:docPr id="882953211" name="" title=""/>
                <wp:cNvGraphicFramePr>
                  <a:graphicFrameLocks noChangeAspect="1"/>
                </wp:cNvGraphicFramePr>
                <a:graphic>
                  <a:graphicData uri="http://schemas.openxmlformats.org/drawingml/2006/picture">
                    <pic:pic>
                      <pic:nvPicPr>
                        <pic:cNvPr id="0" name=""/>
                        <pic:cNvPicPr/>
                      </pic:nvPicPr>
                      <pic:blipFill>
                        <a:blip r:embed="R93f257c4966c427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43075" cy="514350"/>
                        </a:xfrm>
                        <a:prstGeom prst="rect">
                          <a:avLst/>
                        </a:prstGeom>
                      </pic:spPr>
                    </pic:pic>
                  </a:graphicData>
                </a:graphic>
              </wp:inline>
            </w:drawing>
          </w:r>
        </w:p>
      </w:tc>
      <w:tc>
        <w:tcPr>
          <w:tcW w:w="3024" w:type="dxa"/>
          <w:tcMar/>
        </w:tcPr>
        <w:p w:rsidR="50F4B62B" w:rsidP="50F4B62B" w:rsidRDefault="50F4B62B" w14:paraId="0071B720" w14:textId="076813C7">
          <w:pPr>
            <w:pStyle w:val="Header"/>
            <w:bidi w:val="0"/>
            <w:jc w:val="center"/>
          </w:pPr>
        </w:p>
      </w:tc>
      <w:tc>
        <w:tcPr>
          <w:tcW w:w="3024" w:type="dxa"/>
          <w:tcMar/>
        </w:tcPr>
        <w:p w:rsidR="50F4B62B" w:rsidP="50F4B62B" w:rsidRDefault="50F4B62B" w14:paraId="0C0C728A" w14:textId="2876E4A1">
          <w:pPr>
            <w:pStyle w:val="Header"/>
            <w:bidi w:val="0"/>
            <w:ind w:right="-115"/>
            <w:jc w:val="right"/>
          </w:pPr>
          <w:r w:rsidR="23B63946">
            <w:rPr/>
            <w:t>Lokalrutin assistans/ledsagning/avlösning</w:t>
          </w:r>
        </w:p>
        <w:p w:rsidR="50F4B62B" w:rsidP="50F4B62B" w:rsidRDefault="50F4B62B" w14:paraId="343C901B" w14:textId="770A6B2D">
          <w:pPr>
            <w:pStyle w:val="Header"/>
            <w:bidi w:val="0"/>
            <w:ind w:right="-115"/>
            <w:jc w:val="right"/>
          </w:pPr>
          <w:r w:rsidR="38BE8076">
            <w:rPr/>
            <w:t>Reviderad 202</w:t>
          </w:r>
          <w:r w:rsidR="38BE8076">
            <w:rPr/>
            <w:t>6</w:t>
          </w:r>
          <w:r w:rsidR="38BE8076">
            <w:rPr/>
            <w:t>-0</w:t>
          </w:r>
          <w:r w:rsidR="38BE8076">
            <w:rPr/>
            <w:t>3-03</w:t>
          </w:r>
        </w:p>
        <w:p w:rsidR="50F4B62B" w:rsidP="50F4B62B" w:rsidRDefault="50F4B62B" w14:paraId="47C7C777" w14:textId="12652754">
          <w:pPr>
            <w:pStyle w:val="Header"/>
            <w:bidi w:val="0"/>
            <w:ind w:right="-115"/>
            <w:jc w:val="right"/>
          </w:pPr>
          <w:r w:rsidR="23B63946">
            <w:rPr/>
            <w:t>Av Åsa Rosenqvist</w:t>
          </w:r>
        </w:p>
      </w:tc>
    </w:tr>
  </w:tbl>
  <w:p w:rsidR="50F4B62B" w:rsidP="50F4B62B" w:rsidRDefault="50F4B62B" w14:paraId="58D3F17E" w14:textId="1A929E13">
    <w:pPr>
      <w:pStyle w:val="Header"/>
      <w:bidi w:val="0"/>
    </w:pPr>
  </w:p>
</w:hdr>
</file>

<file path=word/numbering.xml><?xml version="1.0" encoding="utf-8"?>
<w:numbering xmlns:w="http://schemas.openxmlformats.org/wordprocessingml/2006/main">
  <w:abstractNum xmlns:w="http://schemas.openxmlformats.org/wordprocessingml/2006/main" w:abstractNumId="5">
    <w:nsid w:val="1a342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fca1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19f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e22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6ec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nsid w:val="40a8c2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56"/>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F4E"/>
    <w:rsid w:val="001A4DD2"/>
    <w:rsid w:val="00315716"/>
    <w:rsid w:val="00345F4E"/>
    <w:rsid w:val="0059398F"/>
    <w:rsid w:val="00D3098C"/>
    <w:rsid w:val="00F87286"/>
    <w:rsid w:val="03A6DAE1"/>
    <w:rsid w:val="0A79FA90"/>
    <w:rsid w:val="0B178897"/>
    <w:rsid w:val="13938970"/>
    <w:rsid w:val="15F6AC6C"/>
    <w:rsid w:val="19D454C7"/>
    <w:rsid w:val="1AA4796F"/>
    <w:rsid w:val="1B62D15E"/>
    <w:rsid w:val="2269F2F4"/>
    <w:rsid w:val="2294DADE"/>
    <w:rsid w:val="23B63946"/>
    <w:rsid w:val="26BABD3C"/>
    <w:rsid w:val="281846F5"/>
    <w:rsid w:val="28BCBAE2"/>
    <w:rsid w:val="2937A5A9"/>
    <w:rsid w:val="2BEBAB26"/>
    <w:rsid w:val="2D2F8017"/>
    <w:rsid w:val="30B3D27D"/>
    <w:rsid w:val="356D7576"/>
    <w:rsid w:val="36BC6EC1"/>
    <w:rsid w:val="38BE8076"/>
    <w:rsid w:val="3D792D28"/>
    <w:rsid w:val="3E602BA5"/>
    <w:rsid w:val="4C329A89"/>
    <w:rsid w:val="4F3E7371"/>
    <w:rsid w:val="4F5D07C8"/>
    <w:rsid w:val="50A8480D"/>
    <w:rsid w:val="50F4B62B"/>
    <w:rsid w:val="51A18C4A"/>
    <w:rsid w:val="526FDDF6"/>
    <w:rsid w:val="5424D0BE"/>
    <w:rsid w:val="54D4C2CD"/>
    <w:rsid w:val="56AF07E1"/>
    <w:rsid w:val="5829F62B"/>
    <w:rsid w:val="5FBA0EA1"/>
    <w:rsid w:val="60487F09"/>
    <w:rsid w:val="60FEBD3B"/>
    <w:rsid w:val="610FA2A6"/>
    <w:rsid w:val="628E1EB3"/>
    <w:rsid w:val="6581B92E"/>
    <w:rsid w:val="6603889D"/>
    <w:rsid w:val="685A33FD"/>
    <w:rsid w:val="69038BE2"/>
    <w:rsid w:val="692886E4"/>
    <w:rsid w:val="707032FA"/>
    <w:rsid w:val="74229FD2"/>
    <w:rsid w:val="78C2F908"/>
    <w:rsid w:val="7D6294FE"/>
    <w:rsid w:val="7F2C004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47E4"/>
  <w15:chartTrackingRefBased/>
  <w15:docId w15:val="{441C0A8E-07C8-473F-AC28-2D3B6574C1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45F4E"/>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345F4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2f7e5481a16427e" /><Relationship Type="http://schemas.openxmlformats.org/officeDocument/2006/relationships/footer" Target="footer.xml" Id="Rac510fb08ffb4866" /><Relationship Type="http://schemas.openxmlformats.org/officeDocument/2006/relationships/numbering" Target="numbering.xml" Id="R1473c4590a1042f9" /></Relationships>
</file>

<file path=word/_rels/header.xml.rels>&#65279;<?xml version="1.0" encoding="utf-8"?><Relationships xmlns="http://schemas.openxmlformats.org/package/2006/relationships"><Relationship Type="http://schemas.openxmlformats.org/officeDocument/2006/relationships/image" Target="/media/image2.jpg" Id="R93f257c4966c427a"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FF8319F-CAC3-461C-A762-3704E1214A27}"/>
</file>

<file path=customXml/itemProps2.xml><?xml version="1.0" encoding="utf-8"?>
<ds:datastoreItem xmlns:ds="http://schemas.openxmlformats.org/officeDocument/2006/customXml" ds:itemID="{F8D56BD9-5CB0-4C49-AB71-BA9887215338}"/>
</file>

<file path=customXml/itemProps3.xml><?xml version="1.0" encoding="utf-8"?>
<ds:datastoreItem xmlns:ds="http://schemas.openxmlformats.org/officeDocument/2006/customXml" ds:itemID="{3A1F4F63-EB5A-479A-954D-06F02E0A21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12</cp:revision>
  <dcterms:created xsi:type="dcterms:W3CDTF">2019-09-06T13:25:00Z</dcterms:created>
  <dcterms:modified xsi:type="dcterms:W3CDTF">2026-03-03T13:37:46Z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