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header.xml" ContentType="application/vnd.openxmlformats-officedocument.wordprocessingml.header+xml"/>
  <Override PartName="/word/footer.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6E8B664" wp14:paraId="09B7472A" wp14:textId="76EBAE9D">
      <w:pPr>
        <w:pStyle w:val="Heading3"/>
        <w:shd w:val="clear" w:color="auto" w:fill="FFFFFF" w:themeFill="background1"/>
        <w:spacing w:before="0" w:beforeAutospacing="off" w:after="144" w:afterAutospacing="off"/>
        <w:jc w:val="left"/>
        <w:rPr>
          <w:rFonts w:ascii="Calibri" w:hAnsi="Calibri" w:eastAsia="Calibri" w:cs="Calibri"/>
          <w:b w:val="0"/>
          <w:bCs w:val="0"/>
          <w:i w:val="0"/>
          <w:iCs w:val="0"/>
          <w:caps w:val="0"/>
          <w:smallCaps w:val="0"/>
          <w:noProof w:val="0"/>
          <w:color w:val="00B0F0"/>
          <w:sz w:val="32"/>
          <w:szCs w:val="32"/>
          <w:lang w:val="sv-SE"/>
        </w:rPr>
      </w:pPr>
      <w:r w:rsidRPr="56E8B664" w:rsidR="60AAFC3F">
        <w:rPr>
          <w:rFonts w:ascii="Calibri" w:hAnsi="Calibri" w:eastAsia="Calibri" w:cs="Calibri"/>
          <w:b w:val="0"/>
          <w:bCs w:val="0"/>
          <w:i w:val="0"/>
          <w:iCs w:val="0"/>
          <w:caps w:val="0"/>
          <w:smallCaps w:val="0"/>
          <w:noProof w:val="0"/>
          <w:color w:val="00B0F0"/>
          <w:sz w:val="32"/>
          <w:szCs w:val="32"/>
          <w:lang w:val="sv-SE"/>
        </w:rPr>
        <w:t>OmsorgsCompagniet Visselblåsarpolicy</w:t>
      </w:r>
    </w:p>
    <w:p xmlns:wp14="http://schemas.microsoft.com/office/word/2010/wordml" w:rsidP="56E8B664" wp14:paraId="2CF0998B" wp14:textId="0CA98DCF">
      <w:pPr>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594D4D"/>
          <w:sz w:val="24"/>
          <w:szCs w:val="24"/>
          <w:lang w:val="sv-SE"/>
        </w:rPr>
      </w:pPr>
    </w:p>
    <w:p xmlns:wp14="http://schemas.microsoft.com/office/word/2010/wordml" w:rsidP="56E8B664" wp14:paraId="3FF5656F" wp14:textId="79E26CE8">
      <w:pPr>
        <w:pStyle w:val="Heading3"/>
        <w:shd w:val="clear" w:color="auto" w:fill="FFFFFF" w:themeFill="background1"/>
        <w:spacing w:before="0" w:beforeAutospacing="off" w:after="144" w:afterAutospacing="off"/>
        <w:jc w:val="left"/>
      </w:pPr>
      <w:r w:rsidRPr="56E8B664" w:rsidR="60AAFC3F">
        <w:rPr>
          <w:rFonts w:ascii="Segoe UI" w:hAnsi="Segoe UI" w:eastAsia="Segoe UI" w:cs="Segoe UI"/>
          <w:b w:val="1"/>
          <w:bCs w:val="1"/>
          <w:i w:val="0"/>
          <w:iCs w:val="0"/>
          <w:caps w:val="0"/>
          <w:smallCaps w:val="0"/>
          <w:noProof w:val="0"/>
          <w:color w:val="594D4D"/>
          <w:sz w:val="24"/>
          <w:szCs w:val="24"/>
          <w:lang w:val="sv-SE"/>
        </w:rPr>
        <w:t>Bakgrund</w:t>
      </w:r>
    </w:p>
    <w:p xmlns:wp14="http://schemas.microsoft.com/office/word/2010/wordml" w:rsidP="56E8B664" wp14:paraId="63D55B05" wp14:textId="3F3210EF">
      <w:pPr>
        <w:shd w:val="clear" w:color="auto" w:fill="FFFFFF" w:themeFill="background1"/>
        <w:spacing w:before="0" w:beforeAutospacing="off" w:after="0" w:afterAutospacing="off"/>
        <w:jc w:val="left"/>
      </w:pPr>
      <w:r w:rsidRPr="56E8B664" w:rsidR="60AAFC3F">
        <w:rPr>
          <w:rFonts w:ascii="Segoe UI" w:hAnsi="Segoe UI" w:eastAsia="Segoe UI" w:cs="Segoe UI"/>
          <w:b w:val="0"/>
          <w:bCs w:val="0"/>
          <w:i w:val="0"/>
          <w:iCs w:val="0"/>
          <w:caps w:val="0"/>
          <w:smallCaps w:val="0"/>
          <w:noProof w:val="0"/>
          <w:color w:val="594D4D"/>
          <w:sz w:val="24"/>
          <w:szCs w:val="24"/>
          <w:lang w:val="sv-SE"/>
        </w:rPr>
        <w:t>OmsorgsCompagniet strävar efter att ha ett öppet företagsklimat, hög affärsetik och välmående medarbetare. Våra medarbetare, kunder och leverantörer är våra viktigaste källor till insikt om eventuella brister som måste rättas till. Då vi är en värderingsstyrd verksamhet vill vi att den som misstänker en oegentlighet, som strider mot våra värderingar, affärsetik eller gällande lagstiftning ska ha möjlighet att komma till tals utan rädsla för repressalier. Du kan välja att lämna dina uppgifter anonymt. För att skydda uppgiftslämnare finns vår visselblåsarpolicy med tillhörande rapporteringsfunktion.</w:t>
      </w:r>
    </w:p>
    <w:p xmlns:wp14="http://schemas.microsoft.com/office/word/2010/wordml" w:rsidP="56E8B664" wp14:paraId="0B55F9B2" wp14:textId="1F560D9C">
      <w:pPr>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594D4D"/>
          <w:sz w:val="24"/>
          <w:szCs w:val="24"/>
          <w:lang w:val="sv-SE"/>
        </w:rPr>
      </w:pPr>
    </w:p>
    <w:p xmlns:wp14="http://schemas.microsoft.com/office/word/2010/wordml" w:rsidP="56E8B664" wp14:paraId="5346FF37" wp14:textId="215F55D2">
      <w:pPr>
        <w:pStyle w:val="Heading3"/>
        <w:shd w:val="clear" w:color="auto" w:fill="FFFFFF" w:themeFill="background1"/>
        <w:spacing w:before="0" w:beforeAutospacing="off" w:after="144" w:afterAutospacing="off"/>
        <w:jc w:val="left"/>
      </w:pPr>
      <w:r w:rsidRPr="56E8B664" w:rsidR="60AAFC3F">
        <w:rPr>
          <w:rFonts w:ascii="Segoe UI" w:hAnsi="Segoe UI" w:eastAsia="Segoe UI" w:cs="Segoe UI"/>
          <w:b w:val="1"/>
          <w:bCs w:val="1"/>
          <w:i w:val="0"/>
          <w:iCs w:val="0"/>
          <w:caps w:val="0"/>
          <w:smallCaps w:val="0"/>
          <w:noProof w:val="0"/>
          <w:color w:val="594D4D"/>
          <w:sz w:val="24"/>
          <w:szCs w:val="24"/>
          <w:lang w:val="sv-SE"/>
        </w:rPr>
        <w:t>Visselblåsa</w:t>
      </w:r>
    </w:p>
    <w:p xmlns:wp14="http://schemas.microsoft.com/office/word/2010/wordml" w:rsidP="56E8B664" wp14:paraId="79A90403" wp14:textId="76813563">
      <w:pPr>
        <w:shd w:val="clear" w:color="auto" w:fill="FFFFFF" w:themeFill="background1"/>
        <w:spacing w:before="0" w:beforeAutospacing="off" w:after="0" w:afterAutospacing="off"/>
        <w:jc w:val="left"/>
      </w:pPr>
      <w:r w:rsidRPr="56E8B664" w:rsidR="60AAFC3F">
        <w:rPr>
          <w:rFonts w:ascii="Segoe UI" w:hAnsi="Segoe UI" w:eastAsia="Segoe UI" w:cs="Segoe UI"/>
          <w:b w:val="0"/>
          <w:bCs w:val="0"/>
          <w:i w:val="0"/>
          <w:iCs w:val="0"/>
          <w:caps w:val="0"/>
          <w:smallCaps w:val="0"/>
          <w:noProof w:val="0"/>
          <w:color w:val="594D4D"/>
          <w:sz w:val="24"/>
          <w:szCs w:val="24"/>
          <w:lang w:val="sv-SE"/>
        </w:rPr>
        <w:t>Att Visselblåsa betyder att väcka ledningens uppmärksamhet om potentiellt illegal och/eller oetisk verksamhet, också känt som oegentlighet.</w:t>
      </w:r>
    </w:p>
    <w:p xmlns:wp14="http://schemas.microsoft.com/office/word/2010/wordml" w:rsidP="56E8B664" wp14:paraId="2E085C43" wp14:textId="05F550A7">
      <w:pPr>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594D4D"/>
          <w:sz w:val="24"/>
          <w:szCs w:val="24"/>
          <w:lang w:val="sv-SE"/>
        </w:rPr>
      </w:pPr>
    </w:p>
    <w:p xmlns:wp14="http://schemas.microsoft.com/office/word/2010/wordml" w:rsidP="56E8B664" wp14:paraId="47BFB5A1" wp14:textId="32AB0A61">
      <w:pPr>
        <w:pStyle w:val="Heading3"/>
        <w:shd w:val="clear" w:color="auto" w:fill="FFFFFF" w:themeFill="background1"/>
        <w:spacing w:before="0" w:beforeAutospacing="off" w:after="144" w:afterAutospacing="off"/>
        <w:jc w:val="left"/>
      </w:pPr>
      <w:r w:rsidRPr="56E8B664" w:rsidR="60AAFC3F">
        <w:rPr>
          <w:rFonts w:ascii="Segoe UI" w:hAnsi="Segoe UI" w:eastAsia="Segoe UI" w:cs="Segoe UI"/>
          <w:b w:val="1"/>
          <w:bCs w:val="1"/>
          <w:i w:val="0"/>
          <w:iCs w:val="0"/>
          <w:caps w:val="0"/>
          <w:smallCaps w:val="0"/>
          <w:noProof w:val="0"/>
          <w:color w:val="594D4D"/>
          <w:sz w:val="24"/>
          <w:szCs w:val="24"/>
          <w:lang w:val="sv-SE"/>
        </w:rPr>
        <w:t>Vad kan anmälas?</w:t>
      </w:r>
    </w:p>
    <w:p xmlns:wp14="http://schemas.microsoft.com/office/word/2010/wordml" w:rsidP="56E8B664" wp14:paraId="64F3D35E" wp14:textId="4A7054A4">
      <w:pPr>
        <w:shd w:val="clear" w:color="auto" w:fill="FFFFFF" w:themeFill="background1"/>
        <w:spacing w:before="0" w:beforeAutospacing="off" w:after="0" w:afterAutospacing="off"/>
        <w:jc w:val="left"/>
      </w:pPr>
      <w:r w:rsidRPr="56E8B664" w:rsidR="60AAFC3F">
        <w:rPr>
          <w:rFonts w:ascii="Segoe UI" w:hAnsi="Segoe UI" w:eastAsia="Segoe UI" w:cs="Segoe UI"/>
          <w:b w:val="0"/>
          <w:bCs w:val="0"/>
          <w:i w:val="0"/>
          <w:iCs w:val="0"/>
          <w:caps w:val="0"/>
          <w:smallCaps w:val="0"/>
          <w:noProof w:val="0"/>
          <w:color w:val="594D4D"/>
          <w:sz w:val="24"/>
          <w:szCs w:val="24"/>
          <w:lang w:val="sv-SE"/>
        </w:rPr>
        <w:t>Via denna funktion kan misstanke om allvarliga oegentligheter rapporteras. Som allvarliga oegentligheter räknas bland annat: - ekonomisk brottslighet såsom mutor, bestickning, stöld, bedrägeri och förfalskning, bokföringsbrott och annan överträdelse av redovisnings- och skattelagstiftning - en intressekonflikt mellan en anställd och OmsorgsCompagniet - andra allvarliga oegentligheter som rör våra vitala intressen eller enskildas liv och hälsa, som till exempel allvarliga miljöbrott, stora brister i säkerheten på arbetsplatsen och allvarliga former av diskriminering och trakasserier.</w:t>
      </w:r>
    </w:p>
    <w:p xmlns:wp14="http://schemas.microsoft.com/office/word/2010/wordml" w:rsidP="56E8B664" wp14:paraId="4E1F17DE" wp14:textId="2E846232">
      <w:pPr>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594D4D"/>
          <w:sz w:val="24"/>
          <w:szCs w:val="24"/>
          <w:lang w:val="sv-SE"/>
        </w:rPr>
      </w:pPr>
    </w:p>
    <w:p xmlns:wp14="http://schemas.microsoft.com/office/word/2010/wordml" w:rsidP="56E8B664" wp14:paraId="2B973C99" wp14:textId="55143FD5">
      <w:pPr>
        <w:pStyle w:val="Heading3"/>
        <w:shd w:val="clear" w:color="auto" w:fill="FFFFFF" w:themeFill="background1"/>
        <w:spacing w:before="0" w:beforeAutospacing="off" w:after="144" w:afterAutospacing="off"/>
        <w:jc w:val="left"/>
      </w:pPr>
      <w:r w:rsidRPr="56E8B664" w:rsidR="60AAFC3F">
        <w:rPr>
          <w:rFonts w:ascii="Segoe UI" w:hAnsi="Segoe UI" w:eastAsia="Segoe UI" w:cs="Segoe UI"/>
          <w:b w:val="1"/>
          <w:bCs w:val="1"/>
          <w:i w:val="0"/>
          <w:iCs w:val="0"/>
          <w:caps w:val="0"/>
          <w:smallCaps w:val="0"/>
          <w:noProof w:val="0"/>
          <w:color w:val="594D4D"/>
          <w:sz w:val="24"/>
          <w:szCs w:val="24"/>
          <w:lang w:val="sv-SE"/>
        </w:rPr>
        <w:t>Hur anmäls andra ärenden?</w:t>
      </w:r>
    </w:p>
    <w:p xmlns:wp14="http://schemas.microsoft.com/office/word/2010/wordml" w:rsidP="56E8B664" wp14:paraId="7808C457" wp14:textId="0CFE6B65">
      <w:pPr>
        <w:shd w:val="clear" w:color="auto" w:fill="FFFFFF" w:themeFill="background1"/>
        <w:spacing w:before="0" w:beforeAutospacing="off" w:after="0" w:afterAutospacing="off"/>
        <w:jc w:val="left"/>
      </w:pPr>
      <w:r w:rsidRPr="56E8B664" w:rsidR="60AAFC3F">
        <w:rPr>
          <w:rFonts w:ascii="Segoe UI" w:hAnsi="Segoe UI" w:eastAsia="Segoe UI" w:cs="Segoe UI"/>
          <w:b w:val="0"/>
          <w:bCs w:val="0"/>
          <w:i w:val="0"/>
          <w:iCs w:val="0"/>
          <w:caps w:val="0"/>
          <w:smallCaps w:val="0"/>
          <w:noProof w:val="0"/>
          <w:color w:val="594D4D"/>
          <w:sz w:val="24"/>
          <w:szCs w:val="24"/>
          <w:lang w:val="sv-SE"/>
        </w:rPr>
        <w:t>Andra typer av ärenden såsom tvister, fel, reklamationer, mindre brott, missnöje med lön och liknande utgör inte visselblåsarärenden och ska inte anmälas via detta system. Dessa ärenden ska i första hand rapporteras till närmaste chef eller annan medlem av ledningsgruppen.</w:t>
      </w:r>
    </w:p>
    <w:p xmlns:wp14="http://schemas.microsoft.com/office/word/2010/wordml" w:rsidP="56E8B664" wp14:paraId="6F7A804F" wp14:textId="1839CAC0">
      <w:pPr>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594D4D"/>
          <w:sz w:val="24"/>
          <w:szCs w:val="24"/>
          <w:lang w:val="sv-SE"/>
        </w:rPr>
      </w:pPr>
    </w:p>
    <w:p xmlns:wp14="http://schemas.microsoft.com/office/word/2010/wordml" w:rsidP="56E8B664" wp14:paraId="38A814B7" wp14:textId="27E1D5A1">
      <w:pPr>
        <w:pStyle w:val="Heading3"/>
        <w:shd w:val="clear" w:color="auto" w:fill="FFFFFF" w:themeFill="background1"/>
        <w:spacing w:before="0" w:beforeAutospacing="off" w:after="144" w:afterAutospacing="off"/>
        <w:jc w:val="left"/>
      </w:pPr>
      <w:r w:rsidRPr="56E8B664" w:rsidR="60AAFC3F">
        <w:rPr>
          <w:rFonts w:ascii="Segoe UI" w:hAnsi="Segoe UI" w:eastAsia="Segoe UI" w:cs="Segoe UI"/>
          <w:b w:val="1"/>
          <w:bCs w:val="1"/>
          <w:i w:val="0"/>
          <w:iCs w:val="0"/>
          <w:caps w:val="0"/>
          <w:smallCaps w:val="0"/>
          <w:noProof w:val="0"/>
          <w:color w:val="594D4D"/>
          <w:sz w:val="24"/>
          <w:szCs w:val="24"/>
          <w:lang w:val="sv-SE"/>
        </w:rPr>
        <w:t>Rapportering</w:t>
      </w:r>
    </w:p>
    <w:p xmlns:wp14="http://schemas.microsoft.com/office/word/2010/wordml" w:rsidP="56E8B664" wp14:paraId="6F09DA4D" wp14:textId="479BDAED">
      <w:pPr>
        <w:shd w:val="clear" w:color="auto" w:fill="FFFFFF" w:themeFill="background1"/>
        <w:spacing w:before="0" w:beforeAutospacing="off" w:after="0" w:afterAutospacing="off"/>
        <w:jc w:val="left"/>
      </w:pPr>
      <w:r w:rsidRPr="56E8B664" w:rsidR="60AAFC3F">
        <w:rPr>
          <w:rFonts w:ascii="Segoe UI" w:hAnsi="Segoe UI" w:eastAsia="Segoe UI" w:cs="Segoe UI"/>
          <w:b w:val="0"/>
          <w:bCs w:val="0"/>
          <w:i w:val="0"/>
          <w:iCs w:val="0"/>
          <w:caps w:val="0"/>
          <w:smallCaps w:val="0"/>
          <w:noProof w:val="0"/>
          <w:color w:val="594D4D"/>
          <w:sz w:val="24"/>
          <w:szCs w:val="24"/>
          <w:lang w:val="sv-SE"/>
        </w:rPr>
        <w:t>För att trygga din anonymitet tillhandahålls ett rapporteringsverktyg av en extern och oberoende aktör. Rapporteringskanalen är krypterad och lösenordskyddad. Du behöver aldrig uppge din identitet om du inte vill men oftast underlättar det för eventuella utredningar. Du kan välja att rapportera enligt följande: Rapporteringsverktyg: Anmäl via denna sida Telefon: 0707477303 Fysiskt möte: Vänligen ring in alternativt meddela via rapporteringsverktyget och ange att du önskar fysiskt möte - Du behöver inte ha bevis för din misstanke men ingen anklagelse får göras med skadligt uppsåt eller med vetskap om att anklagelsen är falsk - Det är viktigt att du beskriver all fakta i ärendet, inklusive de förhållanden som du tror är mindre viktiga - Vänligen utveckla ditt påstående noggrant och bifoga allt som kan ha relevans.</w:t>
      </w:r>
    </w:p>
    <w:p xmlns:wp14="http://schemas.microsoft.com/office/word/2010/wordml" w:rsidP="56E8B664" wp14:paraId="0FE36FCC" wp14:textId="0524A1CA">
      <w:pPr>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594D4D"/>
          <w:sz w:val="24"/>
          <w:szCs w:val="24"/>
          <w:lang w:val="sv-SE"/>
        </w:rPr>
      </w:pPr>
    </w:p>
    <w:p xmlns:wp14="http://schemas.microsoft.com/office/word/2010/wordml" w:rsidP="56E8B664" wp14:paraId="34ACF45B" wp14:textId="49E3DBEF">
      <w:pPr>
        <w:pStyle w:val="Heading3"/>
        <w:shd w:val="clear" w:color="auto" w:fill="FFFFFF" w:themeFill="background1"/>
        <w:spacing w:before="0" w:beforeAutospacing="off" w:after="144" w:afterAutospacing="off"/>
        <w:jc w:val="left"/>
      </w:pPr>
      <w:r w:rsidRPr="56E8B664" w:rsidR="60AAFC3F">
        <w:rPr>
          <w:rFonts w:ascii="Segoe UI" w:hAnsi="Segoe UI" w:eastAsia="Segoe UI" w:cs="Segoe UI"/>
          <w:b w:val="1"/>
          <w:bCs w:val="1"/>
          <w:i w:val="0"/>
          <w:iCs w:val="0"/>
          <w:caps w:val="0"/>
          <w:smallCaps w:val="0"/>
          <w:noProof w:val="0"/>
          <w:color w:val="594D4D"/>
          <w:sz w:val="24"/>
          <w:szCs w:val="24"/>
          <w:lang w:val="sv-SE"/>
        </w:rPr>
        <w:t>Vem tar emot anmälan?</w:t>
      </w:r>
    </w:p>
    <w:p xmlns:wp14="http://schemas.microsoft.com/office/word/2010/wordml" w:rsidP="56E8B664" wp14:paraId="60C44343" wp14:textId="6868DCF9">
      <w:pPr>
        <w:shd w:val="clear" w:color="auto" w:fill="FFFFFF" w:themeFill="background1"/>
        <w:spacing w:before="0" w:beforeAutospacing="off" w:after="0" w:afterAutospacing="off"/>
        <w:jc w:val="left"/>
      </w:pPr>
      <w:r w:rsidRPr="56E8B664" w:rsidR="60AAFC3F">
        <w:rPr>
          <w:rFonts w:ascii="Segoe UI" w:hAnsi="Segoe UI" w:eastAsia="Segoe UI" w:cs="Segoe UI"/>
          <w:b w:val="0"/>
          <w:bCs w:val="0"/>
          <w:i w:val="0"/>
          <w:iCs w:val="0"/>
          <w:caps w:val="0"/>
          <w:smallCaps w:val="0"/>
          <w:noProof w:val="0"/>
          <w:color w:val="594D4D"/>
          <w:sz w:val="24"/>
          <w:szCs w:val="24"/>
          <w:lang w:val="sv-SE"/>
        </w:rPr>
        <w:t>Alla anmälningar tas emot av en kommitté bestående av Kvalitetschef, VD och Ägare. I de fall anmälningarna rör person i kommittén, eller vid behov av extern kompetens, kan utredningar även ske med hjälp av extern aktör med lång erfarenhet av visselblåsarärenden och relaterade utredningar. Inga uppgifter om dig som anmälare kommer att avslöjas såvida du inte gett ditt godkännande till detta. Det är bra om du lämnar kontaktuppgifter då det förenklar utredningsarbetet, men du väljer själv om du vill vara helt anonym för den oberoende aktörens utredare.</w:t>
      </w:r>
    </w:p>
    <w:p xmlns:wp14="http://schemas.microsoft.com/office/word/2010/wordml" w:rsidP="56E8B664" wp14:paraId="0689328B" wp14:textId="36A86C99">
      <w:pPr>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594D4D"/>
          <w:sz w:val="24"/>
          <w:szCs w:val="24"/>
          <w:lang w:val="sv-SE"/>
        </w:rPr>
      </w:pPr>
    </w:p>
    <w:p xmlns:wp14="http://schemas.microsoft.com/office/word/2010/wordml" w:rsidP="56E8B664" wp14:paraId="79061AA0" wp14:textId="66D155F0">
      <w:pPr>
        <w:pStyle w:val="Heading3"/>
        <w:shd w:val="clear" w:color="auto" w:fill="FFFFFF" w:themeFill="background1"/>
        <w:spacing w:before="0" w:beforeAutospacing="off" w:after="144" w:afterAutospacing="off"/>
        <w:jc w:val="left"/>
      </w:pPr>
      <w:r w:rsidRPr="56E8B664" w:rsidR="60AAFC3F">
        <w:rPr>
          <w:rFonts w:ascii="Segoe UI" w:hAnsi="Segoe UI" w:eastAsia="Segoe UI" w:cs="Segoe UI"/>
          <w:b w:val="1"/>
          <w:bCs w:val="1"/>
          <w:i w:val="0"/>
          <w:iCs w:val="0"/>
          <w:caps w:val="0"/>
          <w:smallCaps w:val="0"/>
          <w:noProof w:val="0"/>
          <w:color w:val="594D4D"/>
          <w:sz w:val="24"/>
          <w:szCs w:val="24"/>
          <w:lang w:val="sv-SE"/>
        </w:rPr>
        <w:t>Återkoppling</w:t>
      </w:r>
    </w:p>
    <w:p xmlns:wp14="http://schemas.microsoft.com/office/word/2010/wordml" w:rsidP="56E8B664" wp14:paraId="5D9C3260" wp14:textId="321F2D76">
      <w:pPr>
        <w:shd w:val="clear" w:color="auto" w:fill="FFFFFF" w:themeFill="background1"/>
        <w:spacing w:before="0" w:beforeAutospacing="off" w:after="0" w:afterAutospacing="off"/>
        <w:jc w:val="left"/>
      </w:pPr>
      <w:r w:rsidRPr="56E8B664" w:rsidR="60AAFC3F">
        <w:rPr>
          <w:rFonts w:ascii="Segoe UI" w:hAnsi="Segoe UI" w:eastAsia="Segoe UI" w:cs="Segoe UI"/>
          <w:b w:val="0"/>
          <w:bCs w:val="0"/>
          <w:i w:val="0"/>
          <w:iCs w:val="0"/>
          <w:caps w:val="0"/>
          <w:smallCaps w:val="0"/>
          <w:noProof w:val="0"/>
          <w:color w:val="594D4D"/>
          <w:sz w:val="24"/>
          <w:szCs w:val="24"/>
          <w:lang w:val="sv-SE"/>
        </w:rPr>
        <w:t>Inom en vecka efter din anmälan via rapporteringsverktyget kan du logga in igen med ditt personliga login och lösenord för att se eventuella följdfrågor/kommentarer. Du kan följa upp ditt ärende via rapporteringsverktyget om du nedtecknat ärendenummer samt koden som du får när du genomför din anmälan. Logga in regelbundet eftersom utredarna kan komma att behöva ställa kompletterande frågor till dig och i vissa fall vilja agera snabbt. Senast inom tre månader kommer återrapportering av status i ärendet.</w:t>
      </w:r>
    </w:p>
    <w:p xmlns:wp14="http://schemas.microsoft.com/office/word/2010/wordml" w:rsidP="56E8B664" wp14:paraId="128184B6" wp14:textId="7946E48A">
      <w:pPr>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594D4D"/>
          <w:sz w:val="24"/>
          <w:szCs w:val="24"/>
          <w:lang w:val="sv-SE"/>
        </w:rPr>
      </w:pPr>
    </w:p>
    <w:p xmlns:wp14="http://schemas.microsoft.com/office/word/2010/wordml" w:rsidP="56E8B664" wp14:paraId="2061138D" wp14:textId="65A24637">
      <w:pPr>
        <w:pStyle w:val="Heading3"/>
        <w:shd w:val="clear" w:color="auto" w:fill="FFFFFF" w:themeFill="background1"/>
        <w:spacing w:before="0" w:beforeAutospacing="off" w:after="144" w:afterAutospacing="off"/>
        <w:jc w:val="left"/>
      </w:pPr>
      <w:r w:rsidRPr="56E8B664" w:rsidR="60AAFC3F">
        <w:rPr>
          <w:rFonts w:ascii="Segoe UI" w:hAnsi="Segoe UI" w:eastAsia="Segoe UI" w:cs="Segoe UI"/>
          <w:b w:val="1"/>
          <w:bCs w:val="1"/>
          <w:i w:val="0"/>
          <w:iCs w:val="0"/>
          <w:caps w:val="0"/>
          <w:smallCaps w:val="0"/>
          <w:noProof w:val="0"/>
          <w:color w:val="594D4D"/>
          <w:sz w:val="24"/>
          <w:szCs w:val="24"/>
          <w:lang w:val="sv-SE"/>
        </w:rPr>
        <w:t>Personuppgifter och anonymitet</w:t>
      </w:r>
    </w:p>
    <w:p xmlns:wp14="http://schemas.microsoft.com/office/word/2010/wordml" w:rsidP="56E8B664" wp14:paraId="3469B462" wp14:textId="318F4EE1">
      <w:pPr>
        <w:shd w:val="clear" w:color="auto" w:fill="FFFFFF" w:themeFill="background1"/>
        <w:spacing w:before="0" w:beforeAutospacing="off" w:after="0" w:afterAutospacing="off"/>
        <w:jc w:val="left"/>
      </w:pPr>
      <w:r w:rsidRPr="56E8B664" w:rsidR="60AAFC3F">
        <w:rPr>
          <w:rFonts w:ascii="Segoe UI" w:hAnsi="Segoe UI" w:eastAsia="Segoe UI" w:cs="Segoe UI"/>
          <w:b w:val="0"/>
          <w:bCs w:val="0"/>
          <w:i w:val="0"/>
          <w:iCs w:val="0"/>
          <w:caps w:val="0"/>
          <w:smallCaps w:val="0"/>
          <w:noProof w:val="0"/>
          <w:color w:val="594D4D"/>
          <w:sz w:val="24"/>
          <w:szCs w:val="24"/>
          <w:lang w:val="sv-SE"/>
        </w:rPr>
        <w:t>Vi tar stor hänsyn till skyddet av den personliga integriteten. Rättigheter för personer som förekommer i ärenden i visselblåsarprocessen skyddas enligt gällande dataskyddslagar. Personliga data som ingår i ärendehanteringen och utredningsdokumentation kommer att raderas efter avslutad utredning, med undantag för de fall där gällande lagar anger att personliga data måste sparas. I övrigt hänvisas till vår personuppgiftspolicy.</w:t>
      </w:r>
    </w:p>
    <w:p xmlns:wp14="http://schemas.microsoft.com/office/word/2010/wordml" w:rsidP="56E8B664" wp14:paraId="522859FB" wp14:textId="22CD9ABB">
      <w:pPr>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594D4D"/>
          <w:sz w:val="24"/>
          <w:szCs w:val="24"/>
          <w:lang w:val="sv-SE"/>
        </w:rPr>
      </w:pPr>
    </w:p>
    <w:p xmlns:wp14="http://schemas.microsoft.com/office/word/2010/wordml" w:rsidP="56E8B664" wp14:paraId="597CED62" wp14:textId="46FED0C2">
      <w:pPr>
        <w:pStyle w:val="Heading3"/>
        <w:shd w:val="clear" w:color="auto" w:fill="FFFFFF" w:themeFill="background1"/>
        <w:spacing w:before="0" w:beforeAutospacing="off" w:after="144" w:afterAutospacing="off"/>
        <w:jc w:val="left"/>
      </w:pPr>
      <w:r w:rsidRPr="56E8B664" w:rsidR="60AAFC3F">
        <w:rPr>
          <w:rFonts w:ascii="Segoe UI" w:hAnsi="Segoe UI" w:eastAsia="Segoe UI" w:cs="Segoe UI"/>
          <w:b w:val="1"/>
          <w:bCs w:val="1"/>
          <w:i w:val="0"/>
          <w:iCs w:val="0"/>
          <w:caps w:val="0"/>
          <w:smallCaps w:val="0"/>
          <w:noProof w:val="0"/>
          <w:color w:val="594D4D"/>
          <w:sz w:val="24"/>
          <w:szCs w:val="24"/>
          <w:lang w:val="sv-SE"/>
        </w:rPr>
        <w:t>Missbruk</w:t>
      </w:r>
    </w:p>
    <w:p xmlns:wp14="http://schemas.microsoft.com/office/word/2010/wordml" w:rsidP="56E8B664" wp14:paraId="478DDFA9" wp14:textId="5C0CA5DD">
      <w:pPr>
        <w:shd w:val="clear" w:color="auto" w:fill="FFFFFF" w:themeFill="background1"/>
        <w:spacing w:before="0" w:beforeAutospacing="off" w:after="0" w:afterAutospacing="off"/>
        <w:jc w:val="left"/>
      </w:pPr>
      <w:r w:rsidRPr="56E8B664" w:rsidR="60AAFC3F">
        <w:rPr>
          <w:rFonts w:ascii="Segoe UI" w:hAnsi="Segoe UI" w:eastAsia="Segoe UI" w:cs="Segoe UI"/>
          <w:b w:val="0"/>
          <w:bCs w:val="0"/>
          <w:i w:val="0"/>
          <w:iCs w:val="0"/>
          <w:caps w:val="0"/>
          <w:smallCaps w:val="0"/>
          <w:noProof w:val="0"/>
          <w:color w:val="594D4D"/>
          <w:sz w:val="24"/>
          <w:szCs w:val="24"/>
          <w:lang w:val="sv-SE"/>
        </w:rPr>
        <w:t>Vi kommer att utreda alla ärenden som larmas. Det är viktigt att varje individ som larmar verkligen misstänker att allvarligt missförhållande föreligger. Vi ser allvarligt på medvetet falska eller illvilliga anklagelser och kan vidta disciplinära åtgärder gentemot den som i ont uppsåt anklagar någon annan.</w:t>
      </w:r>
    </w:p>
    <w:p xmlns:wp14="http://schemas.microsoft.com/office/word/2010/wordml" w:rsidP="56E8B664" wp14:paraId="38EDDD55" wp14:textId="65F25DA7">
      <w:pPr>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594D4D"/>
          <w:sz w:val="24"/>
          <w:szCs w:val="24"/>
          <w:lang w:val="sv-SE"/>
        </w:rPr>
      </w:pPr>
    </w:p>
    <w:p xmlns:wp14="http://schemas.microsoft.com/office/word/2010/wordml" w:rsidP="56E8B664" wp14:paraId="095DBFC8" wp14:textId="1CFD424E">
      <w:pPr>
        <w:pStyle w:val="Heading3"/>
        <w:shd w:val="clear" w:color="auto" w:fill="FFFFFF" w:themeFill="background1"/>
        <w:spacing w:before="0" w:beforeAutospacing="off" w:after="144" w:afterAutospacing="off"/>
        <w:jc w:val="left"/>
      </w:pPr>
      <w:r w:rsidRPr="56E8B664" w:rsidR="60AAFC3F">
        <w:rPr>
          <w:rFonts w:ascii="Segoe UI" w:hAnsi="Segoe UI" w:eastAsia="Segoe UI" w:cs="Segoe UI"/>
          <w:b w:val="1"/>
          <w:bCs w:val="1"/>
          <w:i w:val="0"/>
          <w:iCs w:val="0"/>
          <w:caps w:val="0"/>
          <w:smallCaps w:val="0"/>
          <w:noProof w:val="0"/>
          <w:color w:val="594D4D"/>
          <w:sz w:val="24"/>
          <w:szCs w:val="24"/>
          <w:lang w:val="sv-SE"/>
        </w:rPr>
        <w:t>Extern rapportering av visselblåsarärenden</w:t>
      </w:r>
    </w:p>
    <w:p xmlns:wp14="http://schemas.microsoft.com/office/word/2010/wordml" w:rsidP="56E8B664" wp14:paraId="3FC57606" wp14:textId="04334793">
      <w:pPr>
        <w:shd w:val="clear" w:color="auto" w:fill="FFFFFF" w:themeFill="background1"/>
        <w:spacing w:before="0" w:beforeAutospacing="off" w:after="0" w:afterAutospacing="off"/>
        <w:jc w:val="left"/>
      </w:pPr>
      <w:r w:rsidRPr="56E8B664" w:rsidR="60AAFC3F">
        <w:rPr>
          <w:rFonts w:ascii="Segoe UI" w:hAnsi="Segoe UI" w:eastAsia="Segoe UI" w:cs="Segoe UI"/>
          <w:b w:val="0"/>
          <w:bCs w:val="0"/>
          <w:i w:val="0"/>
          <w:iCs w:val="0"/>
          <w:caps w:val="0"/>
          <w:smallCaps w:val="0"/>
          <w:noProof w:val="0"/>
          <w:color w:val="594D4D"/>
          <w:sz w:val="24"/>
          <w:szCs w:val="24"/>
          <w:lang w:val="sv-SE"/>
        </w:rPr>
        <w:t>Oegentligheter kan också anmälas externt till en behörig myndighet som kan ta emot, ge återkoppling om och följa upp visselblåsarärenden och om så är tillämpligt till EU:s institutioner, organ eller myndigheter. Vidare information hittar du via länken Extern rapportering.</w:t>
      </w:r>
    </w:p>
    <w:p xmlns:wp14="http://schemas.microsoft.com/office/word/2010/wordml" w:rsidP="56E8B664" wp14:paraId="33881B98" wp14:textId="3E7435E0">
      <w:pPr>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594D4D"/>
          <w:sz w:val="24"/>
          <w:szCs w:val="24"/>
          <w:lang w:val="sv-SE"/>
        </w:rPr>
      </w:pPr>
    </w:p>
    <w:p xmlns:wp14="http://schemas.microsoft.com/office/word/2010/wordml" w:rsidP="56E8B664" wp14:paraId="7DA968C4" wp14:textId="6258BD24">
      <w:pPr>
        <w:pStyle w:val="Heading3"/>
        <w:shd w:val="clear" w:color="auto" w:fill="FFFFFF" w:themeFill="background1"/>
        <w:spacing w:before="0" w:beforeAutospacing="off" w:after="144" w:afterAutospacing="off"/>
        <w:jc w:val="left"/>
      </w:pPr>
      <w:r w:rsidRPr="56E8B664" w:rsidR="60AAFC3F">
        <w:rPr>
          <w:rFonts w:ascii="Segoe UI" w:hAnsi="Segoe UI" w:eastAsia="Segoe UI" w:cs="Segoe UI"/>
          <w:b w:val="1"/>
          <w:bCs w:val="1"/>
          <w:i w:val="0"/>
          <w:iCs w:val="0"/>
          <w:caps w:val="0"/>
          <w:smallCaps w:val="0"/>
          <w:noProof w:val="0"/>
          <w:color w:val="594D4D"/>
          <w:sz w:val="24"/>
          <w:szCs w:val="24"/>
          <w:lang w:val="sv-SE"/>
        </w:rPr>
        <w:t>Hur registrerar jag ett visselblåsarärende till behörig myndighet?</w:t>
      </w:r>
    </w:p>
    <w:p xmlns:wp14="http://schemas.microsoft.com/office/word/2010/wordml" w:rsidP="56E8B664" wp14:paraId="5E6AE98B" wp14:textId="6DC6591D">
      <w:pPr>
        <w:shd w:val="clear" w:color="auto" w:fill="FFFFFF" w:themeFill="background1"/>
        <w:spacing w:before="0" w:beforeAutospacing="off" w:after="0" w:afterAutospacing="off"/>
        <w:jc w:val="left"/>
      </w:pPr>
      <w:r w:rsidRPr="56E8B664" w:rsidR="60AAFC3F">
        <w:rPr>
          <w:rFonts w:ascii="Segoe UI" w:hAnsi="Segoe UI" w:eastAsia="Segoe UI" w:cs="Segoe UI"/>
          <w:b w:val="0"/>
          <w:bCs w:val="0"/>
          <w:i w:val="0"/>
          <w:iCs w:val="0"/>
          <w:caps w:val="0"/>
          <w:smallCaps w:val="0"/>
          <w:noProof w:val="0"/>
          <w:color w:val="594D4D"/>
          <w:sz w:val="24"/>
          <w:szCs w:val="24"/>
          <w:lang w:val="sv-SE"/>
        </w:rPr>
        <w:t>Du kan även göra en anmälan till behörig myndighet som ansvarar för området som din anmälan rör. Nedan myndigheter har i samband med att nya visselblåsarlagen trätt i kraft upprättat externa visselblåsarkanaler dit man kan vända sig med sina misstankar. Dessa myndigheter är: Arbetsmiljöverket, Boverket, Elsäkerhetsverket, Ekobrottsmyndigheten, Fastighetsmäklarinspektionen, Finansinspektionen, Folkhälsomyndigheten, Havs- och vattenmyndigheten, Integritetsskyddsmyndigheten, Inspektionen för strategiska produkter, Inspektionen för vård och omsorg, Kemikalieinspektionen, Konsumentverket, Konkurrensverket, Livsmedelsverket, Läkemedelsverket, Länsstyrelserna, Myndigheten för samhällsskydd och beredskap, Naturvårdsverket, Post- och telestyrelsen, Regeringskansliet, Revisorsinspektionen, Skatteverket, Skogsstyrelsen, Spelinspektionen, Statens energimyndighet, Statens jordbruksverk, Styrelsen för ackreditering och teknisk kontroll, Strålsäkerhetsmyndigheten och Transportstyrelsen.</w:t>
      </w:r>
    </w:p>
    <w:p xmlns:wp14="http://schemas.microsoft.com/office/word/2010/wordml" w:rsidP="56E8B664" wp14:paraId="4F1F4CB1" wp14:textId="68B7BE85">
      <w:pPr>
        <w:pStyle w:val="Heading3"/>
        <w:shd w:val="clear" w:color="auto" w:fill="FFFFFF" w:themeFill="background1"/>
        <w:spacing w:before="0" w:beforeAutospacing="off" w:after="144" w:afterAutospacing="off"/>
        <w:jc w:val="left"/>
      </w:pPr>
      <w:r w:rsidRPr="56E8B664" w:rsidR="60AAFC3F">
        <w:rPr>
          <w:rFonts w:ascii="Segoe UI" w:hAnsi="Segoe UI" w:eastAsia="Segoe UI" w:cs="Segoe UI"/>
          <w:b w:val="1"/>
          <w:bCs w:val="1"/>
          <w:i w:val="0"/>
          <w:iCs w:val="0"/>
          <w:caps w:val="0"/>
          <w:smallCaps w:val="0"/>
          <w:noProof w:val="0"/>
          <w:color w:val="594D4D"/>
          <w:sz w:val="24"/>
          <w:szCs w:val="24"/>
          <w:lang w:val="sv-SE"/>
        </w:rPr>
        <w:t>Ansvar</w:t>
      </w:r>
    </w:p>
    <w:p xmlns:wp14="http://schemas.microsoft.com/office/word/2010/wordml" w:rsidP="56E8B664" wp14:paraId="1872A6F7" wp14:textId="335F481D">
      <w:pPr>
        <w:shd w:val="clear" w:color="auto" w:fill="FFFFFF" w:themeFill="background1"/>
        <w:spacing w:before="0" w:beforeAutospacing="off" w:after="0" w:afterAutospacing="off"/>
        <w:jc w:val="left"/>
      </w:pPr>
      <w:r w:rsidRPr="56E8B664" w:rsidR="60AAFC3F">
        <w:rPr>
          <w:rFonts w:ascii="Segoe UI" w:hAnsi="Segoe UI" w:eastAsia="Segoe UI" w:cs="Segoe UI"/>
          <w:b w:val="0"/>
          <w:bCs w:val="0"/>
          <w:i w:val="0"/>
          <w:iCs w:val="0"/>
          <w:caps w:val="0"/>
          <w:smallCaps w:val="0"/>
          <w:noProof w:val="0"/>
          <w:color w:val="594D4D"/>
          <w:sz w:val="24"/>
          <w:szCs w:val="24"/>
          <w:lang w:val="sv-SE"/>
        </w:rPr>
        <w:t>Ansvarig för denna policy är vår kvalitetschef. Policyn revideras årligen.</w:t>
      </w:r>
    </w:p>
    <w:p xmlns:wp14="http://schemas.microsoft.com/office/word/2010/wordml" wp14:paraId="56CB2131" wp14:textId="0B2CB97C"/>
    <w:sectPr>
      <w:pgSz w:w="11906" w:h="16838" w:orient="portrait"/>
      <w:pgMar w:top="1440" w:right="1440" w:bottom="1440" w:left="1440" w:header="720" w:footer="720" w:gutter="0"/>
      <w:cols w:space="720"/>
      <w:docGrid w:linePitch="360"/>
      <w:headerReference w:type="default" r:id="R3f9dc75986774319"/>
      <w:footerReference w:type="default" r:id="R75b87d166f424d8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6E8B664" w:rsidTr="56E8B664" w14:paraId="5033F794">
      <w:trPr>
        <w:trHeight w:val="300"/>
      </w:trPr>
      <w:tc>
        <w:tcPr>
          <w:tcW w:w="3005" w:type="dxa"/>
          <w:tcMar/>
        </w:tcPr>
        <w:p w:rsidR="56E8B664" w:rsidP="56E8B664" w:rsidRDefault="56E8B664" w14:paraId="4B417085" w14:textId="69A505E5">
          <w:pPr>
            <w:pStyle w:val="Header"/>
            <w:bidi w:val="0"/>
            <w:ind w:left="-115"/>
            <w:jc w:val="left"/>
          </w:pPr>
        </w:p>
      </w:tc>
      <w:tc>
        <w:tcPr>
          <w:tcW w:w="3005" w:type="dxa"/>
          <w:tcMar/>
        </w:tcPr>
        <w:p w:rsidR="56E8B664" w:rsidP="56E8B664" w:rsidRDefault="56E8B664" w14:paraId="08491229" w14:textId="7C2ADD34">
          <w:pPr>
            <w:pStyle w:val="Header"/>
            <w:bidi w:val="0"/>
            <w:jc w:val="center"/>
          </w:pPr>
          <w:r w:rsidR="56E8B664">
            <w:rPr/>
            <w:t>www.oc.se</w:t>
          </w:r>
        </w:p>
      </w:tc>
      <w:tc>
        <w:tcPr>
          <w:tcW w:w="3005" w:type="dxa"/>
          <w:tcMar/>
        </w:tcPr>
        <w:p w:rsidR="56E8B664" w:rsidP="56E8B664" w:rsidRDefault="56E8B664" w14:paraId="3335E078" w14:textId="068CF8A1">
          <w:pPr>
            <w:pStyle w:val="Header"/>
            <w:bidi w:val="0"/>
            <w:ind w:right="-115"/>
            <w:jc w:val="right"/>
          </w:pPr>
        </w:p>
      </w:tc>
    </w:tr>
  </w:tbl>
  <w:p w:rsidR="56E8B664" w:rsidP="56E8B664" w:rsidRDefault="56E8B664" w14:paraId="2A23AA2C" w14:textId="52C3C084">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6E8B664" w:rsidTr="56E8B664" w14:paraId="0A39E929">
      <w:trPr>
        <w:trHeight w:val="300"/>
      </w:trPr>
      <w:tc>
        <w:tcPr>
          <w:tcW w:w="3005" w:type="dxa"/>
          <w:tcMar/>
        </w:tcPr>
        <w:p w:rsidR="56E8B664" w:rsidP="56E8B664" w:rsidRDefault="56E8B664" w14:paraId="265641A5" w14:textId="0ABCCBF2">
          <w:pPr>
            <w:bidi w:val="0"/>
            <w:ind w:left="-115"/>
            <w:jc w:val="left"/>
          </w:pPr>
          <w:r w:rsidR="56E8B664">
            <w:drawing>
              <wp:inline wp14:editId="4EA94A1E" wp14:anchorId="6CC1210E">
                <wp:extent cx="1685925" cy="504825"/>
                <wp:effectExtent l="0" t="0" r="0" b="0"/>
                <wp:docPr id="2025233415" name="" title=""/>
                <wp:cNvGraphicFramePr>
                  <a:graphicFrameLocks noChangeAspect="1"/>
                </wp:cNvGraphicFramePr>
                <a:graphic>
                  <a:graphicData uri="http://schemas.openxmlformats.org/drawingml/2006/picture">
                    <pic:pic>
                      <pic:nvPicPr>
                        <pic:cNvPr id="0" name=""/>
                        <pic:cNvPicPr/>
                      </pic:nvPicPr>
                      <pic:blipFill>
                        <a:blip r:embed="R66aa941e52e8464f">
                          <a:extLst>
                            <a:ext xmlns:a="http://schemas.openxmlformats.org/drawingml/2006/main" uri="{28A0092B-C50C-407E-A947-70E740481C1C}">
                              <a14:useLocalDpi val="0"/>
                            </a:ext>
                          </a:extLst>
                        </a:blip>
                        <a:stretch>
                          <a:fillRect/>
                        </a:stretch>
                      </pic:blipFill>
                      <pic:spPr>
                        <a:xfrm>
                          <a:off x="0" y="0"/>
                          <a:ext cx="1685925" cy="504825"/>
                        </a:xfrm>
                        <a:prstGeom prst="rect">
                          <a:avLst/>
                        </a:prstGeom>
                      </pic:spPr>
                    </pic:pic>
                  </a:graphicData>
                </a:graphic>
              </wp:inline>
            </w:drawing>
          </w:r>
        </w:p>
      </w:tc>
      <w:tc>
        <w:tcPr>
          <w:tcW w:w="3005" w:type="dxa"/>
          <w:tcMar/>
        </w:tcPr>
        <w:p w:rsidR="56E8B664" w:rsidP="56E8B664" w:rsidRDefault="56E8B664" w14:paraId="47866A6E" w14:textId="3E35596D">
          <w:pPr>
            <w:pStyle w:val="Header"/>
            <w:bidi w:val="0"/>
            <w:jc w:val="center"/>
          </w:pPr>
        </w:p>
      </w:tc>
      <w:tc>
        <w:tcPr>
          <w:tcW w:w="3005" w:type="dxa"/>
          <w:tcMar/>
        </w:tcPr>
        <w:p w:rsidR="56E8B664" w:rsidP="56E8B664" w:rsidRDefault="56E8B664" w14:paraId="4ECEE3F8" w14:textId="6E3CB896">
          <w:pPr>
            <w:pStyle w:val="Header"/>
            <w:bidi w:val="0"/>
            <w:ind w:right="-115"/>
            <w:jc w:val="right"/>
          </w:pPr>
          <w:r w:rsidR="56E8B664">
            <w:rPr/>
            <w:t xml:space="preserve">Reviderad </w:t>
          </w:r>
          <w:r w:rsidR="56E8B664">
            <w:rPr/>
            <w:t>2024-12</w:t>
          </w:r>
          <w:r w:rsidR="56E8B664">
            <w:rPr/>
            <w:t>-18</w:t>
          </w:r>
        </w:p>
      </w:tc>
    </w:tr>
  </w:tbl>
  <w:p w:rsidR="56E8B664" w:rsidP="56E8B664" w:rsidRDefault="56E8B664" w14:paraId="66B0B1B4" w14:textId="6AC0F1EC">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B1DB1E"/>
    <w:rsid w:val="13B09D61"/>
    <w:rsid w:val="227E5691"/>
    <w:rsid w:val="29B1DB1E"/>
    <w:rsid w:val="3FB93B92"/>
    <w:rsid w:val="56E8B664"/>
    <w:rsid w:val="60AAFC3F"/>
    <w:rsid w:val="7C7BC4C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1DB1E"/>
  <w15:chartTrackingRefBased/>
  <w15:docId w15:val="{23C44CCE-9E82-4679-BCFE-C1EADF907B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sv-S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6E8B664"/>
    <w:pPr>
      <w:tabs>
        <w:tab w:val="center" w:leader="none" w:pos="4680"/>
        <w:tab w:val="right" w:leader="none" w:pos="9360"/>
      </w:tabs>
      <w:spacing w:after="0" w:line="240" w:lineRule="auto"/>
    </w:pPr>
  </w:style>
  <w:style w:type="paragraph" w:styleId="Footer">
    <w:uiPriority w:val="99"/>
    <w:name w:val="footer"/>
    <w:basedOn w:val="Normal"/>
    <w:unhideWhenUsed/>
    <w:rsid w:val="56E8B664"/>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75b87d166f424d8a" Type="http://schemas.openxmlformats.org/officeDocument/2006/relationships/footer" Target="footer.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 Id="R3f9dc75986774319" Type="http://schemas.openxmlformats.org/officeDocument/2006/relationships/header" Target="header.xml"/></Relationships>
</file>

<file path=word/_rels/header.xml.rels>&#65279;<?xml version="1.0" encoding="utf-8"?><Relationships xmlns="http://schemas.openxmlformats.org/package/2006/relationships"><Relationship Type="http://schemas.openxmlformats.org/officeDocument/2006/relationships/image" Target="/media/image.jpg" Id="R66aa941e52e8464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8E73E36E-B6DF-4E93-B454-811C9B9468C7}"/>
</file>

<file path=customXml/itemProps2.xml><?xml version="1.0" encoding="utf-8"?>
<ds:datastoreItem xmlns:ds="http://schemas.openxmlformats.org/officeDocument/2006/customXml" ds:itemID="{A4C37D20-8527-484F-9210-803DC56A96C3}"/>
</file>

<file path=customXml/itemProps3.xml><?xml version="1.0" encoding="utf-8"?>
<ds:datastoreItem xmlns:ds="http://schemas.openxmlformats.org/officeDocument/2006/customXml" ds:itemID="{CFBA5121-6635-4E5B-9584-00E405FD3DD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Jennie Lundin</dc:creator>
  <cp:keywords/>
  <dc:description/>
  <cp:lastModifiedBy>Jennie Lundin</cp:lastModifiedBy>
  <dcterms:created xsi:type="dcterms:W3CDTF">2025-01-17T11:51:26Z</dcterms:created>
  <dcterms:modified xsi:type="dcterms:W3CDTF">2025-01-17T11:54:48Z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