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5996E2A" w:rsidP="35996E2A" w:rsidRDefault="35996E2A" w14:paraId="07DAA905" w14:textId="4DE5B5C3">
      <w:pPr>
        <w:spacing w:after="0" w:line="240" w:lineRule="auto"/>
        <w:jc w:val="both"/>
        <w:rPr>
          <w:b w:val="1"/>
          <w:bCs w:val="1"/>
          <w:sz w:val="28"/>
          <w:szCs w:val="28"/>
        </w:rPr>
      </w:pPr>
    </w:p>
    <w:p xmlns:wp14="http://schemas.microsoft.com/office/word/2010/wordml" w:rsidR="006F6D2F" w:rsidP="35996E2A" w:rsidRDefault="006F6D2F" w14:paraId="6A25B1D7" wp14:textId="7EBBFA7B">
      <w:pPr>
        <w:spacing w:after="0" w:line="240" w:lineRule="auto"/>
        <w:jc w:val="both"/>
        <w:rPr>
          <w:b w:val="1"/>
          <w:bCs w:val="1"/>
          <w:sz w:val="28"/>
          <w:szCs w:val="28"/>
        </w:rPr>
      </w:pPr>
      <w:r w:rsidRPr="32663792" w:rsidR="40562C94">
        <w:rPr>
          <w:b w:val="1"/>
          <w:bCs w:val="1"/>
          <w:sz w:val="28"/>
          <w:szCs w:val="28"/>
        </w:rPr>
        <w:t xml:space="preserve">H </w:t>
      </w:r>
      <w:r w:rsidRPr="32663792" w:rsidR="06D0A973">
        <w:rPr>
          <w:b w:val="1"/>
          <w:bCs w:val="1"/>
          <w:sz w:val="28"/>
          <w:szCs w:val="28"/>
        </w:rPr>
        <w:t xml:space="preserve">- </w:t>
      </w:r>
      <w:r w:rsidRPr="32663792" w:rsidR="5F45EA11">
        <w:rPr>
          <w:b w:val="1"/>
          <w:bCs w:val="1"/>
          <w:sz w:val="28"/>
          <w:szCs w:val="28"/>
        </w:rPr>
        <w:t>Rutin -</w:t>
      </w:r>
      <w:r w:rsidRPr="32663792" w:rsidR="006F6D2F">
        <w:rPr>
          <w:b w:val="1"/>
          <w:bCs w:val="1"/>
          <w:sz w:val="28"/>
          <w:szCs w:val="28"/>
        </w:rPr>
        <w:t xml:space="preserve"> </w:t>
      </w:r>
      <w:r w:rsidRPr="32663792" w:rsidR="006F6D2F">
        <w:rPr>
          <w:b w:val="1"/>
          <w:bCs w:val="1"/>
          <w:sz w:val="28"/>
          <w:szCs w:val="28"/>
        </w:rPr>
        <w:t>Rapportering och anmälan enligt Lex Sarah</w:t>
      </w:r>
    </w:p>
    <w:p xmlns:wp14="http://schemas.microsoft.com/office/word/2010/wordml" w:rsidR="006F6D2F" w:rsidP="006F6D2F" w:rsidRDefault="006F6D2F" w14:paraId="672A6659" wp14:textId="77777777">
      <w:pPr>
        <w:spacing w:after="0" w:line="240" w:lineRule="auto"/>
        <w:jc w:val="both"/>
        <w:rPr>
          <w:b/>
          <w:sz w:val="28"/>
          <w:szCs w:val="28"/>
        </w:rPr>
      </w:pPr>
    </w:p>
    <w:p xmlns:wp14="http://schemas.microsoft.com/office/word/2010/wordml" w:rsidR="006F6D2F" w:rsidP="21B47715" w:rsidRDefault="006F6D2F" w14:paraId="234D5B37" wp14:textId="06072509">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Varje medarbetares ansvar</w:t>
      </w:r>
    </w:p>
    <w:p xmlns:wp14="http://schemas.microsoft.com/office/word/2010/wordml" w:rsidR="006F6D2F" w:rsidP="21B47715" w:rsidRDefault="006F6D2F" w14:paraId="0C0E48DD" wp14:textId="4C7BE1BB">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Varje medarbetare har i uppgift att i sin dagliga gärning vaka över att den enskilde får en god assistans/ledsagning/avlösning och lever under trygga förhållanden. Varje medarbetare har i uppgift att omgående rapportera om inträffade och eventuella misstankar om missförhållanden.</w:t>
      </w:r>
    </w:p>
    <w:p xmlns:wp14="http://schemas.microsoft.com/office/word/2010/wordml" w:rsidR="006F6D2F" w:rsidP="21B47715" w:rsidRDefault="006F6D2F" w14:paraId="3A34DD1F" wp14:textId="328BFF51">
      <w:pPr>
        <w:spacing w:after="0" w:line="240" w:lineRule="auto"/>
        <w:jc w:val="both"/>
        <w:rPr>
          <w:rFonts w:ascii="Calibri" w:hAnsi="Calibri" w:eastAsia="Calibri" w:cs="Calibri"/>
          <w:noProof w:val="0"/>
          <w:sz w:val="28"/>
          <w:szCs w:val="28"/>
          <w:lang w:val="sv-SE"/>
        </w:rPr>
      </w:pPr>
    </w:p>
    <w:p xmlns:wp14="http://schemas.microsoft.com/office/word/2010/wordml" w:rsidR="006F6D2F" w:rsidP="21B47715" w:rsidRDefault="006F6D2F" w14:paraId="5373930D" wp14:textId="3524F22B">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Kundansvarigs ansvar</w:t>
      </w:r>
    </w:p>
    <w:p xmlns:wp14="http://schemas.microsoft.com/office/word/2010/wordml" w:rsidR="006F6D2F" w:rsidP="21B47715" w:rsidRDefault="006F6D2F" w14:paraId="07727FAC" wp14:textId="22639FAD">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Kundansvarig har i uppdrag att informera alla som fullgör uppgifter inom OmsorgsCompagniets SoL och LSS insatser att de har i uppgift att vaka över att den enskilde får en god omsorg och omgående rapportera missförhållanden eller risk för missförhållanden till kundansvarig. Kundansvarig har i uppdrag att vidarerapportera missförhållanden och risker för missförhållanden som kommer till dennes kännedom till verksamhetschef och medverka till att utreda samt åtgärda sådana förhållanden så att den framtida kvaliteten i insatsen säkras.</w:t>
      </w:r>
    </w:p>
    <w:p xmlns:wp14="http://schemas.microsoft.com/office/word/2010/wordml" w:rsidR="006F6D2F" w:rsidP="21B47715" w:rsidRDefault="006F6D2F" w14:paraId="79E4EE3A" wp14:textId="3347AA7D">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2FD7EED6" wp14:textId="2225B97C">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 xml:space="preserve">Kundansvarig har också i uppgift att ta aktiv del i uppföljningar av verksamheten och verksamhetens rutiner, att se till att arbetsklimatet är sådant så att synpunkter och klagomål samt upptäckta fel och brister tas emot väl, diskuteras och leder till förbättringar av verksamheten. </w:t>
      </w:r>
    </w:p>
    <w:p xmlns:wp14="http://schemas.microsoft.com/office/word/2010/wordml" w:rsidR="006F6D2F" w:rsidP="21B47715" w:rsidRDefault="006F6D2F" w14:paraId="5C92E488" wp14:textId="3AA67E1D">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Genom att följa OC´s introduktionsrutin säkerställer kundansvarig att alla nya medarbetare får både muntlig och skriftlig information om Lex Sarah.</w:t>
      </w:r>
    </w:p>
    <w:p xmlns:wp14="http://schemas.microsoft.com/office/word/2010/wordml" w:rsidR="006F6D2F" w:rsidP="21B47715" w:rsidRDefault="006F6D2F" w14:paraId="1884F385" wp14:textId="69CC3D88">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4CA49F28" wp14:textId="31B1373C">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 xml:space="preserve"> </w:t>
      </w:r>
      <w:r w:rsidRPr="21B47715" w:rsidR="7B5819B9">
        <w:rPr>
          <w:rFonts w:ascii="Calibri" w:hAnsi="Calibri" w:eastAsia="Calibri" w:cs="Calibri"/>
          <w:b w:val="1"/>
          <w:bCs w:val="1"/>
          <w:noProof w:val="0"/>
          <w:sz w:val="22"/>
          <w:szCs w:val="22"/>
          <w:lang w:val="sv-SE"/>
        </w:rPr>
        <w:t>Den medarbetare som upptäcker eller misstänker en brist eller ett övergrepp är skyldig att rapportera detta både muntligt och skriftligt omgående till arbetsledning på OmsorgsCompagniet, denne informerar genast verksamhetschef.</w:t>
      </w:r>
    </w:p>
    <w:p xmlns:wp14="http://schemas.microsoft.com/office/word/2010/wordml" w:rsidR="006F6D2F" w:rsidP="21B47715" w:rsidRDefault="006F6D2F" w14:paraId="19A22B45" wp14:textId="7F0FA0FD">
      <w:pPr>
        <w:spacing w:after="0" w:line="240" w:lineRule="auto"/>
        <w:rPr>
          <w:rFonts w:ascii="Calibri" w:hAnsi="Calibri" w:eastAsia="Calibri" w:cs="Calibri"/>
          <w:noProof w:val="0"/>
          <w:sz w:val="22"/>
          <w:szCs w:val="22"/>
          <w:lang w:val="sv-SE"/>
        </w:rPr>
      </w:pPr>
    </w:p>
    <w:p w:rsidR="3ED092A5" w:rsidP="42226889" w:rsidRDefault="3ED092A5" w14:paraId="46950A77" w14:textId="3FF40AF5">
      <w:pPr>
        <w:spacing w:after="0" w:line="240" w:lineRule="auto"/>
        <w:rPr>
          <w:rFonts w:ascii="Calibri" w:hAnsi="Calibri" w:eastAsia="Calibri" w:cs="Calibri"/>
          <w:b w:val="1"/>
          <w:bCs w:val="1"/>
          <w:noProof w:val="0"/>
          <w:sz w:val="22"/>
          <w:szCs w:val="22"/>
          <w:lang w:val="sv-SE"/>
        </w:rPr>
      </w:pPr>
      <w:r w:rsidRPr="76A8FF2C" w:rsidR="3ED092A5">
        <w:rPr>
          <w:rFonts w:ascii="Calibri" w:hAnsi="Calibri" w:eastAsia="Calibri" w:cs="Calibri"/>
          <w:b w:val="1"/>
          <w:bCs w:val="1"/>
          <w:noProof w:val="0"/>
          <w:sz w:val="22"/>
          <w:szCs w:val="22"/>
          <w:lang w:val="sv-SE"/>
        </w:rPr>
        <w:t>Verksamhetschefs ansvar</w:t>
      </w:r>
    </w:p>
    <w:p w:rsidR="76A8FF2C" w:rsidP="76A8FF2C" w:rsidRDefault="76A8FF2C" w14:paraId="2FE3D941" w14:textId="32397DD6">
      <w:pPr>
        <w:spacing w:after="0" w:line="240" w:lineRule="auto"/>
        <w:rPr>
          <w:rFonts w:ascii="Calibri" w:hAnsi="Calibri" w:eastAsia="Calibri" w:cs="Calibri"/>
          <w:b w:val="1"/>
          <w:bCs w:val="1"/>
          <w:noProof w:val="0"/>
          <w:sz w:val="22"/>
          <w:szCs w:val="22"/>
          <w:lang w:val="sv-SE"/>
        </w:rPr>
      </w:pPr>
    </w:p>
    <w:p xmlns:wp14="http://schemas.microsoft.com/office/word/2010/wordml" w:rsidR="006F6D2F" w:rsidP="21B47715" w:rsidRDefault="006F6D2F" w14:paraId="18873306" wp14:textId="4B101DA1">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Rapporterings- och utredningsrutin</w:t>
      </w:r>
    </w:p>
    <w:p xmlns:wp14="http://schemas.microsoft.com/office/word/2010/wordml" w:rsidR="006F6D2F" w:rsidP="76A8FF2C" w:rsidRDefault="006F6D2F" w14:paraId="16A99D60" wp14:textId="1C9CF2A3">
      <w:pPr>
        <w:spacing w:after="0" w:line="240" w:lineRule="auto"/>
        <w:rPr>
          <w:rFonts w:ascii="Calibri" w:hAnsi="Calibri" w:eastAsia="Calibri" w:cs="Calibri"/>
          <w:noProof w:val="0"/>
          <w:color w:val="auto"/>
          <w:sz w:val="22"/>
          <w:szCs w:val="22"/>
          <w:lang w:val="sv-SE"/>
        </w:rPr>
      </w:pPr>
      <w:r w:rsidRPr="76A8FF2C" w:rsidR="7B5819B9">
        <w:rPr>
          <w:rFonts w:ascii="Calibri" w:hAnsi="Calibri" w:eastAsia="Calibri" w:cs="Calibri"/>
          <w:noProof w:val="0"/>
          <w:sz w:val="22"/>
          <w:szCs w:val="22"/>
          <w:lang w:val="sv-SE"/>
        </w:rPr>
        <w:t>Rapporteringen ska vara både muntlig och alltid skriftlig till verksamhetsche</w:t>
      </w:r>
      <w:r w:rsidRPr="76A8FF2C" w:rsidR="64A82348">
        <w:rPr>
          <w:rFonts w:ascii="Calibri" w:hAnsi="Calibri" w:eastAsia="Calibri" w:cs="Calibri"/>
          <w:noProof w:val="0"/>
          <w:sz w:val="22"/>
          <w:szCs w:val="22"/>
          <w:lang w:val="sv-SE"/>
        </w:rPr>
        <w:t xml:space="preserve">f som påbörjar en utredning, uppdraget förs vidare till Kvalitetsansvarig. </w:t>
      </w:r>
      <w:r w:rsidRPr="76A8FF2C" w:rsidR="7B5819B9">
        <w:rPr>
          <w:rFonts w:ascii="Calibri" w:hAnsi="Calibri" w:eastAsia="Calibri" w:cs="Calibri"/>
          <w:noProof w:val="0"/>
          <w:color w:val="auto"/>
          <w:sz w:val="22"/>
          <w:szCs w:val="22"/>
          <w:lang w:val="sv-SE"/>
        </w:rPr>
        <w:t>Är verksamhetschef inte i tjänst kontaktas</w:t>
      </w:r>
      <w:r w:rsidRPr="76A8FF2C" w:rsidR="7B994A21">
        <w:rPr>
          <w:rFonts w:ascii="Calibri" w:hAnsi="Calibri" w:eastAsia="Calibri" w:cs="Calibri"/>
          <w:noProof w:val="0"/>
          <w:color w:val="auto"/>
          <w:sz w:val="22"/>
          <w:szCs w:val="22"/>
          <w:lang w:val="sv-SE"/>
        </w:rPr>
        <w:t xml:space="preserve"> jourhavande verksamhetschef.</w:t>
      </w:r>
    </w:p>
    <w:p xmlns:wp14="http://schemas.microsoft.com/office/word/2010/wordml" w:rsidR="006F6D2F" w:rsidP="21B47715" w:rsidRDefault="006F6D2F" w14:paraId="40B74486" wp14:textId="60320218">
      <w:pPr>
        <w:spacing w:after="0" w:line="240" w:lineRule="auto"/>
        <w:rPr>
          <w:rFonts w:ascii="Calibri" w:hAnsi="Calibri" w:eastAsia="Calibri" w:cs="Calibri"/>
          <w:noProof w:val="0"/>
          <w:sz w:val="22"/>
          <w:szCs w:val="22"/>
          <w:lang w:val="sv-SE"/>
        </w:rPr>
      </w:pPr>
      <w:r w:rsidRPr="76A8FF2C" w:rsidR="7B5819B9">
        <w:rPr>
          <w:rFonts w:ascii="Calibri" w:hAnsi="Calibri" w:eastAsia="Calibri" w:cs="Calibri"/>
          <w:noProof w:val="0"/>
          <w:sz w:val="22"/>
          <w:szCs w:val="22"/>
          <w:lang w:val="sv-SE"/>
        </w:rPr>
        <w:t xml:space="preserve">Rapporteringen från medarbetaren skall göras </w:t>
      </w:r>
      <w:r w:rsidRPr="76A8FF2C" w:rsidR="1BA686EA">
        <w:rPr>
          <w:rFonts w:ascii="Calibri" w:hAnsi="Calibri" w:eastAsia="Calibri" w:cs="Calibri"/>
          <w:noProof w:val="0"/>
          <w:sz w:val="22"/>
          <w:szCs w:val="22"/>
          <w:lang w:val="sv-SE"/>
        </w:rPr>
        <w:t>i</w:t>
      </w:r>
      <w:r w:rsidRPr="76A8FF2C" w:rsidR="7B5819B9">
        <w:rPr>
          <w:rFonts w:ascii="Calibri" w:hAnsi="Calibri" w:eastAsia="Calibri" w:cs="Calibri"/>
          <w:noProof w:val="0"/>
          <w:sz w:val="22"/>
          <w:szCs w:val="22"/>
          <w:lang w:val="sv-SE"/>
        </w:rPr>
        <w:t xml:space="preserve"> </w:t>
      </w:r>
      <w:r w:rsidRPr="76A8FF2C" w:rsidR="7B5819B9">
        <w:rPr>
          <w:rFonts w:ascii="Calibri" w:hAnsi="Calibri" w:eastAsia="Calibri" w:cs="Calibri"/>
          <w:noProof w:val="0"/>
          <w:sz w:val="22"/>
          <w:szCs w:val="22"/>
          <w:lang w:val="sv-SE"/>
        </w:rPr>
        <w:t>OCs</w:t>
      </w:r>
      <w:r w:rsidRPr="76A8FF2C" w:rsidR="7B5819B9">
        <w:rPr>
          <w:rFonts w:ascii="Calibri" w:hAnsi="Calibri" w:eastAsia="Calibri" w:cs="Calibri"/>
          <w:noProof w:val="0"/>
          <w:sz w:val="22"/>
          <w:szCs w:val="22"/>
          <w:lang w:val="sv-SE"/>
        </w:rPr>
        <w:t xml:space="preserve"> verksamhetssystemet Tidvis.</w:t>
      </w:r>
    </w:p>
    <w:p w:rsidR="4C2713A8" w:rsidP="76A8FF2C" w:rsidRDefault="4C2713A8" w14:paraId="1A8D7A60" w14:textId="2C2C3A29">
      <w:pPr>
        <w:spacing w:after="0" w:line="240" w:lineRule="auto"/>
        <w:rPr>
          <w:rFonts w:ascii="Calibri" w:hAnsi="Calibri" w:eastAsia="Calibri" w:cs="Calibri"/>
          <w:noProof w:val="0"/>
          <w:sz w:val="22"/>
          <w:szCs w:val="22"/>
          <w:lang w:val="sv-SE"/>
        </w:rPr>
      </w:pPr>
      <w:r w:rsidRPr="76A8FF2C" w:rsidR="4C2713A8">
        <w:rPr>
          <w:rFonts w:ascii="Calibri" w:hAnsi="Calibri" w:eastAsia="Calibri" w:cs="Calibri"/>
          <w:noProof w:val="0"/>
          <w:sz w:val="22"/>
          <w:szCs w:val="22"/>
          <w:lang w:val="sv-SE"/>
        </w:rPr>
        <w:t xml:space="preserve">Verksamhetschef har ansvar att säkerställa att nya kundansvariga </w:t>
      </w:r>
      <w:r w:rsidRPr="76A8FF2C" w:rsidR="663AB529">
        <w:rPr>
          <w:rFonts w:ascii="Calibri" w:hAnsi="Calibri" w:eastAsia="Calibri" w:cs="Calibri"/>
          <w:noProof w:val="0"/>
          <w:sz w:val="22"/>
          <w:szCs w:val="22"/>
          <w:lang w:val="sv-SE"/>
        </w:rPr>
        <w:t>får utbildning, information och löpnade stöd</w:t>
      </w:r>
      <w:r w:rsidRPr="76A8FF2C" w:rsidR="4425D5CA">
        <w:rPr>
          <w:rFonts w:ascii="Calibri" w:hAnsi="Calibri" w:eastAsia="Calibri" w:cs="Calibri"/>
          <w:noProof w:val="0"/>
          <w:sz w:val="22"/>
          <w:szCs w:val="22"/>
          <w:lang w:val="sv-SE"/>
        </w:rPr>
        <w:t>.</w:t>
      </w:r>
    </w:p>
    <w:p xmlns:wp14="http://schemas.microsoft.com/office/word/2010/wordml" w:rsidR="006F6D2F" w:rsidP="21B47715" w:rsidRDefault="006F6D2F" w14:paraId="3ED56405" wp14:textId="307A4AB2">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45874C98" wp14:textId="5504A1A4">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Omedelbara åtgärder</w:t>
      </w:r>
    </w:p>
    <w:p xmlns:wp14="http://schemas.microsoft.com/office/word/2010/wordml" w:rsidR="006F6D2F" w:rsidP="21B47715" w:rsidRDefault="006F6D2F" w14:paraId="6428A94B" wp14:textId="60FC0DE9">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Den medarbetare som rapporterar förhållandet ska så långt som möjligt direkt avhjälpa och undanröja det.</w:t>
      </w:r>
    </w:p>
    <w:p xmlns:wp14="http://schemas.microsoft.com/office/word/2010/wordml" w:rsidR="006F6D2F" w:rsidP="21B47715" w:rsidRDefault="006F6D2F" w14:paraId="5355E287" wp14:textId="4EA3CD3E">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Den verksamhetsansvarige ska samma dag som missförhållandena rapporterats vidta åtgärder för att förhindra ett missförhållande eller risk för missförhållanden som utgör ett hot mot den enskildes liv, hälsa eller säkerhet fortsätter. Detta gäller oavsett om det är klarlagt vad som inträffat. Den verksamhetsansvarige ska redan samma dag som anmälan inkom påbörja en utredning för att klarlägga vad som inträffat.</w:t>
      </w:r>
    </w:p>
    <w:p xmlns:wp14="http://schemas.microsoft.com/office/word/2010/wordml" w:rsidR="006F6D2F" w:rsidP="21B47715" w:rsidRDefault="006F6D2F" w14:paraId="652792D4" wp14:textId="13AA3162">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7BB1108D" wp14:textId="35E0E29C">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Kvalitetschef meddelas alltid om rapporteringen.</w:t>
      </w:r>
    </w:p>
    <w:p xmlns:wp14="http://schemas.microsoft.com/office/word/2010/wordml" w:rsidR="006F6D2F" w:rsidP="21B47715" w:rsidRDefault="006F6D2F" w14:paraId="396069B6" wp14:textId="6C6BCE19">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228417D2" wp14:textId="2C57B577">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Den verksamhetsansvarige i samråd med kvalitetschef tar ställning till hur den enskilde ska underrättas om att rapportering har skett om ett missförhållande som har inträffat och om stöd för den enskilde kan vara aktuellt. Verksamhetsansvarig informerar den enskilde om vilka åtgärder som har vidtagits och erbjuder stöd om så behövs.</w:t>
      </w:r>
    </w:p>
    <w:p xmlns:wp14="http://schemas.microsoft.com/office/word/2010/wordml" w:rsidR="006F6D2F" w:rsidP="21B47715" w:rsidRDefault="006F6D2F" w14:paraId="2871F170" wp14:textId="756EF9F3">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0D96391F" wp14:textId="6ACF7590">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Rapportering</w:t>
      </w:r>
    </w:p>
    <w:p xmlns:wp14="http://schemas.microsoft.com/office/word/2010/wordml" w:rsidR="006F6D2F" w:rsidP="21B47715" w:rsidRDefault="006F6D2F" w14:paraId="5B6FC65F" wp14:textId="27BFE57D">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Senast dagen efter utredningen påbörjats ska berörd kundansvarig informeras om att ett missförhållande rapporterats. Kundansvarig ska även informeras när utredningen är avslutad och vilka åtgärder som är planerade för att förebygga liknande händelser i framtiden.</w:t>
      </w:r>
    </w:p>
    <w:p xmlns:wp14="http://schemas.microsoft.com/office/word/2010/wordml" w:rsidR="006F6D2F" w:rsidP="21B47715" w:rsidRDefault="006F6D2F" w14:paraId="18D1F0F0" wp14:textId="4917615F">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5E4A6104" wp14:textId="661A47A8">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Information till berörd personal:</w:t>
      </w:r>
    </w:p>
    <w:p xmlns:wp14="http://schemas.microsoft.com/office/word/2010/wordml" w:rsidR="006F6D2F" w:rsidP="21B47715" w:rsidRDefault="006F6D2F" w14:paraId="583C813C" wp14:textId="431487F9">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Verksamhetsansvarig informerar personal om en rapport och de åtgärder som har vidtagits med anledning av den och hur berörd personal ska ges stöd.</w:t>
      </w:r>
    </w:p>
    <w:p xmlns:wp14="http://schemas.microsoft.com/office/word/2010/wordml" w:rsidR="006F6D2F" w:rsidP="21B47715" w:rsidRDefault="006F6D2F" w14:paraId="58E0E389" wp14:textId="353D2D43">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Är det något som behöver ändras med rutiner mm samråder verksamhetschef med kvalitetschef inför upprättande eller revidering av nya rutiner.</w:t>
      </w:r>
    </w:p>
    <w:p xmlns:wp14="http://schemas.microsoft.com/office/word/2010/wordml" w:rsidR="006F6D2F" w:rsidP="21B47715" w:rsidRDefault="006F6D2F" w14:paraId="07EA13B1" wp14:textId="50E74E9B">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1B8AE0B7" wp14:textId="58E6EA64">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Utredning av dokumentation</w:t>
      </w:r>
    </w:p>
    <w:p xmlns:wp14="http://schemas.microsoft.com/office/word/2010/wordml" w:rsidR="006F6D2F" w:rsidP="21B47715" w:rsidRDefault="006F6D2F" w14:paraId="6422C87A" wp14:textId="03C4B91F">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Verksamhetschefen inleder en förberedande utredning samma dag som rapporten inkom, efter denna tas beslut om vidare utredning. Utredningen ska slutföras skyndsamt och det ska framgå vilka åtgärder som vidtagits med anledning av rapporteringen.</w:t>
      </w:r>
    </w:p>
    <w:p xmlns:wp14="http://schemas.microsoft.com/office/word/2010/wordml" w:rsidR="006F6D2F" w:rsidP="21B47715" w:rsidRDefault="006F6D2F" w14:paraId="3632D52E" wp14:textId="17AC82D7">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Utredningen ska innehålla följande uppgifter:</w:t>
      </w:r>
    </w:p>
    <w:p xmlns:wp14="http://schemas.microsoft.com/office/word/2010/wordml" w:rsidR="006F6D2F" w:rsidP="21B47715" w:rsidRDefault="006F6D2F" w14:paraId="7127AE46" wp14:textId="09D554F7">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Vad det rapporterade missförhållandet eller risken för ett missförhållande bestod av, vilka konsekvenser det har fått eller kunde fått för den enskilde.</w:t>
      </w:r>
    </w:p>
    <w:p xmlns:wp14="http://schemas.microsoft.com/office/word/2010/wordml" w:rsidR="006F6D2F" w:rsidP="21B47715" w:rsidRDefault="006F6D2F" w14:paraId="10814C5F" wp14:textId="1EEB4132">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När rapporten togs emot.</w:t>
      </w:r>
    </w:p>
    <w:p xmlns:wp14="http://schemas.microsoft.com/office/word/2010/wordml" w:rsidR="006F6D2F" w:rsidP="21B47715" w:rsidRDefault="006F6D2F" w14:paraId="55B361F4" wp14:textId="766BA4BC">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När och hur missförhållandet eller risken för ett missförhållande har uppmärksammats.</w:t>
      </w:r>
    </w:p>
    <w:p xmlns:wp14="http://schemas.microsoft.com/office/word/2010/wordml" w:rsidR="006F6D2F" w:rsidP="21B47715" w:rsidRDefault="006F6D2F" w14:paraId="19470944" wp14:textId="0D4943DF">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När missförhållandet har inträffat.</w:t>
      </w:r>
    </w:p>
    <w:p xmlns:wp14="http://schemas.microsoft.com/office/word/2010/wordml" w:rsidR="006F6D2F" w:rsidP="21B47715" w:rsidRDefault="006F6D2F" w14:paraId="0FB765BA" wp14:textId="2D4A9914">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De orsaker till missförhållandet eller risken för ett missförhållande som har identifierats.</w:t>
      </w:r>
    </w:p>
    <w:p xmlns:wp14="http://schemas.microsoft.com/office/word/2010/wordml" w:rsidR="006F6D2F" w:rsidP="21B47715" w:rsidRDefault="006F6D2F" w14:paraId="16AC9579" wp14:textId="6CF9221F">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Om något liknande har inträffat i verksamheten tidigare och i så fall varför det har inträffat igen och bedömningen av om något sådant skulle kunna inträffa igen.</w:t>
      </w:r>
    </w:p>
    <w:p xmlns:wp14="http://schemas.microsoft.com/office/word/2010/wordml" w:rsidR="006F6D2F" w:rsidP="21B47715" w:rsidRDefault="006F6D2F" w14:paraId="0708924B" wp14:textId="6014001B">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Vilka åtgärder som har vidtagits för att undanröja eller avhjälpa missförhållandet eller risken för ett missförhållande samt tidpunkt för dessa.</w:t>
      </w:r>
    </w:p>
    <w:p xmlns:wp14="http://schemas.microsoft.com/office/word/2010/wordml" w:rsidR="006F6D2F" w:rsidP="21B47715" w:rsidRDefault="006F6D2F" w14:paraId="5C7758A8" wp14:textId="58601FE6">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Vad som i övrigt har framkommit under utredningen och vilket beslut eller ställningstagande som utredningen har avslutats med.</w:t>
      </w:r>
    </w:p>
    <w:p xmlns:wp14="http://schemas.microsoft.com/office/word/2010/wordml" w:rsidR="006F6D2F" w:rsidP="21B47715" w:rsidRDefault="006F6D2F" w14:paraId="63C911B3" wp14:textId="3D5891B3">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Vilket datum uppgiften dokumenterades.</w:t>
      </w:r>
    </w:p>
    <w:p xmlns:wp14="http://schemas.microsoft.com/office/word/2010/wordml" w:rsidR="006F6D2F" w:rsidP="21B47715" w:rsidRDefault="006F6D2F" w14:paraId="4E0A1C44" wp14:textId="58EFC2DD">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Varifrån uppgiften kommer.</w:t>
      </w:r>
    </w:p>
    <w:p xmlns:wp14="http://schemas.microsoft.com/office/word/2010/wordml" w:rsidR="006F6D2F" w:rsidP="21B47715" w:rsidRDefault="006F6D2F" w14:paraId="11E0CE01" wp14:textId="1664D6DB">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Vad som är faktiska omständigheter och vad som är bedömningar</w:t>
      </w:r>
    </w:p>
    <w:p xmlns:wp14="http://schemas.microsoft.com/office/word/2010/wordml" w:rsidR="006F6D2F" w:rsidP="21B47715" w:rsidRDefault="006F6D2F" w14:paraId="2D7CB508" wp14:textId="10B88266">
      <w:pPr>
        <w:pStyle w:val="Liststycke"/>
        <w:numPr>
          <w:ilvl w:val="0"/>
          <w:numId w:val="7"/>
        </w:num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Vem (namn och befattning eller titel) som har dokumenterat uppgiften.</w:t>
      </w:r>
    </w:p>
    <w:p xmlns:wp14="http://schemas.microsoft.com/office/word/2010/wordml" w:rsidR="006F6D2F" w:rsidP="21B47715" w:rsidRDefault="006F6D2F" w14:paraId="61ABB0C0" wp14:textId="5E10DFB5">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54470825" wp14:textId="34986B5F">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Om verksamhetsansvarig själv berörs av innehållet i rapporten är det kvalitetschef i samråd med ledningen som gör utredning, rapportering och anmälan.</w:t>
      </w:r>
    </w:p>
    <w:p xmlns:wp14="http://schemas.microsoft.com/office/word/2010/wordml" w:rsidR="006F6D2F" w:rsidP="21B47715" w:rsidRDefault="006F6D2F" w14:paraId="4FF899D9" wp14:textId="6F51C95D">
      <w:pPr>
        <w:spacing w:after="0" w:line="240" w:lineRule="auto"/>
        <w:ind w:left="360"/>
        <w:rPr>
          <w:rFonts w:ascii="Calibri" w:hAnsi="Calibri" w:eastAsia="Calibri" w:cs="Calibri"/>
          <w:noProof w:val="0"/>
          <w:sz w:val="22"/>
          <w:szCs w:val="22"/>
          <w:lang w:val="sv-SE"/>
        </w:rPr>
      </w:pPr>
    </w:p>
    <w:p xmlns:wp14="http://schemas.microsoft.com/office/word/2010/wordml" w:rsidR="006F6D2F" w:rsidP="21B47715" w:rsidRDefault="006F6D2F" w14:paraId="266D6A69" wp14:textId="2475627B">
      <w:pPr>
        <w:spacing w:after="0" w:line="240" w:lineRule="auto"/>
        <w:ind w:left="360"/>
        <w:rPr>
          <w:rFonts w:ascii="Calibri" w:hAnsi="Calibri" w:eastAsia="Calibri" w:cs="Calibri"/>
          <w:noProof w:val="0"/>
          <w:sz w:val="22"/>
          <w:szCs w:val="22"/>
          <w:lang w:val="sv-SE"/>
        </w:rPr>
      </w:pPr>
    </w:p>
    <w:p xmlns:wp14="http://schemas.microsoft.com/office/word/2010/wordml" w:rsidR="006F6D2F" w:rsidP="21B47715" w:rsidRDefault="006F6D2F" w14:paraId="6A30C835" wp14:textId="4AF996FF">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Anmälan</w:t>
      </w:r>
    </w:p>
    <w:p xmlns:wp14="http://schemas.microsoft.com/office/word/2010/wordml" w:rsidR="006F6D2F" w:rsidP="21B47715" w:rsidRDefault="006F6D2F" w14:paraId="2BFC82E7" wp14:textId="67453C1D">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När ska anmälan göras?</w:t>
      </w:r>
    </w:p>
    <w:p xmlns:wp14="http://schemas.microsoft.com/office/word/2010/wordml" w:rsidR="006F6D2F" w:rsidP="21B47715" w:rsidRDefault="006F6D2F" w14:paraId="6030A75B" wp14:textId="1D76049A">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Allvarliga missförhållanden ska anmälas till Inspektionen för vård och omsorg-IVO</w:t>
      </w:r>
      <w:r w:rsidRPr="21B47715" w:rsidR="7B5819B9">
        <w:rPr>
          <w:rFonts w:ascii="Calibri" w:hAnsi="Calibri" w:eastAsia="Calibri" w:cs="Calibri"/>
          <w:noProof w:val="0"/>
          <w:sz w:val="22"/>
          <w:szCs w:val="22"/>
          <w:lang w:val="sv-SE"/>
        </w:rPr>
        <w:t>. Med allvarliga missförhållanden avses såväl utförda handlingar som handlingar som någon av försummelse eller av annat skäl har underlåtit att utföra och som innebär eller har inneburit ett allvarligt hot mot eller har medfört allvarliga konsekvenser för enskildas liv, säkerhet eller fysiska eller psykiska hälsa.</w:t>
      </w:r>
    </w:p>
    <w:p xmlns:wp14="http://schemas.microsoft.com/office/word/2010/wordml" w:rsidR="006F6D2F" w:rsidP="21B47715" w:rsidRDefault="006F6D2F" w14:paraId="6F607BD5" wp14:textId="7432AB11">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Med en påtaglig risk för ett allvarligt missförhållande avses att det är fråga om en uppenbar och konkret risk för ett allvarligt missförhållande.</w:t>
      </w:r>
    </w:p>
    <w:p xmlns:wp14="http://schemas.microsoft.com/office/word/2010/wordml" w:rsidR="006F6D2F" w:rsidP="21B47715" w:rsidRDefault="006F6D2F" w14:paraId="6EC81511" wp14:textId="61AB31FC">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Verksamhetsansvarig bedömer inkomna rapporter i samråd med kvalitetschef och avgör om en anmälan till IVO ska göras.</w:t>
      </w:r>
    </w:p>
    <w:p xmlns:wp14="http://schemas.microsoft.com/office/word/2010/wordml" w:rsidR="006F6D2F" w:rsidP="21B47715" w:rsidRDefault="006F6D2F" w14:paraId="2525E10E" wp14:textId="48BFE06B">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25A9D5A1" wp14:textId="3834D92D">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Anmälningsrutin</w:t>
      </w:r>
    </w:p>
    <w:p xmlns:wp14="http://schemas.microsoft.com/office/word/2010/wordml" w:rsidR="006F6D2F" w:rsidP="21B47715" w:rsidRDefault="006F6D2F" w14:paraId="73082277" wp14:textId="68035999">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Verksamhetsansvarig gör i samråd med kvalitetschef en anmälan snarast till IVO på deras egen blankett ”Anmälan – Lex Sarah. Den utredning som gjorts med anledning av det inträffade ska bifogas anmälan.</w:t>
      </w:r>
    </w:p>
    <w:p xmlns:wp14="http://schemas.microsoft.com/office/word/2010/wordml" w:rsidR="006F6D2F" w:rsidP="21B47715" w:rsidRDefault="006F6D2F" w14:paraId="729428E9" wp14:textId="048FC354">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Om utredningen inte har avslutats när anmälan till IVO görs, ska utredningen lämnas in så snart den har färdigställts och senast två månader efter det att anmälan har gjorts.</w:t>
      </w:r>
    </w:p>
    <w:p xmlns:wp14="http://schemas.microsoft.com/office/word/2010/wordml" w:rsidR="006F6D2F" w:rsidP="21B47715" w:rsidRDefault="006F6D2F" w14:paraId="44B20ECA" wp14:textId="3A48ADA2">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Verksamhetsansvarig ska även informera beställande nämnd av insatserna att anmälan har gjorts till IVO. Informationen ska omfatta vad som har framkommit under utredningen, ställnings-tagandet samt vidtagna och planerade åtgärder.</w:t>
      </w:r>
    </w:p>
    <w:p xmlns:wp14="http://schemas.microsoft.com/office/word/2010/wordml" w:rsidR="006F6D2F" w:rsidP="21B47715" w:rsidRDefault="006F6D2F" w14:paraId="3DB5C6DC" wp14:textId="5886D810">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60C5693F" wp14:textId="3371E676">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Verksamhetsansvarig i samråd med kvalitetschef tar ställning till hur den enskilde ska underrättas om att en anmälan till IVO har skett om ett allvarligt missförhållande eller en risk för allvarligt missförhållande. Verksamhetsansvarig informerar den enskilde om vilka åtgärder som har vidtagits och erbjuder stöd om så behövs.</w:t>
      </w:r>
    </w:p>
    <w:p xmlns:wp14="http://schemas.microsoft.com/office/word/2010/wordml" w:rsidR="006F6D2F" w:rsidP="21B47715" w:rsidRDefault="006F6D2F" w14:paraId="10DF89B1" wp14:textId="2B2EC68E">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0103D379" wp14:textId="731D32E2">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Åtgärder och dokumentation</w:t>
      </w:r>
    </w:p>
    <w:p xmlns:wp14="http://schemas.microsoft.com/office/word/2010/wordml" w:rsidR="006F6D2F" w:rsidP="21B47715" w:rsidRDefault="006F6D2F" w14:paraId="71184907" wp14:textId="74143E80">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De åtgärder som har vidtagits eller planeras i verksamheten för att förhindra att liknande allvarliga missförhållanden uppkommer igen ska dokumenteras.</w:t>
      </w:r>
    </w:p>
    <w:p xmlns:wp14="http://schemas.microsoft.com/office/word/2010/wordml" w:rsidR="006F6D2F" w:rsidP="21B47715" w:rsidRDefault="006F6D2F" w14:paraId="092D4B9B" wp14:textId="0548E797">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1961DABC" wp14:textId="4750E943">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Rapporten samt utredningen och övrig dokumentation ska bevaras och därefter gallras fem år efter det att sista anteckningen gjordes. Den nämnd som har beställt insatsen har rätt att träffa avtal om att dokumentationen ska överlämnas när gallringsskyldigheten inträder.</w:t>
      </w:r>
    </w:p>
    <w:p xmlns:wp14="http://schemas.microsoft.com/office/word/2010/wordml" w:rsidR="006F6D2F" w:rsidP="21B47715" w:rsidRDefault="006F6D2F" w14:paraId="3187944C" wp14:textId="582CF2A2">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Vad som gäller för respektive beställare framgår av vårt avtal med respektive beställare.</w:t>
      </w:r>
    </w:p>
    <w:p xmlns:wp14="http://schemas.microsoft.com/office/word/2010/wordml" w:rsidR="006F6D2F" w:rsidP="21B47715" w:rsidRDefault="006F6D2F" w14:paraId="6E9D6DC2" wp14:textId="709F4FEA">
      <w:pPr>
        <w:spacing w:after="0" w:line="240" w:lineRule="auto"/>
        <w:rPr>
          <w:rFonts w:ascii="Calibri" w:hAnsi="Calibri" w:eastAsia="Calibri" w:cs="Calibri"/>
          <w:noProof w:val="0"/>
          <w:sz w:val="22"/>
          <w:szCs w:val="22"/>
          <w:lang w:val="sv-SE"/>
        </w:rPr>
      </w:pPr>
      <w:r w:rsidRPr="76A8FF2C" w:rsidR="7B5819B9">
        <w:rPr>
          <w:rFonts w:ascii="Calibri" w:hAnsi="Calibri" w:eastAsia="Calibri" w:cs="Calibri"/>
          <w:noProof w:val="0"/>
          <w:sz w:val="22"/>
          <w:szCs w:val="22"/>
          <w:lang w:val="sv-SE"/>
        </w:rPr>
        <w:t xml:space="preserve">Rapporterna förvaras efter avslutad utredning i HK arkiv. </w:t>
      </w:r>
      <w:r w:rsidRPr="76A8FF2C" w:rsidR="7B5819B9">
        <w:rPr>
          <w:rFonts w:ascii="Calibri" w:hAnsi="Calibri" w:eastAsia="Calibri" w:cs="Calibri"/>
          <w:noProof w:val="0"/>
          <w:sz w:val="22"/>
          <w:szCs w:val="22"/>
          <w:lang w:val="sv-SE"/>
        </w:rPr>
        <w:t>OmsorgsCompagniet</w:t>
      </w:r>
      <w:r w:rsidRPr="76A8FF2C" w:rsidR="7B5819B9">
        <w:rPr>
          <w:rFonts w:ascii="Calibri" w:hAnsi="Calibri" w:eastAsia="Calibri" w:cs="Calibri"/>
          <w:noProof w:val="0"/>
          <w:sz w:val="22"/>
          <w:szCs w:val="22"/>
          <w:lang w:val="sv-SE"/>
        </w:rPr>
        <w:t xml:space="preserve"> förvarar rapporterna i arkiv på lokala kontor.</w:t>
      </w:r>
    </w:p>
    <w:p w:rsidR="76A8FF2C" w:rsidP="76A8FF2C" w:rsidRDefault="76A8FF2C" w14:paraId="01D65E5F" w14:textId="47D66593">
      <w:pPr>
        <w:spacing w:after="0" w:line="240" w:lineRule="auto"/>
        <w:rPr>
          <w:rFonts w:ascii="Calibri" w:hAnsi="Calibri" w:eastAsia="Calibri" w:cs="Calibri"/>
          <w:noProof w:val="0"/>
          <w:sz w:val="22"/>
          <w:szCs w:val="22"/>
          <w:lang w:val="sv-SE"/>
        </w:rPr>
      </w:pPr>
    </w:p>
    <w:p w:rsidR="4B121343" w:rsidP="76A8FF2C" w:rsidRDefault="4B121343" w14:paraId="589A545E" w14:textId="0B3CCF60">
      <w:pPr>
        <w:spacing w:after="0" w:line="240" w:lineRule="auto"/>
        <w:rPr>
          <w:rFonts w:ascii="Calibri" w:hAnsi="Calibri" w:eastAsia="Calibri" w:cs="Calibri"/>
          <w:noProof w:val="0"/>
          <w:sz w:val="22"/>
          <w:szCs w:val="22"/>
          <w:lang w:val="sv-SE"/>
        </w:rPr>
      </w:pPr>
      <w:r w:rsidRPr="76A8FF2C" w:rsidR="4B121343">
        <w:rPr>
          <w:rFonts w:ascii="Calibri" w:hAnsi="Calibri" w:eastAsia="Calibri" w:cs="Calibri"/>
          <w:noProof w:val="0"/>
          <w:sz w:val="22"/>
          <w:szCs w:val="22"/>
          <w:lang w:val="sv-SE"/>
        </w:rPr>
        <w:t xml:space="preserve">Resultatet av utredningen återförs till kund och beställande </w:t>
      </w:r>
      <w:r w:rsidRPr="76A8FF2C" w:rsidR="4B121343">
        <w:rPr>
          <w:rFonts w:ascii="Calibri" w:hAnsi="Calibri" w:eastAsia="Calibri" w:cs="Calibri"/>
          <w:noProof w:val="0"/>
          <w:sz w:val="22"/>
          <w:szCs w:val="22"/>
          <w:lang w:val="sv-SE"/>
        </w:rPr>
        <w:t>näm</w:t>
      </w:r>
      <w:r w:rsidRPr="76A8FF2C" w:rsidR="3460E64E">
        <w:rPr>
          <w:rFonts w:ascii="Calibri" w:hAnsi="Calibri" w:eastAsia="Calibri" w:cs="Calibri"/>
          <w:noProof w:val="0"/>
          <w:sz w:val="22"/>
          <w:szCs w:val="22"/>
          <w:lang w:val="sv-SE"/>
        </w:rPr>
        <w:t>n</w:t>
      </w:r>
      <w:r w:rsidRPr="76A8FF2C" w:rsidR="4B121343">
        <w:rPr>
          <w:rFonts w:ascii="Calibri" w:hAnsi="Calibri" w:eastAsia="Calibri" w:cs="Calibri"/>
          <w:noProof w:val="0"/>
          <w:sz w:val="22"/>
          <w:szCs w:val="22"/>
          <w:lang w:val="sv-SE"/>
        </w:rPr>
        <w:t>d</w:t>
      </w:r>
      <w:r w:rsidRPr="76A8FF2C" w:rsidR="4B121343">
        <w:rPr>
          <w:rFonts w:ascii="Calibri" w:hAnsi="Calibri" w:eastAsia="Calibri" w:cs="Calibri"/>
          <w:noProof w:val="0"/>
          <w:sz w:val="22"/>
          <w:szCs w:val="22"/>
          <w:lang w:val="sv-SE"/>
        </w:rPr>
        <w:t>.</w:t>
      </w:r>
    </w:p>
    <w:p w:rsidR="76A8FF2C" w:rsidP="76A8FF2C" w:rsidRDefault="76A8FF2C" w14:paraId="4416D1BF" w14:textId="34D11242">
      <w:pPr>
        <w:pStyle w:val="Normal"/>
        <w:spacing w:after="0" w:line="240" w:lineRule="auto"/>
        <w:rPr>
          <w:rFonts w:ascii="Calibri" w:hAnsi="Calibri" w:eastAsia="Calibri" w:cs="Calibri"/>
          <w:noProof w:val="0"/>
          <w:sz w:val="22"/>
          <w:szCs w:val="22"/>
          <w:lang w:val="sv-SE"/>
        </w:rPr>
      </w:pPr>
    </w:p>
    <w:p w:rsidR="215F9C08" w:rsidP="76A8FF2C" w:rsidRDefault="215F9C08" w14:paraId="0E2AE9A0" w14:textId="44E0B4DF">
      <w:pPr>
        <w:spacing w:after="0" w:line="240" w:lineRule="auto"/>
        <w:rPr>
          <w:rFonts w:ascii="Calibri" w:hAnsi="Calibri" w:eastAsia="Calibri" w:cs="Calibri"/>
          <w:noProof w:val="0"/>
          <w:color w:val="auto"/>
          <w:sz w:val="22"/>
          <w:szCs w:val="22"/>
          <w:lang w:val="sv-SE"/>
        </w:rPr>
      </w:pPr>
      <w:r w:rsidRPr="76A8FF2C" w:rsidR="215F9C08">
        <w:rPr>
          <w:rFonts w:ascii="Calibri" w:hAnsi="Calibri" w:eastAsia="Calibri" w:cs="Calibri"/>
          <w:noProof w:val="0"/>
          <w:color w:val="auto"/>
          <w:sz w:val="22"/>
          <w:szCs w:val="22"/>
          <w:lang w:val="sv-SE"/>
        </w:rPr>
        <w:t>Händelsen tas upp under APT samt vid ledningsmöten.</w:t>
      </w:r>
    </w:p>
    <w:p w:rsidR="215F9C08" w:rsidP="76A8FF2C" w:rsidRDefault="215F9C08" w14:paraId="6CB6E549" w14:textId="226F1A03">
      <w:pPr>
        <w:spacing w:after="0" w:line="240" w:lineRule="auto"/>
        <w:rPr>
          <w:rFonts w:ascii="Calibri" w:hAnsi="Calibri" w:eastAsia="Calibri" w:cs="Calibri"/>
          <w:noProof w:val="0"/>
          <w:color w:val="auto"/>
          <w:sz w:val="22"/>
          <w:szCs w:val="22"/>
          <w:lang w:val="sv-SE"/>
        </w:rPr>
      </w:pPr>
      <w:r w:rsidRPr="76A8FF2C" w:rsidR="215F9C08">
        <w:rPr>
          <w:rFonts w:ascii="Calibri" w:hAnsi="Calibri" w:eastAsia="Calibri" w:cs="Calibri"/>
          <w:noProof w:val="0"/>
          <w:color w:val="auto"/>
          <w:sz w:val="22"/>
          <w:szCs w:val="22"/>
          <w:lang w:val="sv-SE"/>
        </w:rPr>
        <w:t>Information om händelsen och åtgärder sprids även i företagets andra verksamheter för att förhindra att likande händelse uppkommer.</w:t>
      </w:r>
    </w:p>
    <w:p xmlns:wp14="http://schemas.microsoft.com/office/word/2010/wordml" w:rsidR="006F6D2F" w:rsidP="21B47715" w:rsidRDefault="006F6D2F" w14:paraId="4DC166BD" wp14:textId="1B18C736">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646CB271" wp14:textId="47AA67AB">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Sammanställning och information</w:t>
      </w:r>
    </w:p>
    <w:p xmlns:wp14="http://schemas.microsoft.com/office/word/2010/wordml" w:rsidR="006F6D2F" w:rsidP="21B47715" w:rsidRDefault="006F6D2F" w14:paraId="613C296B" wp14:textId="54BE4472">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Verksamhetschefen gör årligen en sammanställning av eventuella Lex Sarah anmälningar.</w:t>
      </w:r>
    </w:p>
    <w:p xmlns:wp14="http://schemas.microsoft.com/office/word/2010/wordml" w:rsidR="006F6D2F" w:rsidP="76A8FF2C" w:rsidRDefault="006F6D2F" w14:paraId="2747E2DE" wp14:textId="2865FA80">
      <w:pPr>
        <w:pStyle w:val="Normal"/>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02241C30" wp14:textId="4987A287">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b w:val="1"/>
          <w:bCs w:val="1"/>
          <w:noProof w:val="0"/>
          <w:sz w:val="22"/>
          <w:szCs w:val="22"/>
          <w:lang w:val="sv-SE"/>
        </w:rPr>
        <w:t>Kännedom om rutinen</w:t>
      </w:r>
    </w:p>
    <w:p xmlns:wp14="http://schemas.microsoft.com/office/word/2010/wordml" w:rsidR="006F6D2F" w:rsidP="21B47715" w:rsidRDefault="006F6D2F" w14:paraId="6C9D8C73" wp14:textId="56A79154">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790F90D7" wp14:textId="1DED2463">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Verksamheten ska arbeta för att minst en gång per år skriftligt och muntligt påminna alla medarbetare om Lex Sarah. Detta görs lämpligen på personalmöten och skriftligt vid medarbetarsamtal.</w:t>
      </w:r>
    </w:p>
    <w:p xmlns:wp14="http://schemas.microsoft.com/office/word/2010/wordml" w:rsidR="006F6D2F" w:rsidP="21B47715" w:rsidRDefault="006F6D2F" w14:paraId="57E36601" wp14:textId="440289A3">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59458848" wp14:textId="51531C44">
      <w:pPr>
        <w:spacing w:after="0" w:line="240" w:lineRule="auto"/>
        <w:rPr>
          <w:rFonts w:ascii="Calibri" w:hAnsi="Calibri" w:eastAsia="Calibri" w:cs="Calibri"/>
          <w:noProof w:val="0"/>
          <w:sz w:val="22"/>
          <w:szCs w:val="22"/>
          <w:lang w:val="sv-SE"/>
        </w:rPr>
      </w:pPr>
      <w:r w:rsidRPr="76A8FF2C" w:rsidR="7B5819B9">
        <w:rPr>
          <w:rFonts w:ascii="Calibri" w:hAnsi="Calibri" w:eastAsia="Calibri" w:cs="Calibri"/>
          <w:noProof w:val="0"/>
          <w:sz w:val="22"/>
          <w:szCs w:val="22"/>
          <w:lang w:val="sv-SE"/>
        </w:rPr>
        <w:t xml:space="preserve">Vid varje APT ska kvalitetsarbete finnas med som stående punkt. Under denna punkt finns möjlighet att ta upp frågor kring Lex Sarah, fel och brister samt klagomål och synpunkter. Syftet är att det inom enheten talas öppet om kvalitetsfrågor och att fel och klagomål ses som en möjlighet till </w:t>
      </w:r>
      <w:r w:rsidRPr="76A8FF2C" w:rsidR="7B5819B9">
        <w:rPr>
          <w:rFonts w:ascii="Calibri" w:hAnsi="Calibri" w:eastAsia="Calibri" w:cs="Calibri"/>
          <w:noProof w:val="0"/>
          <w:sz w:val="22"/>
          <w:szCs w:val="22"/>
          <w:lang w:val="sv-SE"/>
        </w:rPr>
        <w:t>förbät</w:t>
      </w:r>
      <w:r w:rsidRPr="76A8FF2C" w:rsidR="78DDF88E">
        <w:rPr>
          <w:rFonts w:ascii="Calibri" w:hAnsi="Calibri" w:eastAsia="Calibri" w:cs="Calibri"/>
          <w:noProof w:val="0"/>
          <w:sz w:val="22"/>
          <w:szCs w:val="22"/>
          <w:lang w:val="sv-SE"/>
        </w:rPr>
        <w:t>t</w:t>
      </w:r>
      <w:r w:rsidRPr="76A8FF2C" w:rsidR="7B5819B9">
        <w:rPr>
          <w:rFonts w:ascii="Calibri" w:hAnsi="Calibri" w:eastAsia="Calibri" w:cs="Calibri"/>
          <w:noProof w:val="0"/>
          <w:sz w:val="22"/>
          <w:szCs w:val="22"/>
          <w:lang w:val="sv-SE"/>
        </w:rPr>
        <w:t>-</w:t>
      </w:r>
      <w:r w:rsidRPr="76A8FF2C" w:rsidR="7B5819B9">
        <w:rPr>
          <w:rFonts w:ascii="Calibri" w:hAnsi="Calibri" w:eastAsia="Calibri" w:cs="Calibri"/>
          <w:noProof w:val="0"/>
          <w:sz w:val="22"/>
          <w:szCs w:val="22"/>
          <w:lang w:val="sv-SE"/>
        </w:rPr>
        <w:t>ringar. Syftet är även att alla anställda ska ha god kännedom om lagstiftningen om missförhållanden.</w:t>
      </w:r>
    </w:p>
    <w:p xmlns:wp14="http://schemas.microsoft.com/office/word/2010/wordml" w:rsidR="006F6D2F" w:rsidP="21B47715" w:rsidRDefault="006F6D2F" w14:paraId="5C11E81D" wp14:textId="615F0169">
      <w:pPr>
        <w:spacing w:after="0" w:line="240" w:lineRule="auto"/>
        <w:rPr>
          <w:rFonts w:ascii="Calibri" w:hAnsi="Calibri" w:eastAsia="Calibri" w:cs="Calibri"/>
          <w:noProof w:val="0"/>
          <w:sz w:val="22"/>
          <w:szCs w:val="22"/>
          <w:lang w:val="sv-SE"/>
        </w:rPr>
      </w:pPr>
    </w:p>
    <w:p xmlns:wp14="http://schemas.microsoft.com/office/word/2010/wordml" w:rsidR="006F6D2F" w:rsidP="21B47715" w:rsidRDefault="006F6D2F" w14:paraId="2CBB8A04" wp14:textId="0D7C8357">
      <w:pPr>
        <w:spacing w:after="0" w:line="240" w:lineRule="auto"/>
        <w:rPr>
          <w:rFonts w:ascii="Calibri" w:hAnsi="Calibri" w:eastAsia="Calibri" w:cs="Calibri"/>
          <w:noProof w:val="0"/>
          <w:sz w:val="22"/>
          <w:szCs w:val="22"/>
          <w:lang w:val="sv-SE"/>
        </w:rPr>
      </w:pPr>
      <w:r w:rsidRPr="21B47715" w:rsidR="7B5819B9">
        <w:rPr>
          <w:rFonts w:ascii="Calibri" w:hAnsi="Calibri" w:eastAsia="Calibri" w:cs="Calibri"/>
          <w:noProof w:val="0"/>
          <w:sz w:val="22"/>
          <w:szCs w:val="22"/>
          <w:lang w:val="sv-SE"/>
        </w:rPr>
        <w:t>Verksamhetschef har i uppdrag att ansvara för att alla som är verksamma inom enheten arbetar efter OmsorgsCompagniets rutiner om systematiskt kvalitetsarbete som finns i kvalitetshandboken på ett sådant sätt att god kvalitet säkras.</w:t>
      </w:r>
    </w:p>
    <w:p xmlns:wp14="http://schemas.microsoft.com/office/word/2010/wordml" w:rsidR="006F6D2F" w:rsidP="21B47715" w:rsidRDefault="006F6D2F" w14:paraId="1E644F0D" wp14:textId="42A408A5">
      <w:pPr>
        <w:spacing w:after="200" w:line="276" w:lineRule="auto"/>
        <w:rPr>
          <w:rFonts w:ascii="Calibri" w:hAnsi="Calibri" w:eastAsia="Calibri" w:cs="Calibri"/>
          <w:noProof w:val="0"/>
          <w:sz w:val="22"/>
          <w:szCs w:val="22"/>
          <w:lang w:val="sv-SE"/>
        </w:rPr>
      </w:pPr>
    </w:p>
    <w:p xmlns:wp14="http://schemas.microsoft.com/office/word/2010/wordml" w:rsidR="006F6D2F" w:rsidP="4441A888" w:rsidRDefault="006F6D2F" w14:paraId="5925F2E0" wp14:textId="45470C93">
      <w:pPr>
        <w:spacing w:after="0" w:line="240" w:lineRule="auto"/>
        <w:rPr>
          <w:b w:val="1"/>
          <w:bCs w:val="1"/>
        </w:rPr>
      </w:pPr>
    </w:p>
    <w:p xmlns:wp14="http://schemas.microsoft.com/office/word/2010/wordml" w:rsidR="006F6D2F" w:rsidP="006F6D2F" w:rsidRDefault="006F6D2F" w14:paraId="5997CC1D" wp14:textId="77777777">
      <w:pPr>
        <w:spacing w:after="0" w:line="240" w:lineRule="auto"/>
      </w:pPr>
    </w:p>
    <w:p w:rsidR="4441A888" w:rsidP="4441A888" w:rsidRDefault="4441A888" w14:paraId="3AA4C1D6" w14:textId="547EF558">
      <w:pPr>
        <w:pStyle w:val="Normal"/>
      </w:pPr>
    </w:p>
    <w:sectPr w:rsidR="00190BC1">
      <w:pgSz w:w="11906" w:h="16838" w:orient="portrait"/>
      <w:pgMar w:top="1417" w:right="1417" w:bottom="1417" w:left="1417" w:header="708" w:footer="708" w:gutter="0"/>
      <w:cols w:space="708"/>
      <w:docGrid w:linePitch="360"/>
      <w:headerReference w:type="default" r:id="Re701b8ab95614898"/>
      <w:footerReference w:type="default" r:id="Rdb474a885cb1443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A30647F" w:rsidTr="32663792" w14:paraId="357E59DF">
      <w:tc>
        <w:tcPr>
          <w:tcW w:w="3024" w:type="dxa"/>
          <w:tcMar/>
        </w:tcPr>
        <w:p w:rsidR="4A30647F" w:rsidP="4A30647F" w:rsidRDefault="4A30647F" w14:paraId="041996C5" w14:textId="6604D78B">
          <w:pPr>
            <w:pStyle w:val="Header"/>
            <w:bidi w:val="0"/>
            <w:ind w:left="-115"/>
            <w:jc w:val="left"/>
          </w:pPr>
          <w:r w:rsidR="35996E2A">
            <w:rPr/>
            <w:t>Reviderad av: Åsa Rosenqvist</w:t>
          </w:r>
        </w:p>
      </w:tc>
      <w:tc>
        <w:tcPr>
          <w:tcW w:w="3024" w:type="dxa"/>
          <w:tcMar/>
        </w:tcPr>
        <w:p w:rsidR="4A30647F" w:rsidP="4A30647F" w:rsidRDefault="4A30647F" w14:paraId="03A6267E" w14:textId="5D3E3027">
          <w:pPr>
            <w:pStyle w:val="Header"/>
            <w:bidi w:val="0"/>
            <w:jc w:val="center"/>
          </w:pPr>
          <w:r w:rsidR="32663792">
            <w:rPr/>
            <w:t>20</w:t>
          </w:r>
          <w:r w:rsidR="32663792">
            <w:rPr/>
            <w:t>26-03</w:t>
          </w:r>
          <w:r w:rsidR="32663792">
            <w:rPr/>
            <w:t>-</w:t>
          </w:r>
          <w:r w:rsidR="32663792">
            <w:rPr/>
            <w:t>03</w:t>
          </w:r>
        </w:p>
      </w:tc>
      <w:tc>
        <w:tcPr>
          <w:tcW w:w="3024" w:type="dxa"/>
          <w:tcMar/>
        </w:tcPr>
        <w:p w:rsidR="4A30647F" w:rsidP="4A30647F" w:rsidRDefault="4A30647F" w14:paraId="37014D8B" w14:textId="4CA01AE1">
          <w:pPr>
            <w:pStyle w:val="Header"/>
            <w:bidi w:val="0"/>
            <w:ind w:right="-115"/>
            <w:jc w:val="right"/>
          </w:pPr>
        </w:p>
      </w:tc>
    </w:tr>
  </w:tbl>
  <w:p w:rsidR="4A30647F" w:rsidP="4A30647F" w:rsidRDefault="4A30647F" w14:paraId="4A6A828B" w14:textId="37928C7D">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9183" w:type="dxa"/>
      <w:tblLayout w:type="fixed"/>
      <w:tblLook w:val="06A0" w:firstRow="1" w:lastRow="0" w:firstColumn="1" w:lastColumn="0" w:noHBand="1" w:noVBand="1"/>
    </w:tblPr>
    <w:tblGrid>
      <w:gridCol w:w="3024"/>
      <w:gridCol w:w="3024"/>
      <w:gridCol w:w="3135"/>
    </w:tblGrid>
    <w:tr w:rsidR="4A30647F" w:rsidTr="35996E2A" w14:paraId="2C225475">
      <w:trPr>
        <w:trHeight w:val="300"/>
      </w:trPr>
      <w:tc>
        <w:tcPr>
          <w:tcW w:w="3024" w:type="dxa"/>
          <w:tcMar/>
        </w:tcPr>
        <w:p w:rsidR="4A30647F" w:rsidP="4A30647F" w:rsidRDefault="4A30647F" w14:paraId="786EBEF7" w14:textId="055E45BC">
          <w:pPr>
            <w:pStyle w:val="Header"/>
            <w:bidi w:val="0"/>
            <w:ind w:left="-115"/>
            <w:jc w:val="left"/>
          </w:pPr>
          <w:r w:rsidR="4F314B15">
            <w:drawing>
              <wp:inline wp14:editId="2143F85D" wp14:anchorId="640ECEA3">
                <wp:extent cx="1743075" cy="514350"/>
                <wp:effectExtent l="0" t="0" r="0" b="0"/>
                <wp:docPr id="1542157175" name="" title=""/>
                <wp:cNvGraphicFramePr>
                  <a:graphicFrameLocks noChangeAspect="1"/>
                </wp:cNvGraphicFramePr>
                <a:graphic>
                  <a:graphicData uri="http://schemas.openxmlformats.org/drawingml/2006/picture">
                    <pic:pic>
                      <pic:nvPicPr>
                        <pic:cNvPr id="0" name=""/>
                        <pic:cNvPicPr/>
                      </pic:nvPicPr>
                      <pic:blipFill>
                        <a:blip r:embed="Re088cc645e7d4a1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743075" cy="514350"/>
                        </a:xfrm>
                        <a:prstGeom prst="rect">
                          <a:avLst/>
                        </a:prstGeom>
                      </pic:spPr>
                    </pic:pic>
                  </a:graphicData>
                </a:graphic>
              </wp:inline>
            </w:drawing>
          </w:r>
        </w:p>
      </w:tc>
      <w:tc>
        <w:tcPr>
          <w:tcW w:w="3024" w:type="dxa"/>
          <w:tcMar/>
        </w:tcPr>
        <w:p w:rsidR="4A30647F" w:rsidP="4A30647F" w:rsidRDefault="4A30647F" w14:paraId="648B06F6" w14:textId="6C73FFCF">
          <w:pPr>
            <w:pStyle w:val="Header"/>
            <w:bidi w:val="0"/>
            <w:jc w:val="center"/>
          </w:pPr>
        </w:p>
      </w:tc>
      <w:tc>
        <w:tcPr>
          <w:tcW w:w="3135" w:type="dxa"/>
          <w:tcMar/>
        </w:tcPr>
        <w:p w:rsidR="4A30647F" w:rsidP="4A30647F" w:rsidRDefault="4A30647F" w14:paraId="0CA41758" w14:textId="2E66EE49">
          <w:pPr>
            <w:pStyle w:val="Header"/>
            <w:bidi w:val="0"/>
            <w:ind w:right="-115"/>
            <w:jc w:val="right"/>
          </w:pPr>
        </w:p>
      </w:tc>
    </w:tr>
  </w:tbl>
  <w:p w:rsidR="4A30647F" w:rsidP="4A30647F" w:rsidRDefault="4A30647F" w14:paraId="228017CF" w14:textId="091C4B15">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6">
    <w:nsid w:val="1b6ec96d"/>
    <w:multiLevelType xmlns:w="http://schemas.openxmlformats.org/wordprocessingml/2006/main" w:val="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B3C25D2"/>
    <w:multiLevelType w:val="hybridMultilevel"/>
    <w:tmpl w:val="9282299A"/>
    <w:lvl w:ilvl="0" w:tplc="D00A991A">
      <w:numFmt w:val="bullet"/>
      <w:lvlText w:val="-"/>
      <w:lvlJc w:val="left"/>
      <w:pPr>
        <w:ind w:left="360" w:hanging="360"/>
      </w:pPr>
      <w:rPr>
        <w:rFonts w:hint="default" w:ascii="Calibri" w:hAnsi="Calibri" w:eastAsiaTheme="minorHAnsi" w:cstheme="minorBidi"/>
      </w:rPr>
    </w:lvl>
    <w:lvl w:ilvl="1" w:tplc="041D0003">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4C5E677E"/>
    <w:multiLevelType w:val="multilevel"/>
    <w:tmpl w:val="115C701E"/>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502B505D"/>
    <w:multiLevelType w:val="hybridMultilevel"/>
    <w:tmpl w:val="ADAE742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3" w15:restartNumberingAfterBreak="0">
    <w:nsid w:val="59500D66"/>
    <w:multiLevelType w:val="hybridMultilevel"/>
    <w:tmpl w:val="7C5660B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78E11565"/>
    <w:multiLevelType w:val="hybridMultilevel"/>
    <w:tmpl w:val="1108E6C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7">
    <w:abstractNumId w:val="6"/>
  </w: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2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D2F"/>
    <w:rsid w:val="000C0826"/>
    <w:rsid w:val="00190BC1"/>
    <w:rsid w:val="0049308D"/>
    <w:rsid w:val="006F6D2F"/>
    <w:rsid w:val="0072266E"/>
    <w:rsid w:val="00A654FF"/>
    <w:rsid w:val="00B97664"/>
    <w:rsid w:val="00C71F9C"/>
    <w:rsid w:val="0295944F"/>
    <w:rsid w:val="03FA2278"/>
    <w:rsid w:val="05251071"/>
    <w:rsid w:val="0633569E"/>
    <w:rsid w:val="06D0A973"/>
    <w:rsid w:val="0845B0CF"/>
    <w:rsid w:val="08F08705"/>
    <w:rsid w:val="0B1800AF"/>
    <w:rsid w:val="0B2A454E"/>
    <w:rsid w:val="0B810E5F"/>
    <w:rsid w:val="0DD41872"/>
    <w:rsid w:val="0E218CF7"/>
    <w:rsid w:val="0E669797"/>
    <w:rsid w:val="0E6AA4F1"/>
    <w:rsid w:val="0EA3E2BD"/>
    <w:rsid w:val="0EB5340D"/>
    <w:rsid w:val="1144CFAA"/>
    <w:rsid w:val="11D1C8EE"/>
    <w:rsid w:val="12078C6E"/>
    <w:rsid w:val="12F2D354"/>
    <w:rsid w:val="13DC39EF"/>
    <w:rsid w:val="13F7E36F"/>
    <w:rsid w:val="171C381D"/>
    <w:rsid w:val="17CE906E"/>
    <w:rsid w:val="1919618D"/>
    <w:rsid w:val="1A042FE7"/>
    <w:rsid w:val="1B6A3892"/>
    <w:rsid w:val="1BA686EA"/>
    <w:rsid w:val="1C0A926D"/>
    <w:rsid w:val="1DE4F31B"/>
    <w:rsid w:val="1F56A68C"/>
    <w:rsid w:val="2004989D"/>
    <w:rsid w:val="202A81F3"/>
    <w:rsid w:val="215F9C08"/>
    <w:rsid w:val="21B47715"/>
    <w:rsid w:val="2326D98D"/>
    <w:rsid w:val="23E90332"/>
    <w:rsid w:val="241D9C21"/>
    <w:rsid w:val="2422EB9D"/>
    <w:rsid w:val="24A8DD23"/>
    <w:rsid w:val="2516D9AE"/>
    <w:rsid w:val="256B3957"/>
    <w:rsid w:val="25AAB6D0"/>
    <w:rsid w:val="26550DA0"/>
    <w:rsid w:val="26D563EE"/>
    <w:rsid w:val="27BBD94E"/>
    <w:rsid w:val="29E5DCD9"/>
    <w:rsid w:val="2A7EECC0"/>
    <w:rsid w:val="2B9BFB3B"/>
    <w:rsid w:val="2BB16AAD"/>
    <w:rsid w:val="2C0CCF2E"/>
    <w:rsid w:val="2C911658"/>
    <w:rsid w:val="2CA918C4"/>
    <w:rsid w:val="2DCBF307"/>
    <w:rsid w:val="2EA7C367"/>
    <w:rsid w:val="2FED532D"/>
    <w:rsid w:val="30946FF6"/>
    <w:rsid w:val="31A49A7F"/>
    <w:rsid w:val="31D38979"/>
    <w:rsid w:val="32663792"/>
    <w:rsid w:val="32A04807"/>
    <w:rsid w:val="32FAC071"/>
    <w:rsid w:val="33DDC1A8"/>
    <w:rsid w:val="3435937F"/>
    <w:rsid w:val="3460E64E"/>
    <w:rsid w:val="34A6825B"/>
    <w:rsid w:val="34E1994C"/>
    <w:rsid w:val="356B934F"/>
    <w:rsid w:val="35719C58"/>
    <w:rsid w:val="35996E2A"/>
    <w:rsid w:val="36EEE530"/>
    <w:rsid w:val="3749376C"/>
    <w:rsid w:val="380216ED"/>
    <w:rsid w:val="395617C3"/>
    <w:rsid w:val="3ED092A5"/>
    <w:rsid w:val="401635BB"/>
    <w:rsid w:val="40562C94"/>
    <w:rsid w:val="41E0CF1C"/>
    <w:rsid w:val="42226889"/>
    <w:rsid w:val="43044391"/>
    <w:rsid w:val="4425D5CA"/>
    <w:rsid w:val="4441A888"/>
    <w:rsid w:val="4488B93C"/>
    <w:rsid w:val="44EA7B9A"/>
    <w:rsid w:val="459F3A13"/>
    <w:rsid w:val="45B21F07"/>
    <w:rsid w:val="45EB57D8"/>
    <w:rsid w:val="485A0478"/>
    <w:rsid w:val="49BBE557"/>
    <w:rsid w:val="4A30647F"/>
    <w:rsid w:val="4A789F97"/>
    <w:rsid w:val="4B121343"/>
    <w:rsid w:val="4C2713A8"/>
    <w:rsid w:val="4F314B15"/>
    <w:rsid w:val="5337F03D"/>
    <w:rsid w:val="537BE678"/>
    <w:rsid w:val="5393954A"/>
    <w:rsid w:val="550F96EE"/>
    <w:rsid w:val="56D2CBD0"/>
    <w:rsid w:val="59FAA0BE"/>
    <w:rsid w:val="5BE64295"/>
    <w:rsid w:val="5C295CD2"/>
    <w:rsid w:val="5D4C28B5"/>
    <w:rsid w:val="5D58D8B0"/>
    <w:rsid w:val="5D76FEDF"/>
    <w:rsid w:val="5E151751"/>
    <w:rsid w:val="5F45EA11"/>
    <w:rsid w:val="5FC54041"/>
    <w:rsid w:val="614B3246"/>
    <w:rsid w:val="6208F4AE"/>
    <w:rsid w:val="64A82348"/>
    <w:rsid w:val="655FA62E"/>
    <w:rsid w:val="65B4F1C6"/>
    <w:rsid w:val="66326A88"/>
    <w:rsid w:val="663AB529"/>
    <w:rsid w:val="663E581E"/>
    <w:rsid w:val="665790C2"/>
    <w:rsid w:val="667DAA48"/>
    <w:rsid w:val="66CBBDB2"/>
    <w:rsid w:val="68A4E594"/>
    <w:rsid w:val="68B42155"/>
    <w:rsid w:val="696D2DAE"/>
    <w:rsid w:val="6A4A7BA2"/>
    <w:rsid w:val="6ADC7625"/>
    <w:rsid w:val="6D5FB975"/>
    <w:rsid w:val="6E2FAA2E"/>
    <w:rsid w:val="6F52F591"/>
    <w:rsid w:val="6FBD1D53"/>
    <w:rsid w:val="7173CF91"/>
    <w:rsid w:val="73673D28"/>
    <w:rsid w:val="73DFA100"/>
    <w:rsid w:val="753D7D04"/>
    <w:rsid w:val="76425711"/>
    <w:rsid w:val="769E3A41"/>
    <w:rsid w:val="76A8FF2C"/>
    <w:rsid w:val="77C7E126"/>
    <w:rsid w:val="789E6841"/>
    <w:rsid w:val="78DDF88E"/>
    <w:rsid w:val="7AC381B1"/>
    <w:rsid w:val="7ACD5F2B"/>
    <w:rsid w:val="7B5819B9"/>
    <w:rsid w:val="7B994A21"/>
    <w:rsid w:val="7E4F4D82"/>
    <w:rsid w:val="7E6A80ED"/>
    <w:rsid w:val="7F8E939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D1A3"/>
  <w15:chartTrackingRefBased/>
  <w15:docId w15:val="{155E0943-6686-4038-894B-1B39B2982B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F6D2F"/>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6F6D2F"/>
    <w:pPr>
      <w:ind w:left="720"/>
      <w:contextualSpacing/>
    </w:pPr>
  </w:style>
  <w:style w:type="character" w:styleId="Hyperlnk">
    <w:name w:val="Hyperlink"/>
    <w:basedOn w:val="Standardstycketeckensnitt"/>
    <w:uiPriority w:val="99"/>
    <w:unhideWhenUsed/>
    <w:rsid w:val="006F6D2F"/>
    <w:rPr>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e701b8ab95614898" /><Relationship Type="http://schemas.openxmlformats.org/officeDocument/2006/relationships/footer" Target="footer.xml" Id="Rdb474a885cb14431" /></Relationships>
</file>

<file path=word/_rels/header.xml.rels>&#65279;<?xml version="1.0" encoding="utf-8"?><Relationships xmlns="http://schemas.openxmlformats.org/package/2006/relationships"><Relationship Type="http://schemas.openxmlformats.org/officeDocument/2006/relationships/image" Target="/media/image3.jpg" Id="Re088cc645e7d4a18"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5214A4CD-387F-4219-AB05-A17078424D2A}"/>
</file>

<file path=customXml/itemProps2.xml><?xml version="1.0" encoding="utf-8"?>
<ds:datastoreItem xmlns:ds="http://schemas.openxmlformats.org/officeDocument/2006/customXml" ds:itemID="{98B7A269-2091-42D9-811F-4F82100BFAA2}"/>
</file>

<file path=customXml/itemProps3.xml><?xml version="1.0" encoding="utf-8"?>
<ds:datastoreItem xmlns:ds="http://schemas.openxmlformats.org/officeDocument/2006/customXml" ds:itemID="{FAE4C688-E8E2-4A5E-BA0F-920EE01F32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IT-mästaren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15</cp:revision>
  <dcterms:created xsi:type="dcterms:W3CDTF">2019-08-27T09:45:00Z</dcterms:created>
  <dcterms:modified xsi:type="dcterms:W3CDTF">2026-03-03T13:40:32Z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