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5A62C" w14:textId="33DFE2EC" w:rsidR="004D1D78" w:rsidRDefault="004D1D78"/>
    <w:p w14:paraId="2F11589E" w14:textId="16F6000B" w:rsidR="004D1D78" w:rsidRPr="003B25DD" w:rsidRDefault="004D1D78">
      <w:pPr>
        <w:rPr>
          <w:b/>
          <w:bCs/>
          <w:sz w:val="32"/>
          <w:szCs w:val="32"/>
        </w:rPr>
      </w:pPr>
      <w:r w:rsidRPr="003B25DD">
        <w:rPr>
          <w:b/>
          <w:bCs/>
          <w:sz w:val="32"/>
          <w:szCs w:val="32"/>
        </w:rPr>
        <w:t>Rekryteringspolicy</w:t>
      </w:r>
    </w:p>
    <w:p w14:paraId="766C58CB" w14:textId="359769CB" w:rsidR="004D1D78" w:rsidRDefault="004D1D78"/>
    <w:p w14:paraId="0CC268F1" w14:textId="39C79A87" w:rsidR="004D1D78" w:rsidRPr="003B25DD" w:rsidRDefault="004D1D78">
      <w:pPr>
        <w:rPr>
          <w:b/>
          <w:bCs/>
          <w:sz w:val="24"/>
          <w:szCs w:val="24"/>
        </w:rPr>
      </w:pPr>
      <w:r w:rsidRPr="003B25DD">
        <w:rPr>
          <w:b/>
          <w:bCs/>
          <w:sz w:val="24"/>
          <w:szCs w:val="24"/>
        </w:rPr>
        <w:t>Mål och syfte</w:t>
      </w:r>
    </w:p>
    <w:p w14:paraId="398011E6" w14:textId="3FFAB9CB" w:rsidR="004D1D78" w:rsidRDefault="004D1D78">
      <w:proofErr w:type="spellStart"/>
      <w:r>
        <w:t>OmsorgsCompagniet</w:t>
      </w:r>
      <w:proofErr w:type="spellEnd"/>
      <w:r>
        <w:t xml:space="preserve"> har som mål att vara en av branschens mest attraktiva arbetsgivare. För oss är det därför viktigt att vi har en såväl trivsam som utvecklande och utmanande arbetsplats där vi varje dag gör varandra bättre. En avgörande förutsättning för en effektiv och fungerande verksamhet är att vi kan attrahera, motivera, utveckla och behålla arbetstagare med sådan kompetens som behövs både på kort och på lång sikt.</w:t>
      </w:r>
    </w:p>
    <w:p w14:paraId="10B68501" w14:textId="091B7E59" w:rsidR="004D1D78" w:rsidRDefault="004D1D78">
      <w:r>
        <w:t>En attraktiv arbetsgivare har lättare för att attrahera kompetenta medarbetare och kan därmed sänka rekryteringskostnaderna och bedriva en effektivare och lönsammare verksamhet.</w:t>
      </w:r>
    </w:p>
    <w:p w14:paraId="7ECAE35C" w14:textId="5F6EE7C9" w:rsidR="004D1D78" w:rsidRDefault="004D1D78">
      <w:r>
        <w:t xml:space="preserve">Rekryteringspolicyn ska vägleda rekryterande chefer i rekryteringsarbete samt klargöra </w:t>
      </w:r>
      <w:proofErr w:type="spellStart"/>
      <w:r>
        <w:t>OmsorgsCompagniets</w:t>
      </w:r>
      <w:proofErr w:type="spellEnd"/>
      <w:r>
        <w:t xml:space="preserve"> syn på olika frågeställningar i samband med rekryterings av nya medarbetare oavsett vilken befattning rekryteringen sker till. </w:t>
      </w:r>
    </w:p>
    <w:p w14:paraId="3CBF001B" w14:textId="0673EFD7" w:rsidR="004D1D78" w:rsidRDefault="004D1D78"/>
    <w:p w14:paraId="28C4D164" w14:textId="67802E93" w:rsidR="004D1D78" w:rsidRPr="003B25DD" w:rsidRDefault="004D1D78">
      <w:pPr>
        <w:rPr>
          <w:b/>
          <w:bCs/>
          <w:sz w:val="24"/>
          <w:szCs w:val="24"/>
        </w:rPr>
      </w:pPr>
      <w:r w:rsidRPr="003B25DD">
        <w:rPr>
          <w:b/>
          <w:bCs/>
          <w:sz w:val="24"/>
          <w:szCs w:val="24"/>
        </w:rPr>
        <w:t>Bemötande av kandidater och behandling av ansökningar</w:t>
      </w:r>
    </w:p>
    <w:p w14:paraId="3B87BE21" w14:textId="3D26314B" w:rsidR="004D1D78" w:rsidRDefault="004D1D78">
      <w:r>
        <w:t xml:space="preserve">Alla som söker jobb hos </w:t>
      </w:r>
      <w:proofErr w:type="spellStart"/>
      <w:r>
        <w:t>OmsorgsCompagniet</w:t>
      </w:r>
      <w:proofErr w:type="spellEnd"/>
      <w:r>
        <w:t xml:space="preserve"> ska behandlas lika och på ett så rättvist sätt som möjligt. Ansökningshandlingar ska behandlas konfidentiellt och med respekt för kandidaterna</w:t>
      </w:r>
      <w:r w:rsidR="00FA4E34">
        <w:t>s</w:t>
      </w:r>
      <w:r>
        <w:t xml:space="preserve"> integritet. </w:t>
      </w:r>
    </w:p>
    <w:p w14:paraId="68124A62" w14:textId="7BC207FF" w:rsidR="004D1D78" w:rsidRDefault="004D1D78">
      <w:r>
        <w:t>Alla sökande ska direkt få en bekräftelse om att ansökan är mottagen och på samma sätt ska alla som har sökt även få ett besked när rekryteringen är avslutad. Alla kandidater som har var</w:t>
      </w:r>
      <w:r w:rsidR="00E23963">
        <w:t>i</w:t>
      </w:r>
      <w:r>
        <w:t xml:space="preserve">t på intervju ska i möjligaste mån få </w:t>
      </w:r>
      <w:r w:rsidR="00CC7BEC">
        <w:t>återkoppling</w:t>
      </w:r>
      <w:r>
        <w:t xml:space="preserve"> via telefonsamtal och om en sökande ringer och frågar varför denne inte fick jobbet ska vi kunna svara p</w:t>
      </w:r>
      <w:r w:rsidR="003C6619">
        <w:t>rofessionellt på frågan.</w:t>
      </w:r>
    </w:p>
    <w:p w14:paraId="12042FDD" w14:textId="507D271E" w:rsidR="003C6619" w:rsidRDefault="003C6619">
      <w:r>
        <w:t xml:space="preserve">För oss är det viktigt att behandla alla människor lika och ingen ska diskrimineras på grund av etnisk bakgrund, religion, fysisk eller psykiskt funktionshinder, ålder, kön, eller sexuell läggning. All rekrytering hos </w:t>
      </w:r>
      <w:proofErr w:type="spellStart"/>
      <w:r>
        <w:t>OmsorgsCompagniet</w:t>
      </w:r>
      <w:proofErr w:type="spellEnd"/>
      <w:r w:rsidR="00B36EF8">
        <w:t xml:space="preserve"> ska ske i beaktande av detta, vår jämställdhetspolicy samt våra värderingar.</w:t>
      </w:r>
    </w:p>
    <w:p w14:paraId="7E28FA12" w14:textId="4BAEF1B6" w:rsidR="00B36EF8" w:rsidRDefault="00B36EF8">
      <w:r>
        <w:t xml:space="preserve">I rekryteringsarbetet måste vi ta vårt ansvar och bemöta alla med respekt. Genom att agera professionellt får de sökande en positiv bild av </w:t>
      </w:r>
      <w:proofErr w:type="spellStart"/>
      <w:r>
        <w:t>Om</w:t>
      </w:r>
      <w:r w:rsidR="00CF3C84">
        <w:t>s</w:t>
      </w:r>
      <w:r>
        <w:t>orgsCompagniet</w:t>
      </w:r>
      <w:proofErr w:type="spellEnd"/>
      <w:r>
        <w:t xml:space="preserve"> som arbetsgivare, även om de inte får tjänsten</w:t>
      </w:r>
      <w:r w:rsidR="009579F4">
        <w:t>,</w:t>
      </w:r>
      <w:r>
        <w:t xml:space="preserve"> vilket stärker vårt varumärke.</w:t>
      </w:r>
    </w:p>
    <w:p w14:paraId="47B8C75B" w14:textId="16C4C534" w:rsidR="00B36EF8" w:rsidRDefault="00B36EF8"/>
    <w:p w14:paraId="15CE18E3" w14:textId="178FAF2A" w:rsidR="00B36EF8" w:rsidRPr="003B25DD" w:rsidRDefault="00B36EF8">
      <w:pPr>
        <w:rPr>
          <w:b/>
          <w:bCs/>
          <w:sz w:val="24"/>
          <w:szCs w:val="24"/>
        </w:rPr>
      </w:pPr>
      <w:r w:rsidRPr="003B25DD">
        <w:rPr>
          <w:b/>
          <w:bCs/>
          <w:sz w:val="24"/>
          <w:szCs w:val="24"/>
        </w:rPr>
        <w:t xml:space="preserve">Karriär inom </w:t>
      </w:r>
      <w:proofErr w:type="spellStart"/>
      <w:r w:rsidRPr="003B25DD">
        <w:rPr>
          <w:b/>
          <w:bCs/>
          <w:sz w:val="24"/>
          <w:szCs w:val="24"/>
        </w:rPr>
        <w:t>OmsorgsCompagniet</w:t>
      </w:r>
      <w:proofErr w:type="spellEnd"/>
    </w:p>
    <w:p w14:paraId="7E3F93AE" w14:textId="11AF115D" w:rsidR="00B36EF8" w:rsidRDefault="00B36EF8">
      <w:proofErr w:type="spellStart"/>
      <w:r>
        <w:t>OmsorgsCompagniet</w:t>
      </w:r>
      <w:proofErr w:type="spellEnd"/>
      <w:r>
        <w:t xml:space="preserve"> uppmuntrar medarbetare som vill utmanas och utvecklas att ta sig an nya uppgifter i sin nuvarande roll och/eller byta roll inom koncernen. Karriärvägarna internt är många och i medarbetarsamtalen ska du och din chef se över dina prestationer och även se över möjliga utvecklingsområden för dig yrkesmässigt. Alla chefer och medarbetare ansvarar för att nya rekryter, såväl interna som externa alltid tas emot och lärs upp på bästa möjliga sätt i sin nya roll.</w:t>
      </w:r>
    </w:p>
    <w:p w14:paraId="0439C8FF" w14:textId="37E0988F" w:rsidR="00B36EF8" w:rsidRDefault="00B36EF8"/>
    <w:p w14:paraId="3E496916" w14:textId="2151413E" w:rsidR="00B36EF8" w:rsidRDefault="00B36EF8"/>
    <w:p w14:paraId="55443786" w14:textId="13F43871" w:rsidR="00DA11AA" w:rsidRDefault="00DA11AA">
      <w:pPr>
        <w:rPr>
          <w:b/>
          <w:bCs/>
          <w:sz w:val="24"/>
          <w:szCs w:val="24"/>
        </w:rPr>
      </w:pPr>
      <w:r>
        <w:rPr>
          <w:b/>
          <w:bCs/>
          <w:sz w:val="24"/>
          <w:szCs w:val="24"/>
        </w:rPr>
        <w:t>Intern rekrytering</w:t>
      </w:r>
    </w:p>
    <w:p w14:paraId="1B25F68F" w14:textId="1A55E6CC" w:rsidR="00DA11AA" w:rsidRPr="00DA11AA" w:rsidRDefault="00DA11AA">
      <w:r>
        <w:t xml:space="preserve">Om en medarbetare rekryteras internt till en roll som anses vara likvärdig med nuvarande roll, ska bolaget inte tillämpa någon provanställning om den anställde redan är tillsvidareanställd. Anställningen går då över till den nya verksamheten. Förändrade villkor gällande lön förhandlas innan flytt till annan verksamhet sker och detta dokumenteras av chef för verksamheten. Om en medarbetare får en högre befattning har bolaget en möjlighet att prova den anställde i den nya rollen under tre (3) månader, likt en provanställning som kan avslutas av </w:t>
      </w:r>
      <w:proofErr w:type="gramStart"/>
      <w:r>
        <w:t>endera part</w:t>
      </w:r>
      <w:proofErr w:type="gramEnd"/>
      <w:r>
        <w:t xml:space="preserve">, utan sakliga skäl. Om bolaget eller den anställde vill avsluta den nya rollen, går den anställde tillbaka till tidigare </w:t>
      </w:r>
      <w:r w:rsidR="00EF0B37">
        <w:t xml:space="preserve">roll och anställningsvillkor. </w:t>
      </w:r>
    </w:p>
    <w:p w14:paraId="33BD4C29" w14:textId="77777777" w:rsidR="00DA11AA" w:rsidRDefault="00DA11AA">
      <w:pPr>
        <w:rPr>
          <w:b/>
          <w:bCs/>
          <w:sz w:val="24"/>
          <w:szCs w:val="24"/>
        </w:rPr>
      </w:pPr>
    </w:p>
    <w:p w14:paraId="4540AF9B" w14:textId="3512F7E8" w:rsidR="00B36EF8" w:rsidRPr="003B25DD" w:rsidRDefault="00B36EF8">
      <w:pPr>
        <w:rPr>
          <w:b/>
          <w:bCs/>
          <w:sz w:val="24"/>
          <w:szCs w:val="24"/>
        </w:rPr>
      </w:pPr>
      <w:r w:rsidRPr="003B25DD">
        <w:rPr>
          <w:b/>
          <w:bCs/>
          <w:sz w:val="24"/>
          <w:szCs w:val="24"/>
        </w:rPr>
        <w:t>Rekryteringsprocessen</w:t>
      </w:r>
    </w:p>
    <w:p w14:paraId="409FFB83" w14:textId="48AA07FB" w:rsidR="00B36EF8" w:rsidRDefault="00B36EF8">
      <w:r>
        <w:t>Såvida inget annat överenskommits ska rekryteringar alltid följa fastställd Rekryteringsprocess.</w:t>
      </w:r>
    </w:p>
    <w:p w14:paraId="3E00FBA7" w14:textId="46C31CD8" w:rsidR="00B36EF8" w:rsidRDefault="00B36EF8"/>
    <w:p w14:paraId="463668E1" w14:textId="5367DD77" w:rsidR="00B36EF8" w:rsidRPr="003B25DD" w:rsidRDefault="00B36EF8">
      <w:pPr>
        <w:rPr>
          <w:b/>
          <w:bCs/>
          <w:sz w:val="24"/>
          <w:szCs w:val="24"/>
        </w:rPr>
      </w:pPr>
      <w:r w:rsidRPr="003B25DD">
        <w:rPr>
          <w:b/>
          <w:bCs/>
          <w:sz w:val="24"/>
          <w:szCs w:val="24"/>
        </w:rPr>
        <w:t>Introduktion</w:t>
      </w:r>
    </w:p>
    <w:p w14:paraId="52A7FC31" w14:textId="48683386" w:rsidR="00B36EF8" w:rsidRDefault="00B36EF8">
      <w:r>
        <w:t>Vid introduktion av nyanställda har vi alla ett ansvar, både företagsledning, rekryterande chef, HR och inte minst de nya kollegorna. Som kollega spelar du en stor roll i välkomnandet av en ny medarbetare. De små sakerna får en stor betydelse i det här skeendet. Att bjuda med sin nya kollega när det</w:t>
      </w:r>
      <w:r w:rsidR="007036E2">
        <w:t xml:space="preserve"> </w:t>
      </w:r>
      <w:r>
        <w:t>är dags för kaffe och lunch är en enkel gest men oftast oerhört uppskattat.</w:t>
      </w:r>
    </w:p>
    <w:p w14:paraId="1DA1C15F" w14:textId="534CB330" w:rsidR="00B36EF8" w:rsidRDefault="00B36EF8">
      <w:r>
        <w:t xml:space="preserve">Medarbetarens närmsta chef ansvarar för att en ordentlig introduktion genomförs samt att allt är ”klart för start” när den nya medarbetaren kommer. Alla nya medarbetare ska genomgå </w:t>
      </w:r>
      <w:proofErr w:type="spellStart"/>
      <w:r>
        <w:t>OmsorgsCompagniets</w:t>
      </w:r>
      <w:proofErr w:type="spellEnd"/>
      <w:r>
        <w:t xml:space="preserve"> introduktionsprocess och för dig som rekryterande chef finns en checklista med uppgifter som ska göras innan den nya medarbetaren börjar. Glöm inte heller att det är ett lag</w:t>
      </w:r>
      <w:r w:rsidR="004F6D73">
        <w:t>krav att ha ordentlig säkerhetsgenomgång.</w:t>
      </w:r>
      <w:r w:rsidR="00BD39C2">
        <w:t xml:space="preserve"> Nyanställda ska även ha uppföljningssamtal med antingen närmaste chef eller HR</w:t>
      </w:r>
      <w:r w:rsidR="008F72FC">
        <w:t>,</w:t>
      </w:r>
      <w:r w:rsidR="00BD39C2">
        <w:t xml:space="preserve"> </w:t>
      </w:r>
      <w:proofErr w:type="gramStart"/>
      <w:r w:rsidR="00BD39C2">
        <w:t>1-2</w:t>
      </w:r>
      <w:proofErr w:type="gramEnd"/>
      <w:r w:rsidR="00BD39C2">
        <w:t xml:space="preserve"> månader in i anställningen och ett andra samtal 3-4 månader in i anställningen.</w:t>
      </w:r>
    </w:p>
    <w:p w14:paraId="37069206" w14:textId="121CBB7C" w:rsidR="004F6D73" w:rsidRDefault="004F6D73"/>
    <w:p w14:paraId="73514C93" w14:textId="35B6BFE6" w:rsidR="004F6D73" w:rsidRPr="003B25DD" w:rsidRDefault="0021290A">
      <w:pPr>
        <w:rPr>
          <w:b/>
          <w:bCs/>
          <w:sz w:val="24"/>
          <w:szCs w:val="24"/>
        </w:rPr>
      </w:pPr>
      <w:r w:rsidRPr="003B25DD">
        <w:rPr>
          <w:b/>
          <w:bCs/>
          <w:sz w:val="24"/>
          <w:szCs w:val="24"/>
        </w:rPr>
        <w:t>Registerutdrag</w:t>
      </w:r>
    </w:p>
    <w:p w14:paraId="3EECA33C" w14:textId="5F2F9018" w:rsidR="0021290A" w:rsidRDefault="0021290A">
      <w:r>
        <w:t>Innan anställning ska samtliga kandidater ha uppvisat ett giltigt registerutdrag. Detta gäller för samtliga tjänster inom bolaget. Ingen anställning får påbörjas innan ett registerutdrag uppvisats till ansvarig chef.</w:t>
      </w:r>
    </w:p>
    <w:sectPr w:rsidR="0021290A">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EAE29" w14:textId="77777777" w:rsidR="00C13115" w:rsidRDefault="00C13115" w:rsidP="004D1D78">
      <w:pPr>
        <w:spacing w:after="0" w:line="240" w:lineRule="auto"/>
      </w:pPr>
      <w:r>
        <w:separator/>
      </w:r>
    </w:p>
  </w:endnote>
  <w:endnote w:type="continuationSeparator" w:id="0">
    <w:p w14:paraId="00AA0D6D" w14:textId="77777777" w:rsidR="00C13115" w:rsidRDefault="00C13115" w:rsidP="004D1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93AE" w14:textId="77777777" w:rsidR="00C13115" w:rsidRDefault="00C13115" w:rsidP="004D1D78">
      <w:pPr>
        <w:spacing w:after="0" w:line="240" w:lineRule="auto"/>
      </w:pPr>
      <w:r>
        <w:separator/>
      </w:r>
    </w:p>
  </w:footnote>
  <w:footnote w:type="continuationSeparator" w:id="0">
    <w:p w14:paraId="3CE002E8" w14:textId="77777777" w:rsidR="00C13115" w:rsidRDefault="00C13115" w:rsidP="004D1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D8D1" w14:textId="6C0FEB2D" w:rsidR="004D1D78" w:rsidRDefault="004D1D78">
    <w:pPr>
      <w:pStyle w:val="Sidhuvud"/>
    </w:pPr>
    <w:r>
      <w:rPr>
        <w:noProof/>
      </w:rPr>
      <w:drawing>
        <wp:inline distT="0" distB="0" distL="0" distR="0" wp14:anchorId="39BE032D" wp14:editId="498CA97E">
          <wp:extent cx="1771650" cy="533400"/>
          <wp:effectExtent l="0" t="0" r="0" b="0"/>
          <wp:docPr id="251475886" name="Bildobjekt 251475886" descr="En bild som visar text, clip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5886" name="Bildobjekt 251475886" descr="En bild som visar text, clipart&#10;&#10;Automatiskt genererad beskrivning"/>
                  <pic:cNvPicPr/>
                </pic:nvPicPr>
                <pic:blipFill>
                  <a:blip r:embed="rId1">
                    <a:extLst>
                      <a:ext uri="{28A0092B-C50C-407E-A947-70E740481C1C}">
                        <a14:useLocalDpi xmlns:a14="http://schemas.microsoft.com/office/drawing/2010/main" val="0"/>
                      </a:ext>
                    </a:extLst>
                  </a:blip>
                  <a:stretch>
                    <a:fillRect/>
                  </a:stretch>
                </pic:blipFill>
                <pic:spPr>
                  <a:xfrm>
                    <a:off x="0" y="0"/>
                    <a:ext cx="1771650" cy="5334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78"/>
    <w:rsid w:val="0007576E"/>
    <w:rsid w:val="0021290A"/>
    <w:rsid w:val="003B25DD"/>
    <w:rsid w:val="003C6619"/>
    <w:rsid w:val="004D1D78"/>
    <w:rsid w:val="004F6D73"/>
    <w:rsid w:val="005F42FA"/>
    <w:rsid w:val="00675A92"/>
    <w:rsid w:val="007036E2"/>
    <w:rsid w:val="0073557B"/>
    <w:rsid w:val="007812AC"/>
    <w:rsid w:val="008D721C"/>
    <w:rsid w:val="008F72FC"/>
    <w:rsid w:val="009579F4"/>
    <w:rsid w:val="009826CC"/>
    <w:rsid w:val="00B36EF8"/>
    <w:rsid w:val="00BD39C2"/>
    <w:rsid w:val="00C13115"/>
    <w:rsid w:val="00CC7BEC"/>
    <w:rsid w:val="00CF3C84"/>
    <w:rsid w:val="00DA11AA"/>
    <w:rsid w:val="00E23963"/>
    <w:rsid w:val="00EF0B37"/>
    <w:rsid w:val="00F93EDC"/>
    <w:rsid w:val="00FA4E3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432D"/>
  <w15:chartTrackingRefBased/>
  <w15:docId w15:val="{EEB46329-DCE0-4156-A29C-A0EB9232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D1D7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4D1D78"/>
  </w:style>
  <w:style w:type="paragraph" w:styleId="Sidfot">
    <w:name w:val="footer"/>
    <w:basedOn w:val="Normal"/>
    <w:link w:val="SidfotChar"/>
    <w:uiPriority w:val="99"/>
    <w:unhideWhenUsed/>
    <w:rsid w:val="004D1D7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4D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52710C5-93E5-45B5-B286-E107CE1411D3}"/>
</file>

<file path=customXml/itemProps2.xml><?xml version="1.0" encoding="utf-8"?>
<ds:datastoreItem xmlns:ds="http://schemas.openxmlformats.org/officeDocument/2006/customXml" ds:itemID="{84E47797-2F8D-45CF-93C2-CE934AEBB5C4}"/>
</file>

<file path=customXml/itemProps3.xml><?xml version="1.0" encoding="utf-8"?>
<ds:datastoreItem xmlns:ds="http://schemas.openxmlformats.org/officeDocument/2006/customXml" ds:itemID="{DBA7E7A8-F7AB-4079-9250-A116EEA54809}"/>
</file>

<file path=docProps/app.xml><?xml version="1.0" encoding="utf-8"?>
<Properties xmlns="http://schemas.openxmlformats.org/officeDocument/2006/extended-properties" xmlns:vt="http://schemas.openxmlformats.org/officeDocument/2006/docPropsVTypes">
  <Template>Normal</Template>
  <TotalTime>424</TotalTime>
  <Pages>2</Pages>
  <Words>731</Words>
  <Characters>3878</Characters>
  <Application>Microsoft Office Word</Application>
  <DocSecurity>0</DocSecurity>
  <Lines>32</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Holm</dc:creator>
  <cp:keywords/>
  <dc:description/>
  <cp:lastModifiedBy>46700830855</cp:lastModifiedBy>
  <cp:revision>11</cp:revision>
  <dcterms:created xsi:type="dcterms:W3CDTF">2022-10-25T11:44:00Z</dcterms:created>
  <dcterms:modified xsi:type="dcterms:W3CDTF">2023-01-03T09:21:00Z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