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371FFF" w:rsidP="009B5560" w:rsidRDefault="00371FFF" w14:paraId="7E50BAB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371FFF" w:rsidP="770338AC" w:rsidRDefault="00371FFF" w14:paraId="439D86DD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770338AC" w:rsidR="00371FFF">
        <w:rPr>
          <w:rStyle w:val="normaltextrun"/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Arbetsmiljöarbetets mål </w:t>
      </w:r>
      <w:r w:rsidRPr="770338AC" w:rsidR="00371FFF">
        <w:rPr>
          <w:rStyle w:val="eop"/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 </w:t>
      </w:r>
    </w:p>
    <w:p w:rsidR="00371FFF" w:rsidP="00371FFF" w:rsidRDefault="00371FFF" w14:paraId="0D4BA88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18"/>
          <w:szCs w:val="18"/>
        </w:rPr>
        <w:t> </w:t>
      </w:r>
    </w:p>
    <w:p w:rsidR="00371FFF" w:rsidP="770338AC" w:rsidRDefault="00371FFF" w14:paraId="2A8CE729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 xml:space="preserve">Att alla medarbetare inom varje arbetsgrupp följer </w:t>
      </w: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>OC´s</w:t>
      </w: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 xml:space="preserve"> värdegrund och i övrigt verkar för en god och trivsam arbetsmiljö. </w:t>
      </w: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7A8CD87F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eastAsia="Arial" w:cs="Arial"/>
          <w:sz w:val="24"/>
          <w:szCs w:val="24"/>
        </w:rPr>
      </w:pP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>Att varje risk i arbetsmiljön som uppmärksammas blir utredd och att en handlingsplan med åtgärder skrivs.</w:t>
      </w: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3C855913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</w:p>
    <w:p w:rsidR="00371FFF" w:rsidP="41BE0966" w:rsidRDefault="00371FFF" w14:paraId="54515140" w14:textId="36DA61F0">
      <w:pPr>
        <w:pStyle w:val="paragraph"/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b w:val="1"/>
          <w:bCs w:val="1"/>
          <w:sz w:val="24"/>
          <w:szCs w:val="24"/>
        </w:rPr>
        <w:t>En god arbetsmiljö präglas av: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6AFC8341" w14:textId="0191A4E3">
      <w:pPr>
        <w:pStyle w:val="paragraph"/>
        <w:numPr>
          <w:ilvl w:val="0"/>
          <w:numId w:val="11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Arbetsglädje, effektivitet och kontinuerlig utveckling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16F11DA3" w14:textId="4F0E410A">
      <w:pPr>
        <w:pStyle w:val="paragraph"/>
        <w:numPr>
          <w:ilvl w:val="0"/>
          <w:numId w:val="11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Samverkan och ständig dialog är arbetsmiljö och arbetsförhållanden</w:t>
      </w:r>
      <w:r w:rsidRPr="41BE0966" w:rsidR="61919989">
        <w:rPr>
          <w:rStyle w:val="normaltextrun"/>
          <w:rFonts w:ascii="Arial" w:hAnsi="Arial" w:eastAsia="Arial" w:cs="Arial"/>
          <w:sz w:val="24"/>
          <w:szCs w:val="24"/>
        </w:rPr>
        <w:t xml:space="preserve"> </w:t>
      </w: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diskuteras öppet.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270033DF" w14:textId="5991D1B9">
      <w:pPr>
        <w:pStyle w:val="paragraph"/>
        <w:numPr>
          <w:ilvl w:val="0"/>
          <w:numId w:val="11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Tydliga och realistiska krav och återkoppling från chefen.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7527D611" w14:textId="5EE18FB0">
      <w:pPr>
        <w:pStyle w:val="paragraph"/>
        <w:numPr>
          <w:ilvl w:val="0"/>
          <w:numId w:val="11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Förebyggande arbete för att stimulera friskvård och för att undvika ohälsa, olycksfall och tillbud.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4B85F814" w14:textId="52515E79">
      <w:pPr>
        <w:pStyle w:val="paragraph"/>
        <w:numPr>
          <w:ilvl w:val="0"/>
          <w:numId w:val="11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En bra fysisk arbetsmiljö.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6D8B0183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390251B6" w14:textId="3229C769">
      <w:pPr>
        <w:pStyle w:val="paragraph"/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b w:val="1"/>
          <w:bCs w:val="1"/>
          <w:sz w:val="24"/>
          <w:szCs w:val="24"/>
        </w:rPr>
        <w:t>God arbetsmiljö utvecklas genom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0E0E6031" w14:textId="1D928767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Regelbundna arbetsplatsträffar med delaktiga medarbetare.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59C493D8" w14:textId="7A8EF2B0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Att chefer och arbetsplatsombud/skyddsombud har kompetens för ett systematiskt arbetsmiljöarbete.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4FE07967" w14:textId="5AD4E9AA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En väl fungerande samverkan mellan arbetsgivaren och personalrepresentanterna.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7C4171BB" w14:textId="1AA7DC8C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Kontinuerliga medarbetarenkäter som utgångspunkt för en dialog om utveckling och förbättringsåtgärder.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719EA4EA" w14:textId="32AD0FB4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Årliga uppföljningar och skyddsronder.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16F7CC81" w14:textId="0D86B7D5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Upprätthållande av det systematiska arbetsmiljöarbetet.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41BE0966" w:rsidRDefault="00371FFF" w14:paraId="77CE6427" w14:textId="428C8256">
      <w:pPr>
        <w:pStyle w:val="paragraph"/>
        <w:numPr>
          <w:ilvl w:val="0"/>
          <w:numId w:val="12"/>
        </w:numPr>
        <w:spacing w:before="0" w:beforeAutospacing="off" w:after="0" w:afterAutospacing="off"/>
        <w:ind/>
        <w:textAlignment w:val="baseline"/>
        <w:rPr>
          <w:rFonts w:ascii="Arial" w:hAnsi="Arial" w:eastAsia="Arial" w:cs="Arial"/>
          <w:sz w:val="24"/>
          <w:szCs w:val="24"/>
        </w:rPr>
      </w:pPr>
      <w:r w:rsidRPr="41BE0966" w:rsidR="00371FFF">
        <w:rPr>
          <w:rStyle w:val="normaltextrun"/>
          <w:rFonts w:ascii="Arial" w:hAnsi="Arial" w:eastAsia="Arial" w:cs="Arial"/>
          <w:sz w:val="24"/>
          <w:szCs w:val="24"/>
        </w:rPr>
        <w:t>Friskvård för alla medarbetare.</w:t>
      </w:r>
      <w:r w:rsidRPr="41BE0966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43E519CA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471B2A55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normaltextrun"/>
          <w:rFonts w:ascii="Arial" w:hAnsi="Arial" w:eastAsia="Arial" w:cs="Arial"/>
          <w:b w:val="1"/>
          <w:bCs w:val="1"/>
          <w:sz w:val="24"/>
          <w:szCs w:val="24"/>
        </w:rPr>
        <w:t>Kvantitativa mål</w:t>
      </w: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7833D172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>Som mått på arbetsmiljön använder vi sjukfrånvarostatistiken och resultatet av medarbetarenkäten.</w:t>
      </w: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76F7090F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normaltextrun"/>
          <w:rFonts w:ascii="Arial" w:hAnsi="Arial" w:eastAsia="Arial" w:cs="Arial"/>
          <w:sz w:val="24"/>
          <w:szCs w:val="24"/>
        </w:rPr>
        <w:t>Sjukfrånvaron ska understiga av ledningsgruppen för året fastställda mål.</w:t>
      </w: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371FFF" w:rsidP="770338AC" w:rsidRDefault="00371FFF" w14:paraId="7E236E05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70338AC" w:rsidR="00371FFF">
        <w:rPr>
          <w:rStyle w:val="eop"/>
          <w:rFonts w:ascii="Arial" w:hAnsi="Arial" w:eastAsia="Arial" w:cs="Arial"/>
          <w:sz w:val="24"/>
          <w:szCs w:val="24"/>
        </w:rPr>
        <w:t> </w:t>
      </w:r>
    </w:p>
    <w:p w:rsidRPr="009B5560" w:rsidR="00371FFF" w:rsidP="770338AC" w:rsidRDefault="00371FFF" w14:paraId="17AEE0A5" w14:textId="77777777" w14:noSpellErr="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</w:p>
    <w:sectPr w:rsidRPr="009B5560" w:rsidR="00371FFF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52BA" w:rsidP="00430DE9" w:rsidRDefault="009352BA" w14:paraId="6D7AD420" w14:textId="77777777">
      <w:r>
        <w:separator/>
      </w:r>
    </w:p>
  </w:endnote>
  <w:endnote w:type="continuationSeparator" w:id="0">
    <w:p w:rsidR="009352BA" w:rsidP="00430DE9" w:rsidRDefault="009352BA" w14:paraId="64A5AA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6986222C">
    <w:pPr>
      <w:pStyle w:val="Sidfot"/>
    </w:pPr>
    <w:r w:rsidR="41BE0966">
      <w:rPr/>
      <w:t>Reviderad av:</w:t>
    </w:r>
    <w:r w:rsidR="41BE0966">
      <w:rPr/>
      <w:t xml:space="preserve"> Åsa Rosenqvist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6895F280">
    <w:pPr>
      <w:pStyle w:val="Sidfot"/>
    </w:pPr>
    <w:r>
      <w:ptab w:alignment="right" w:relativeTo="margin" w:leader="none"/>
    </w:r>
    <w:r w:rsidR="41BE0966">
      <w:rPr/>
      <w:t>Datum:</w:t>
    </w:r>
    <w:r w:rsidR="41BE0966">
      <w:rPr/>
      <w:t>202</w:t>
    </w:r>
    <w:r w:rsidR="41BE0966">
      <w:rPr/>
      <w:t>6</w:t>
    </w:r>
    <w:r w:rsidR="41BE0966">
      <w:rPr/>
      <w:t>-0</w:t>
    </w:r>
    <w:r w:rsidR="41BE0966">
      <w:rPr/>
      <w:t>2-23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52BA" w:rsidP="00430DE9" w:rsidRDefault="009352BA" w14:paraId="643B7F47" w14:textId="77777777">
      <w:r>
        <w:separator/>
      </w:r>
    </w:p>
  </w:footnote>
  <w:footnote w:type="continuationSeparator" w:id="0">
    <w:p w:rsidR="009352BA" w:rsidP="00430DE9" w:rsidRDefault="009352BA" w14:paraId="546F621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7426915F">
    <w:pPr>
      <w:pStyle w:val="Sidhuvud"/>
    </w:pPr>
    <w:r w:rsidR="41BE0966">
      <w:drawing>
        <wp:inline wp14:editId="6A5116F5" wp14:anchorId="394AC5A1">
          <wp:extent cx="1495425" cy="448628"/>
          <wp:effectExtent l="0" t="0" r="0" b="0"/>
          <wp:docPr id="776367966" name="Bildobjekt 776367966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41BE0966">
      <w:rPr/>
      <w:t xml:space="preserve">                                                                                         </w:t>
    </w:r>
    <w:r w:rsidR="41BE0966">
      <w:rPr/>
      <w:t>Riktlinje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80602EE"/>
    <w:multiLevelType w:val="multilevel"/>
    <w:tmpl w:val="392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000F6"/>
    <w:multiLevelType w:val="multilevel"/>
    <w:tmpl w:val="358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A8C14BA"/>
    <w:multiLevelType w:val="multilevel"/>
    <w:tmpl w:val="A64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28019653">
    <w:abstractNumId w:val="8"/>
  </w:num>
  <w:num w:numId="2" w16cid:durableId="382602461">
    <w:abstractNumId w:val="4"/>
  </w:num>
  <w:num w:numId="3" w16cid:durableId="1749880182">
    <w:abstractNumId w:val="11"/>
  </w:num>
  <w:num w:numId="4" w16cid:durableId="694160320">
    <w:abstractNumId w:val="3"/>
  </w:num>
  <w:num w:numId="5" w16cid:durableId="28877986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  <w:num w:numId="11" w16cid:durableId="93063437">
    <w:abstractNumId w:val="12"/>
  </w:num>
  <w:num w:numId="12" w16cid:durableId="182481672">
    <w:abstractNumId w:val="7"/>
  </w:num>
  <w:num w:numId="13" w16cid:durableId="611402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71FFF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352BA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106727BF"/>
    <w:rsid w:val="188CB7E0"/>
    <w:rsid w:val="1C2C53FD"/>
    <w:rsid w:val="1D2FBE30"/>
    <w:rsid w:val="27BC3393"/>
    <w:rsid w:val="41BE0966"/>
    <w:rsid w:val="5AC69D16"/>
    <w:rsid w:val="61919989"/>
    <w:rsid w:val="71C45221"/>
    <w:rsid w:val="7703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60FB995-361F-41E2-A283-B3D4C758F4F7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4</cp:revision>
  <cp:lastPrinted>2016-10-03T07:34:00Z</cp:lastPrinted>
  <dcterms:created xsi:type="dcterms:W3CDTF">2023-09-21T11:11:00Z</dcterms:created>
  <dcterms:modified xsi:type="dcterms:W3CDTF">2026-02-23T14:24:53Z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