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7B6E" w:rsidP="001601D5" w:rsidRDefault="00D67B6E" w14:paraId="3FA425A0" w14:textId="77777777">
      <w:pPr>
        <w:spacing w:after="240"/>
      </w:pPr>
    </w:p>
    <w:p w:rsidR="00D67B6E" w:rsidP="001601D5" w:rsidRDefault="00D67B6E" w14:paraId="2EE6029F" w14:textId="77777777">
      <w:pPr>
        <w:spacing w:after="240"/>
      </w:pPr>
    </w:p>
    <w:p w:rsidR="00D67B6E" w:rsidP="00D67B6E" w:rsidRDefault="00D67B6E" w14:paraId="5FA25275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Uppföljning och internkontroll av systematiskt arbetsmiljöarbete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67B6E" w:rsidP="00D67B6E" w:rsidRDefault="00D67B6E" w14:paraId="0565E61B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D67B6E" w:rsidP="00D67B6E" w:rsidRDefault="00D67B6E" w14:paraId="71424AC3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Årsplan för uppföljning och internkontroll av arbetsmiljön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44129989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D67B6E" w:rsidP="00D67B6E" w:rsidRDefault="00D67B6E" w14:paraId="173B0923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Enligt verksamhetsplanering finns en årsplan över samtliga viktiga aktiviteter som ska äga rum under året och som innehåller uppföljning och internkontroll av arbetsmiljöarbetet.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4EDA4594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Aktiviteterna återkommer årligen med syfte att skapa ett ständigt flöde av utveckling.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26AC0BA5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16F06A5" w:rsidRDefault="00D67B6E" w14:paraId="31477A5B" w14:textId="1812698C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Pr="016F06A5" w:rsidR="00D67B6E">
        <w:rPr>
          <w:rStyle w:val="normaltextrun"/>
          <w:rFonts w:ascii="Calibri" w:hAnsi="Calibri" w:cs="Calibri"/>
          <w:sz w:val="22"/>
          <w:szCs w:val="22"/>
        </w:rPr>
        <w:t>Årsplanen upprättas i början av året av verksamhetschef</w:t>
      </w:r>
      <w:r w:rsidRPr="016F06A5" w:rsidR="1177BF32">
        <w:rPr>
          <w:rStyle w:val="normaltextrun"/>
          <w:rFonts w:ascii="Calibri" w:hAnsi="Calibri" w:cs="Calibri"/>
          <w:sz w:val="22"/>
          <w:szCs w:val="22"/>
        </w:rPr>
        <w:t>.</w:t>
      </w:r>
      <w:r w:rsidRPr="016F06A5" w:rsidR="00D67B6E">
        <w:rPr>
          <w:rStyle w:val="normaltextrun"/>
          <w:rFonts w:ascii="Calibri" w:hAnsi="Calibri" w:cs="Calibri"/>
          <w:sz w:val="22"/>
          <w:szCs w:val="22"/>
        </w:rPr>
        <w:t xml:space="preserve"> Ledningsgruppen tar tillsammans beslut om vilka kurser, aktiviteter och kompetensutvecklingsaktiviteter som ska utföras organisatoriskt och vilka som utförs separat av enheter. </w:t>
      </w:r>
      <w:r w:rsidRPr="016F06A5" w:rsidR="00D67B6E"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1E2DBE7E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5BF19B8C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Medarbetarna ute i assistansgrupperna har regelbundna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APT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-träffar med obligatorisk närvaro.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5EE93767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Under hela året pågår kompetensutveckling enligt medarbetarnas kompetensutvecklingsplaner.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6E4CDD41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D67B6E" w:rsidP="00D67B6E" w:rsidRDefault="00D67B6E" w14:paraId="33FF59B0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Handlingsplaner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3F422FF5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D67B6E" w:rsidP="00D67B6E" w:rsidRDefault="00D67B6E" w14:paraId="662084A9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För alla risker i arbetsmiljön som identifierats ska en handlingsplan med åtgärder skrivas.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088E2B6D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Handlingsplanerna ska följas upp avseende.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5124BAE1" w14:textId="77777777">
      <w:pPr>
        <w:pStyle w:val="paragraph"/>
        <w:numPr>
          <w:ilvl w:val="0"/>
          <w:numId w:val="8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Att åtgärderna är genomförda.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0922321E" w14:textId="77777777">
      <w:pPr>
        <w:pStyle w:val="paragraph"/>
        <w:numPr>
          <w:ilvl w:val="0"/>
          <w:numId w:val="8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Att åtgärderna givit avsett resultat.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7FE95D58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Handlingsplaner görs för: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36AEFEDE" w14:textId="77777777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Enskilda kunder enligt genomföranderutinen.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727454E6" w14:textId="77777777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Sjukfrånvaron.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73E9FBFB" w14:textId="77777777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Psykosocial arbetsmiljöenkät (medarbetarenkäten).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7274B2C2" w14:textId="77777777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Enstaka arbetsmiljöfrågor som väckts.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0B4D9C26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</w:p>
    <w:p w:rsidR="00D67B6E" w:rsidP="00D67B6E" w:rsidRDefault="00D67B6E" w14:paraId="01FAAFF2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Forum för uppföljning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093C86F2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Enskilda kunders handlingsplaner och riskanalyser följs företrädesvis upp när genomförandeplanerna revideras.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7211B5F3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Varje medarbetare kan ta upp frågor om enskild kund handlingsplan vid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APT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2C7E196A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Kundansvarig är ansvarig för att enskild kunds handlingsplan åtgärdas med gott resultat.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7CA1C282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Vid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APT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följs frågor om sjukfrånvaro och medarbetarenkät upp.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64AFEE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Vid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APT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kan samtliga medarbetare väcka arbetsmiljöfrågor.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4C61BA67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Vid verksamhetsberättelse följs enhetens sjukfrånvaro, bemanning, personalomsättning, arbetsskador samt psykosociala enkäten upp.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67B6E" w:rsidP="00D67B6E" w:rsidRDefault="00D67B6E" w14:paraId="5C38D230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AB723F" w:rsidP="001601D5" w:rsidRDefault="001601D5" w14:paraId="672A6659" w14:textId="1744365B">
      <w:pPr>
        <w:spacing w:after="240"/>
      </w:pPr>
      <w:r>
        <w:tab/>
      </w:r>
      <w:r>
        <w:tab/>
      </w:r>
      <w:r>
        <w:tab/>
      </w:r>
    </w:p>
    <w:p w:rsidR="003974C7" w:rsidP="004639A1" w:rsidRDefault="003974C7" w14:paraId="0A37501D" w14:textId="77777777"/>
    <w:p w:rsidRPr="00643DAA" w:rsidR="00643DAA" w:rsidP="004639A1" w:rsidRDefault="00643DAA" w14:paraId="5DAB6C7B" w14:textId="77777777"/>
    <w:sectPr w:rsidRPr="00643DAA" w:rsidR="00643DAA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5C22" w:rsidP="00430DE9" w:rsidRDefault="00985C22" w14:paraId="310F211A" w14:textId="77777777">
      <w:r>
        <w:separator/>
      </w:r>
    </w:p>
  </w:endnote>
  <w:endnote w:type="continuationSeparator" w:id="0">
    <w:p w:rsidR="00985C22" w:rsidP="00430DE9" w:rsidRDefault="00985C22" w14:paraId="3997674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1D5" w:rsidRDefault="001601D5" w14:paraId="137EA972" w14:textId="77777777">
    <w:pPr>
      <w:pStyle w:val="Sidfot"/>
    </w:pPr>
    <w:r>
      <w:t>Upprättat av:</w:t>
    </w:r>
  </w:p>
  <w:p w:rsidR="009A1562" w:rsidRDefault="1D2FBE30" w14:paraId="69F48499" w14:textId="0355DDAF">
    <w:pPr>
      <w:pStyle w:val="Sidfot"/>
    </w:pPr>
    <w:r>
      <w:t>Reviderad av:</w:t>
    </w:r>
  </w:p>
  <w:p w:rsidR="009A1562" w:rsidRDefault="001601D5" w14:paraId="7EB41B44" w14:textId="3D83E343">
    <w:pPr>
      <w:pStyle w:val="Sidfot"/>
    </w:pPr>
    <w:r>
      <w:ptab w:alignment="center" w:relativeTo="margin" w:leader="none"/>
    </w:r>
    <w:r w:rsidR="1D2FBE30">
      <w:t>Version:</w:t>
    </w:r>
  </w:p>
  <w:p w:rsidR="009A1562" w:rsidRDefault="001601D5" w14:paraId="32DAE23B" w14:textId="14E89F77">
    <w:pPr>
      <w:pStyle w:val="Sidfot"/>
    </w:pPr>
    <w:r>
      <w:ptab w:alignment="right" w:relativeTo="margin" w:leader="none"/>
    </w:r>
    <w:r w:rsidR="1D2FBE30">
      <w:t>Datum:</w:t>
    </w:r>
    <w:r w:rsidR="00D67B6E">
      <w:t>2023-09-21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5C22" w:rsidP="00430DE9" w:rsidRDefault="00985C22" w14:paraId="5E054DC9" w14:textId="77777777">
      <w:r>
        <w:separator/>
      </w:r>
    </w:p>
  </w:footnote>
  <w:footnote w:type="continuationSeparator" w:id="0">
    <w:p w:rsidR="00985C22" w:rsidP="00430DE9" w:rsidRDefault="00985C22" w14:paraId="0C0EFA6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11E52EA7"/>
    <w:multiLevelType w:val="multilevel"/>
    <w:tmpl w:val="128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FB7D13"/>
    <w:multiLevelType w:val="multilevel"/>
    <w:tmpl w:val="3CD0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B3E044D"/>
    <w:multiLevelType w:val="multilevel"/>
    <w:tmpl w:val="660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49017145"/>
    <w:multiLevelType w:val="multilevel"/>
    <w:tmpl w:val="78D8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740522276">
    <w:abstractNumId w:val="8"/>
  </w:num>
  <w:num w:numId="2" w16cid:durableId="499741257">
    <w:abstractNumId w:val="5"/>
  </w:num>
  <w:num w:numId="3" w16cid:durableId="1716811742">
    <w:abstractNumId w:val="10"/>
  </w:num>
  <w:num w:numId="4" w16cid:durableId="1922635245">
    <w:abstractNumId w:val="4"/>
  </w:num>
  <w:num w:numId="5" w16cid:durableId="35123110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768781">
    <w:abstractNumId w:val="0"/>
  </w:num>
  <w:num w:numId="7" w16cid:durableId="17858528">
    <w:abstractNumId w:val="2"/>
  </w:num>
  <w:num w:numId="8" w16cid:durableId="421220060">
    <w:abstractNumId w:val="7"/>
  </w:num>
  <w:num w:numId="9" w16cid:durableId="1151024040">
    <w:abstractNumId w:val="6"/>
  </w:num>
  <w:num w:numId="10" w16cid:durableId="1864901755">
    <w:abstractNumId w:val="1"/>
  </w:num>
  <w:num w:numId="11" w16cid:durableId="192771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dirty"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5314C"/>
    <w:rsid w:val="002C0063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B315D"/>
    <w:rsid w:val="006F5F44"/>
    <w:rsid w:val="007264E8"/>
    <w:rsid w:val="00752D0B"/>
    <w:rsid w:val="0078399D"/>
    <w:rsid w:val="007A7CC7"/>
    <w:rsid w:val="007D7260"/>
    <w:rsid w:val="00815EE6"/>
    <w:rsid w:val="00840379"/>
    <w:rsid w:val="00863946"/>
    <w:rsid w:val="00873214"/>
    <w:rsid w:val="008A700E"/>
    <w:rsid w:val="008E2CB4"/>
    <w:rsid w:val="008F518D"/>
    <w:rsid w:val="00923335"/>
    <w:rsid w:val="00950C67"/>
    <w:rsid w:val="00985C22"/>
    <w:rsid w:val="009973C0"/>
    <w:rsid w:val="00997A4B"/>
    <w:rsid w:val="009A1562"/>
    <w:rsid w:val="00A02C4A"/>
    <w:rsid w:val="00A16357"/>
    <w:rsid w:val="00A16894"/>
    <w:rsid w:val="00A36F30"/>
    <w:rsid w:val="00A42114"/>
    <w:rsid w:val="00A827C5"/>
    <w:rsid w:val="00AB723F"/>
    <w:rsid w:val="00AF78D3"/>
    <w:rsid w:val="00B87543"/>
    <w:rsid w:val="00BD3E29"/>
    <w:rsid w:val="00BD68EF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67B6E"/>
    <w:rsid w:val="00DD25FD"/>
    <w:rsid w:val="00E0381D"/>
    <w:rsid w:val="00E36C99"/>
    <w:rsid w:val="00E42CA2"/>
    <w:rsid w:val="00E577FC"/>
    <w:rsid w:val="00ED61A2"/>
    <w:rsid w:val="00ED7387"/>
    <w:rsid w:val="00EF674E"/>
    <w:rsid w:val="00F34153"/>
    <w:rsid w:val="016F06A5"/>
    <w:rsid w:val="1177BF32"/>
    <w:rsid w:val="1C2C53FD"/>
    <w:rsid w:val="1D2FBE30"/>
    <w:rsid w:val="3389C80A"/>
    <w:rsid w:val="343DA8D1"/>
    <w:rsid w:val="5AC69D16"/>
    <w:rsid w:val="776AB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D67B6E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D67B6E"/>
  </w:style>
  <w:style w:type="character" w:styleId="eop" w:customStyle="1">
    <w:name w:val="eop"/>
    <w:basedOn w:val="Standardstycketeckensnitt"/>
    <w:rsid w:val="00D67B6E"/>
  </w:style>
  <w:style w:type="character" w:styleId="tabchar" w:customStyle="1">
    <w:name w:val="tabchar"/>
    <w:basedOn w:val="Standardstycketeckensnitt"/>
    <w:rsid w:val="00D6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BB7977F9-89D3-45E7-A669-0594EB5F3EDD}"/>
</file>

<file path=customXml/itemProps2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3</cp:revision>
  <cp:lastPrinted>2016-10-03T07:34:00Z</cp:lastPrinted>
  <dcterms:created xsi:type="dcterms:W3CDTF">2023-09-21T12:45:00Z</dcterms:created>
  <dcterms:modified xsi:type="dcterms:W3CDTF">2026-02-23T14:02:54Z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4" name="docLang">
    <vt:lpwstr>sv</vt:lpwstr>
  </property>
</Properties>
</file>