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15C" w:rsidRPr="00576A08" w:rsidRDefault="001A515C" w:rsidP="001A515C">
      <w:pPr>
        <w:spacing w:after="186"/>
        <w:rPr>
          <w:sz w:val="24"/>
          <w:szCs w:val="24"/>
        </w:rPr>
      </w:pPr>
      <w:r w:rsidRPr="001A515C">
        <w:rPr>
          <w:b/>
          <w:sz w:val="28"/>
          <w:szCs w:val="28"/>
        </w:rPr>
        <w:t>8.1.1 Policy för hantering av avvikelser och felaktigheter i verksamheten</w:t>
      </w:r>
    </w:p>
    <w:p w:rsidR="00DE6FA6" w:rsidRDefault="00DE6FA6" w:rsidP="003D28AE">
      <w:pPr>
        <w:rPr>
          <w:b/>
          <w:sz w:val="28"/>
          <w:szCs w:val="28"/>
        </w:rPr>
      </w:pPr>
    </w:p>
    <w:p w:rsidR="001A515C" w:rsidRDefault="001A515C" w:rsidP="001A515C">
      <w:r>
        <w:t xml:space="preserve">OmsorgsCompagniet vill undvika att kunderna utsätts för felaktigheter i sin kontakt med oss t.ex. </w:t>
      </w:r>
    </w:p>
    <w:p w:rsidR="001A515C" w:rsidRDefault="001A515C" w:rsidP="001A515C">
      <w:pPr>
        <w:pStyle w:val="Liststycke"/>
        <w:numPr>
          <w:ilvl w:val="0"/>
          <w:numId w:val="4"/>
        </w:numPr>
        <w:ind w:left="360"/>
      </w:pPr>
      <w:r>
        <w:t>Felaktigt bemötande.</w:t>
      </w:r>
    </w:p>
    <w:p w:rsidR="001A515C" w:rsidRDefault="001A515C" w:rsidP="001A515C">
      <w:pPr>
        <w:pStyle w:val="Liststycke"/>
        <w:numPr>
          <w:ilvl w:val="0"/>
          <w:numId w:val="4"/>
        </w:numPr>
        <w:ind w:left="360"/>
      </w:pPr>
      <w:r>
        <w:t>Fel insatser på fel tid.</w:t>
      </w:r>
    </w:p>
    <w:p w:rsidR="001A515C" w:rsidRDefault="001A515C" w:rsidP="001A515C">
      <w:pPr>
        <w:pStyle w:val="Liststycke"/>
        <w:numPr>
          <w:ilvl w:val="0"/>
          <w:numId w:val="4"/>
        </w:numPr>
        <w:ind w:left="360"/>
      </w:pPr>
      <w:r>
        <w:t>Fel medarbetare.</w:t>
      </w:r>
    </w:p>
    <w:p w:rsidR="001A515C" w:rsidRDefault="001A515C" w:rsidP="001A515C">
      <w:pPr>
        <w:pStyle w:val="Liststycke"/>
        <w:numPr>
          <w:ilvl w:val="0"/>
          <w:numId w:val="4"/>
        </w:numPr>
        <w:ind w:left="360"/>
      </w:pPr>
      <w:r>
        <w:t>Övergrepp.</w:t>
      </w:r>
    </w:p>
    <w:p w:rsidR="001A515C" w:rsidRDefault="001A515C" w:rsidP="001A515C">
      <w:pPr>
        <w:pStyle w:val="Liststycke"/>
        <w:numPr>
          <w:ilvl w:val="0"/>
          <w:numId w:val="4"/>
        </w:numPr>
        <w:ind w:left="360"/>
      </w:pPr>
      <w:r>
        <w:t>Felbehandling.</w:t>
      </w:r>
    </w:p>
    <w:p w:rsidR="001A515C" w:rsidRDefault="001A515C" w:rsidP="001A515C">
      <w:r>
        <w:t>Om det trots allt skulle inträffa ska det alltid rapporteras till verksamhetschefen som i sin tur ansvarar för åtgärdsplaner och vidarerapportering.</w:t>
      </w:r>
    </w:p>
    <w:p w:rsidR="001A515C" w:rsidRDefault="001A515C" w:rsidP="001A515C">
      <w:r>
        <w:t>Alla medarbetare kan göra fel någon gång. Felen kan vi använda på ett konstruktivt sätt och se det som en möjlighet till att förbättra vår potential. Hos OC ska alla medarbetare känna sig trygga och våga anmäla när fel har begåtts. Att få reda på fel och brister ger möjlighet till att förbättra verksamheten.</w:t>
      </w:r>
    </w:p>
    <w:p w:rsidR="001A515C" w:rsidRDefault="001A515C" w:rsidP="001A515C">
      <w:pPr>
        <w:spacing w:after="0"/>
      </w:pPr>
      <w:r>
        <w:t>Det system vi har för att uppmärksamma och avhjälpa fel är:</w:t>
      </w:r>
    </w:p>
    <w:p w:rsidR="001A515C" w:rsidRDefault="001A515C" w:rsidP="001A515C">
      <w:pPr>
        <w:spacing w:after="0"/>
      </w:pPr>
      <w:r>
        <w:t>Klagomål och synpunkter.</w:t>
      </w:r>
    </w:p>
    <w:p w:rsidR="001A515C" w:rsidRDefault="001A515C" w:rsidP="001A515C">
      <w:pPr>
        <w:spacing w:after="0"/>
      </w:pPr>
      <w:r>
        <w:t>Lex Sarah.</w:t>
      </w:r>
    </w:p>
    <w:p w:rsidR="001A515C" w:rsidRDefault="001A515C" w:rsidP="001A515C">
      <w:pPr>
        <w:spacing w:after="0"/>
      </w:pPr>
      <w:r>
        <w:t>Lex Maria.</w:t>
      </w:r>
    </w:p>
    <w:p w:rsidR="001A515C" w:rsidRDefault="001A515C" w:rsidP="001A515C">
      <w:pPr>
        <w:spacing w:after="0"/>
      </w:pPr>
      <w:r>
        <w:t>Egenkontroll</w:t>
      </w:r>
    </w:p>
    <w:p w:rsidR="001A515C" w:rsidRDefault="001A515C" w:rsidP="001A515C">
      <w:r>
        <w:t>Anmälan om oro för barn och unga.</w:t>
      </w:r>
    </w:p>
    <w:p w:rsidR="001A515C" w:rsidRDefault="001A515C" w:rsidP="001A515C">
      <w:pPr>
        <w:spacing w:after="0"/>
      </w:pPr>
      <w:r>
        <w:t>Det system vi har för att förebygga fel är:</w:t>
      </w:r>
    </w:p>
    <w:p w:rsidR="001A515C" w:rsidRDefault="001A515C" w:rsidP="001A515C">
      <w:pPr>
        <w:pStyle w:val="Liststycke"/>
        <w:numPr>
          <w:ilvl w:val="0"/>
          <w:numId w:val="4"/>
        </w:numPr>
        <w:spacing w:after="0"/>
        <w:jc w:val="both"/>
      </w:pPr>
      <w:r>
        <w:t>Risker i arbetsmiljön.</w:t>
      </w:r>
    </w:p>
    <w:p w:rsidR="001A515C" w:rsidRDefault="001A515C" w:rsidP="001A515C">
      <w:pPr>
        <w:pStyle w:val="Liststycke"/>
        <w:numPr>
          <w:ilvl w:val="0"/>
          <w:numId w:val="4"/>
        </w:numPr>
        <w:spacing w:after="0"/>
        <w:jc w:val="both"/>
      </w:pPr>
      <w:r>
        <w:t>Risker för kunden.</w:t>
      </w:r>
    </w:p>
    <w:p w:rsidR="001A515C" w:rsidRDefault="001A515C" w:rsidP="001A515C"/>
    <w:p w:rsidR="000A2FA0" w:rsidRDefault="000A2FA0">
      <w:bookmarkStart w:id="0" w:name="_GoBack"/>
      <w:bookmarkEnd w:id="0"/>
    </w:p>
    <w:sectPr w:rsidR="000A2F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D66F30"/>
    <w:multiLevelType w:val="hybridMultilevel"/>
    <w:tmpl w:val="B264504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235B1182"/>
    <w:multiLevelType w:val="hybridMultilevel"/>
    <w:tmpl w:val="DD7A3E10"/>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5D0607F6"/>
    <w:multiLevelType w:val="hybridMultilevel"/>
    <w:tmpl w:val="4296F7E8"/>
    <w:lvl w:ilvl="0" w:tplc="88C8FF14">
      <w:start w:val="3"/>
      <w:numFmt w:val="bullet"/>
      <w:lvlText w:val="-"/>
      <w:lvlJc w:val="left"/>
      <w:pPr>
        <w:ind w:left="720" w:hanging="360"/>
      </w:pPr>
      <w:rPr>
        <w:rFonts w:ascii="Calibri" w:eastAsiaTheme="minorHAnsi" w:hAnsi="Calibri"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E2E1F32"/>
    <w:multiLevelType w:val="multilevel"/>
    <w:tmpl w:val="D9BED8FA"/>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810"/>
    <w:rsid w:val="000A2FA0"/>
    <w:rsid w:val="00142216"/>
    <w:rsid w:val="001A515C"/>
    <w:rsid w:val="003D28AE"/>
    <w:rsid w:val="005F5AC1"/>
    <w:rsid w:val="00AE1810"/>
    <w:rsid w:val="00DE6FA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00FF1B-1B5D-428C-A490-1F5D9D14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810"/>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AE1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CB15F06-52DB-49E3-921D-30236A96C26E}"/>
</file>

<file path=customXml/itemProps2.xml><?xml version="1.0" encoding="utf-8"?>
<ds:datastoreItem xmlns:ds="http://schemas.openxmlformats.org/officeDocument/2006/customXml" ds:itemID="{97A18E38-2EA5-4A2A-9557-DCDCAE43B644}"/>
</file>

<file path=customXml/itemProps3.xml><?xml version="1.0" encoding="utf-8"?>
<ds:datastoreItem xmlns:ds="http://schemas.openxmlformats.org/officeDocument/2006/customXml" ds:itemID="{FCE8A7F0-7C34-42C5-851E-9D0C16FC5C22}"/>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811</Characters>
  <Application>Microsoft Office Word</Application>
  <DocSecurity>0</DocSecurity>
  <Lines>6</Lines>
  <Paragraphs>1</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2</cp:revision>
  <dcterms:created xsi:type="dcterms:W3CDTF">2019-08-26T14:11:00Z</dcterms:created>
  <dcterms:modified xsi:type="dcterms:W3CDTF">2019-08-26T14:11:00Z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