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005C" w:rsidRDefault="00927BD5">
      <w:r>
        <w:rPr>
          <w:noProof/>
        </w:rPr>
        <mc:AlternateContent>
          <mc:Choice Requires="wps">
            <w:drawing>
              <wp:anchor distT="0" distB="0" distL="114300" distR="114300" simplePos="0" relativeHeight="251658240" behindDoc="0" locked="0" layoutInCell="1" allowOverlap="1">
                <wp:simplePos x="0" y="0"/>
                <wp:positionH relativeFrom="column">
                  <wp:posOffset>4565650</wp:posOffset>
                </wp:positionH>
                <wp:positionV relativeFrom="paragraph">
                  <wp:posOffset>-548640</wp:posOffset>
                </wp:positionV>
                <wp:extent cx="1498600" cy="552450"/>
                <wp:effectExtent l="7620" t="8255" r="8255" b="1079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600" cy="552450"/>
                        </a:xfrm>
                        <a:prstGeom prst="rect">
                          <a:avLst/>
                        </a:prstGeom>
                        <a:solidFill>
                          <a:srgbClr val="FFFFFF"/>
                        </a:solidFill>
                        <a:ln w="9525">
                          <a:solidFill>
                            <a:srgbClr val="000000"/>
                          </a:solidFill>
                          <a:miter lim="800000"/>
                          <a:headEnd/>
                          <a:tailEnd/>
                        </a:ln>
                      </wps:spPr>
                      <wps:txbx>
                        <w:txbxContent>
                          <w:p w:rsidR="00C1191C" w:rsidRDefault="00C1191C">
                            <w:pPr>
                              <w:rPr>
                                <w:rFonts w:asciiTheme="minorHAnsi" w:hAnsiTheme="minorHAnsi"/>
                                <w:sz w:val="18"/>
                                <w:szCs w:val="18"/>
                              </w:rPr>
                            </w:pPr>
                            <w:r>
                              <w:rPr>
                                <w:rFonts w:asciiTheme="minorHAnsi" w:hAnsiTheme="minorHAnsi"/>
                                <w:sz w:val="18"/>
                                <w:szCs w:val="18"/>
                              </w:rPr>
                              <w:t>Lokal rutin Vändpunkten</w:t>
                            </w:r>
                          </w:p>
                          <w:p w:rsidR="00C1191C" w:rsidRDefault="00C1191C">
                            <w:pPr>
                              <w:rPr>
                                <w:rFonts w:asciiTheme="minorHAnsi" w:hAnsiTheme="minorHAnsi"/>
                                <w:sz w:val="18"/>
                                <w:szCs w:val="18"/>
                              </w:rPr>
                            </w:pPr>
                            <w:r>
                              <w:rPr>
                                <w:rFonts w:asciiTheme="minorHAnsi" w:hAnsiTheme="minorHAnsi"/>
                                <w:sz w:val="18"/>
                                <w:szCs w:val="18"/>
                              </w:rPr>
                              <w:t>Gäller från:</w:t>
                            </w:r>
                          </w:p>
                          <w:p w:rsidR="00C1191C" w:rsidRDefault="00C1191C">
                            <w:pPr>
                              <w:rPr>
                                <w:rFonts w:asciiTheme="minorHAnsi" w:hAnsiTheme="minorHAnsi"/>
                                <w:sz w:val="18"/>
                                <w:szCs w:val="18"/>
                              </w:rPr>
                            </w:pPr>
                            <w:r>
                              <w:rPr>
                                <w:rFonts w:asciiTheme="minorHAnsi" w:hAnsiTheme="minorHAnsi"/>
                                <w:sz w:val="18"/>
                                <w:szCs w:val="18"/>
                              </w:rPr>
                              <w:t xml:space="preserve">Ansvarig för rutin: </w:t>
                            </w:r>
                          </w:p>
                          <w:p w:rsidR="00C1191C" w:rsidRDefault="00C1191C">
                            <w:pPr>
                              <w:rPr>
                                <w:rFonts w:asciiTheme="minorHAnsi" w:hAnsiTheme="minorHAnsi"/>
                                <w:sz w:val="18"/>
                                <w:szCs w:val="18"/>
                              </w:rPr>
                            </w:pPr>
                          </w:p>
                          <w:p w:rsidR="00C1191C" w:rsidRPr="00FE729A" w:rsidRDefault="00C1191C">
                            <w:pPr>
                              <w:rPr>
                                <w:rFonts w:asciiTheme="minorHAnsi" w:hAnsiTheme="minorHAnsi"/>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59.5pt;margin-top:-43.2pt;width:118pt;height:4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">
                <v:textbox>
                  <w:txbxContent>
                    <w:p w:rsidR="00C1191C" w:rsidRDefault="00C1191C">
                      <w:pPr>
                        <w:rPr>
                          <w:rFonts w:asciiTheme="minorHAnsi" w:hAnsiTheme="minorHAnsi"/>
                          <w:sz w:val="18"/>
                          <w:szCs w:val="18"/>
                        </w:rPr>
                      </w:pPr>
                      <w:r>
                        <w:rPr>
                          <w:rFonts w:asciiTheme="minorHAnsi" w:hAnsiTheme="minorHAnsi"/>
                          <w:sz w:val="18"/>
                          <w:szCs w:val="18"/>
                        </w:rPr>
                        <w:t>Lokal rutin Vändpunkten</w:t>
                      </w:r>
                    </w:p>
                    <w:p w:rsidR="00C1191C" w:rsidRDefault="00C1191C">
                      <w:pPr>
                        <w:rPr>
                          <w:rFonts w:asciiTheme="minorHAnsi" w:hAnsiTheme="minorHAnsi"/>
                          <w:sz w:val="18"/>
                          <w:szCs w:val="18"/>
                        </w:rPr>
                      </w:pPr>
                      <w:r>
                        <w:rPr>
                          <w:rFonts w:asciiTheme="minorHAnsi" w:hAnsiTheme="minorHAnsi"/>
                          <w:sz w:val="18"/>
                          <w:szCs w:val="18"/>
                        </w:rPr>
                        <w:t>Gäller från:</w:t>
                      </w:r>
                    </w:p>
                    <w:p w:rsidR="00C1191C" w:rsidRDefault="00C1191C">
                      <w:pPr>
                        <w:rPr>
                          <w:rFonts w:asciiTheme="minorHAnsi" w:hAnsiTheme="minorHAnsi"/>
                          <w:sz w:val="18"/>
                          <w:szCs w:val="18"/>
                        </w:rPr>
                      </w:pPr>
                      <w:r>
                        <w:rPr>
                          <w:rFonts w:asciiTheme="minorHAnsi" w:hAnsiTheme="minorHAnsi"/>
                          <w:sz w:val="18"/>
                          <w:szCs w:val="18"/>
                        </w:rPr>
                        <w:t xml:space="preserve">Ansvarig för rutin: </w:t>
                      </w:r>
                    </w:p>
                    <w:p w:rsidR="00C1191C" w:rsidRDefault="00C1191C">
                      <w:pPr>
                        <w:rPr>
                          <w:rFonts w:asciiTheme="minorHAnsi" w:hAnsiTheme="minorHAnsi"/>
                          <w:sz w:val="18"/>
                          <w:szCs w:val="18"/>
                        </w:rPr>
                      </w:pPr>
                    </w:p>
                    <w:p w:rsidR="00C1191C" w:rsidRPr="00FE729A" w:rsidRDefault="00C1191C">
                      <w:pPr>
                        <w:rPr>
                          <w:rFonts w:asciiTheme="minorHAnsi" w:hAnsiTheme="minorHAnsi"/>
                          <w:sz w:val="18"/>
                          <w:szCs w:val="18"/>
                        </w:rPr>
                      </w:pPr>
                    </w:p>
                  </w:txbxContent>
                </v:textbox>
              </v:shape>
            </w:pict>
          </mc:Fallback>
        </mc:AlternateContent>
      </w:r>
    </w:p>
    <w:p w:rsidR="008336F6" w:rsidRDefault="008336F6"/>
    <w:p w:rsidR="00695926" w:rsidRDefault="00695926"/>
    <w:p w:rsidR="00654167" w:rsidRDefault="00654167" w:rsidP="00702CD3">
      <w:pPr>
        <w:rPr>
          <w:b/>
          <w:sz w:val="28"/>
          <w:szCs w:val="28"/>
        </w:rPr>
      </w:pPr>
    </w:p>
    <w:p w:rsidR="0053138F" w:rsidRDefault="00C1191C" w:rsidP="00702CD3">
      <w:pPr>
        <w:rPr>
          <w:b/>
          <w:sz w:val="28"/>
          <w:szCs w:val="28"/>
        </w:rPr>
      </w:pPr>
      <w:bookmarkStart w:id="0" w:name="_GoBack"/>
      <w:bookmarkEnd w:id="0"/>
      <w:r>
        <w:rPr>
          <w:b/>
          <w:sz w:val="28"/>
          <w:szCs w:val="28"/>
        </w:rPr>
        <w:t xml:space="preserve">1.1 </w:t>
      </w:r>
      <w:r w:rsidR="008A58F6">
        <w:rPr>
          <w:b/>
          <w:sz w:val="28"/>
          <w:szCs w:val="28"/>
        </w:rPr>
        <w:t xml:space="preserve">LOKAL RUTIN </w:t>
      </w:r>
      <w:r w:rsidR="007246A0">
        <w:rPr>
          <w:b/>
          <w:sz w:val="28"/>
          <w:szCs w:val="28"/>
        </w:rPr>
        <w:t>VÄRDEGRUNDSARBETE</w:t>
      </w:r>
    </w:p>
    <w:p w:rsidR="00C1191C" w:rsidRPr="00C1191C" w:rsidRDefault="00C1191C" w:rsidP="00702CD3"/>
    <w:p w:rsidR="007246A0" w:rsidRPr="00C1191C" w:rsidRDefault="00C1191C" w:rsidP="00702CD3">
      <w:r>
        <w:t xml:space="preserve">Vändpunkten arbetar efter </w:t>
      </w:r>
      <w:r w:rsidR="008D41A8">
        <w:t>Omsorgscompagniets</w:t>
      </w:r>
      <w:r>
        <w:t xml:space="preserve"> övergripande värdegrund, ledord och vision. </w:t>
      </w:r>
      <w:r w:rsidR="008D41A8">
        <w:t>Dessa ligger till grund för arbetssätt och rutiner och ska spegla hela verksamheten.</w:t>
      </w:r>
    </w:p>
    <w:p w:rsidR="007246A0" w:rsidRDefault="007246A0" w:rsidP="00702CD3">
      <w:pPr>
        <w:rPr>
          <w:b/>
          <w:sz w:val="28"/>
          <w:szCs w:val="28"/>
        </w:rPr>
      </w:pPr>
    </w:p>
    <w:p w:rsidR="007246A0" w:rsidRDefault="007246A0" w:rsidP="007246A0">
      <w:pPr>
        <w:spacing w:after="200" w:line="276" w:lineRule="auto"/>
      </w:pPr>
      <w:r w:rsidRPr="007246A0">
        <w:t>Omsorgscompagniet</w:t>
      </w:r>
      <w:r>
        <w:t>s</w:t>
      </w:r>
      <w:r w:rsidRPr="007246A0">
        <w:t xml:space="preserve"> värdegrund och ledord för verksamheten</w:t>
      </w:r>
      <w:r>
        <w:t xml:space="preserve"> är:</w:t>
      </w:r>
    </w:p>
    <w:p w:rsidR="007246A0" w:rsidRPr="007246A0" w:rsidRDefault="007246A0" w:rsidP="007246A0">
      <w:pPr>
        <w:spacing w:after="200" w:line="276" w:lineRule="auto"/>
        <w:rPr>
          <w:b/>
        </w:rPr>
      </w:pPr>
      <w:r w:rsidRPr="007246A0">
        <w:rPr>
          <w:b/>
        </w:rPr>
        <w:t>Värdegrund:</w:t>
      </w:r>
    </w:p>
    <w:p w:rsidR="00045D5E" w:rsidRDefault="007246A0" w:rsidP="00045D5E">
      <w:pPr>
        <w:numPr>
          <w:ilvl w:val="0"/>
          <w:numId w:val="16"/>
        </w:numPr>
        <w:spacing w:after="200"/>
        <w:contextualSpacing/>
      </w:pPr>
      <w:r w:rsidRPr="007246A0">
        <w:t>För oss har alla människor ett lika värde och rätt att vara olik andra.</w:t>
      </w:r>
    </w:p>
    <w:p w:rsidR="00045D5E" w:rsidRDefault="007246A0" w:rsidP="00045D5E">
      <w:pPr>
        <w:numPr>
          <w:ilvl w:val="0"/>
          <w:numId w:val="16"/>
        </w:numPr>
        <w:spacing w:after="200"/>
        <w:contextualSpacing/>
      </w:pPr>
      <w:r w:rsidRPr="007246A0">
        <w:t>Våra kunder ska bemötas med värdighet och respekt för sin personliga integritet.</w:t>
      </w:r>
    </w:p>
    <w:p w:rsidR="00045D5E" w:rsidRDefault="007246A0" w:rsidP="00045D5E">
      <w:pPr>
        <w:numPr>
          <w:ilvl w:val="0"/>
          <w:numId w:val="16"/>
        </w:numPr>
        <w:spacing w:after="200"/>
        <w:contextualSpacing/>
      </w:pPr>
      <w:r w:rsidRPr="007246A0">
        <w:t>Våra tjänster utformas efter kundernas individuella behov, önskemål och resurser.</w:t>
      </w:r>
    </w:p>
    <w:p w:rsidR="007246A0" w:rsidRDefault="007246A0" w:rsidP="00045D5E">
      <w:pPr>
        <w:numPr>
          <w:ilvl w:val="0"/>
          <w:numId w:val="16"/>
        </w:numPr>
        <w:spacing w:after="200"/>
        <w:contextualSpacing/>
      </w:pPr>
      <w:r w:rsidRPr="007246A0">
        <w:t>Alltid kunna besvara frågan ”För vems skull? Med svaret: ”För kundens skull”.</w:t>
      </w:r>
    </w:p>
    <w:p w:rsidR="007246A0" w:rsidRDefault="007246A0" w:rsidP="007246A0">
      <w:pPr>
        <w:pStyle w:val="Liststycke"/>
      </w:pPr>
    </w:p>
    <w:p w:rsidR="007246A0" w:rsidRPr="0029498E" w:rsidRDefault="007246A0" w:rsidP="007246A0">
      <w:pPr>
        <w:spacing w:line="276" w:lineRule="auto"/>
        <w:rPr>
          <w:b/>
        </w:rPr>
      </w:pPr>
      <w:r w:rsidRPr="007246A0">
        <w:t xml:space="preserve">Ledorden är styrande i den verksamhet vi bedriver vilka också utgår från </w:t>
      </w:r>
      <w:r w:rsidRPr="0029498E">
        <w:rPr>
          <w:b/>
        </w:rPr>
        <w:t>vår</w:t>
      </w:r>
      <w:r w:rsidRPr="007246A0">
        <w:t xml:space="preserve"> </w:t>
      </w:r>
      <w:r w:rsidRPr="0029498E">
        <w:rPr>
          <w:b/>
        </w:rPr>
        <w:t>vision om att</w:t>
      </w:r>
    </w:p>
    <w:p w:rsidR="007246A0" w:rsidRPr="0029498E" w:rsidRDefault="007246A0" w:rsidP="007246A0">
      <w:pPr>
        <w:spacing w:line="276" w:lineRule="auto"/>
        <w:rPr>
          <w:b/>
        </w:rPr>
      </w:pPr>
      <w:r w:rsidRPr="0029498E">
        <w:rPr>
          <w:b/>
        </w:rPr>
        <w:t>”vara vida känt för nytänkande, engagemang och kvalitet”.</w:t>
      </w:r>
    </w:p>
    <w:p w:rsidR="007246A0" w:rsidRDefault="007246A0" w:rsidP="007246A0">
      <w:pPr>
        <w:spacing w:after="200" w:line="276" w:lineRule="auto"/>
      </w:pPr>
    </w:p>
    <w:p w:rsidR="007246A0" w:rsidRPr="007246A0" w:rsidRDefault="007246A0" w:rsidP="007246A0">
      <w:pPr>
        <w:spacing w:after="200" w:line="276" w:lineRule="auto"/>
        <w:rPr>
          <w:b/>
        </w:rPr>
      </w:pPr>
      <w:r w:rsidRPr="007246A0">
        <w:rPr>
          <w:b/>
        </w:rPr>
        <w:t>Ledord:</w:t>
      </w:r>
    </w:p>
    <w:p w:rsidR="0029498E" w:rsidRDefault="007246A0" w:rsidP="0029498E">
      <w:pPr>
        <w:pStyle w:val="Liststycke"/>
        <w:numPr>
          <w:ilvl w:val="0"/>
          <w:numId w:val="18"/>
        </w:numPr>
        <w:spacing w:after="200"/>
      </w:pPr>
      <w:r w:rsidRPr="007246A0">
        <w:t>Bemötande: Du ska alltid bli bra bemött.</w:t>
      </w:r>
    </w:p>
    <w:p w:rsidR="0029498E" w:rsidRDefault="007246A0" w:rsidP="0029498E">
      <w:pPr>
        <w:pStyle w:val="Liststycke"/>
        <w:numPr>
          <w:ilvl w:val="0"/>
          <w:numId w:val="18"/>
        </w:numPr>
        <w:spacing w:after="200"/>
      </w:pPr>
      <w:r w:rsidRPr="007246A0">
        <w:t>Tillgänglighet: Du kommer lätt i kontakt med oss.</w:t>
      </w:r>
    </w:p>
    <w:p w:rsidR="0029498E" w:rsidRDefault="007246A0" w:rsidP="0029498E">
      <w:pPr>
        <w:pStyle w:val="Liststycke"/>
        <w:numPr>
          <w:ilvl w:val="0"/>
          <w:numId w:val="18"/>
        </w:numPr>
        <w:spacing w:after="200"/>
      </w:pPr>
      <w:r w:rsidRPr="007246A0">
        <w:t>Trygghet: Du får alltid hjälp då du behöver den.</w:t>
      </w:r>
    </w:p>
    <w:p w:rsidR="0029498E" w:rsidRDefault="007246A0" w:rsidP="0029498E">
      <w:pPr>
        <w:pStyle w:val="Liststycke"/>
        <w:numPr>
          <w:ilvl w:val="0"/>
          <w:numId w:val="18"/>
        </w:numPr>
        <w:spacing w:after="200"/>
      </w:pPr>
      <w:r w:rsidRPr="007246A0">
        <w:t>Kontinuitet: Du får i största mån hjälp av samma personal.</w:t>
      </w:r>
    </w:p>
    <w:p w:rsidR="0029498E" w:rsidRDefault="007246A0" w:rsidP="0029498E">
      <w:pPr>
        <w:pStyle w:val="Liststycke"/>
        <w:numPr>
          <w:ilvl w:val="0"/>
          <w:numId w:val="18"/>
        </w:numPr>
        <w:spacing w:after="200"/>
      </w:pPr>
      <w:r w:rsidRPr="007246A0">
        <w:t>Personlig integritet: Du blir respekterad för dina åsikter tankar och känslor.</w:t>
      </w:r>
    </w:p>
    <w:p w:rsidR="007246A0" w:rsidRPr="007246A0" w:rsidRDefault="007246A0" w:rsidP="0029498E">
      <w:pPr>
        <w:pStyle w:val="Liststycke"/>
        <w:numPr>
          <w:ilvl w:val="0"/>
          <w:numId w:val="18"/>
        </w:numPr>
        <w:spacing w:after="200"/>
      </w:pPr>
      <w:r w:rsidRPr="007246A0">
        <w:t>Medbestämmande: Du blir alltid hörd, du vet hur du vill leva ditt liv.</w:t>
      </w:r>
    </w:p>
    <w:p w:rsidR="00957F18" w:rsidRDefault="00957F18"/>
    <w:p w:rsidR="002C080D" w:rsidRDefault="00E5257D" w:rsidP="002F3BAB">
      <w:r w:rsidRPr="00E5257D">
        <w:rPr>
          <w:b/>
        </w:rPr>
        <w:t>Ansvar</w:t>
      </w:r>
      <w:r w:rsidR="002F3BAB" w:rsidRPr="00E5257D">
        <w:rPr>
          <w:b/>
        </w:rPr>
        <w:t>:</w:t>
      </w:r>
      <w:r w:rsidR="008A58F6">
        <w:t xml:space="preserve"> </w:t>
      </w:r>
    </w:p>
    <w:p w:rsidR="00BF083B" w:rsidRDefault="007246A0" w:rsidP="002F3BAB">
      <w:r>
        <w:t>Verksamhetschef för Vändpunkten ansvarar för att Omsorgscompagniets vision, värdegrund och ledord är kända av medarbetare och klienter. Verksamhetschef är ansvarig för att rutiner och arbetssätt följer värdegrunden, ledorden och att arbeta för företagets vision. Medarbetare ansvarar för att arbeta enligt rutiner och att ha ett arbetssätt som speglar värdegrunden, ledorden och företagets vision.</w:t>
      </w:r>
    </w:p>
    <w:p w:rsidR="00F64A0D" w:rsidRDefault="00F64A0D" w:rsidP="002F3BAB"/>
    <w:p w:rsidR="007246A0" w:rsidRDefault="007246A0" w:rsidP="002F3BAB"/>
    <w:p w:rsidR="00E5257D" w:rsidRDefault="00F64A0D" w:rsidP="002F3BAB">
      <w:pPr>
        <w:rPr>
          <w:b/>
        </w:rPr>
      </w:pPr>
      <w:r w:rsidRPr="00F64A0D">
        <w:rPr>
          <w:b/>
        </w:rPr>
        <w:t>Utförande:</w:t>
      </w:r>
    </w:p>
    <w:p w:rsidR="007246A0" w:rsidRDefault="007246A0" w:rsidP="002F3BAB">
      <w:r w:rsidRPr="007246A0">
        <w:t xml:space="preserve">Medarbetare informeras vid anställning om Omsorgscompagniets värdegrund, ledord och vision. </w:t>
      </w:r>
      <w:r w:rsidR="00C1191C">
        <w:t xml:space="preserve">Klienter informeras vid inflytt. </w:t>
      </w:r>
      <w:r w:rsidR="0029498E">
        <w:t xml:space="preserve">Värdegrunden och hur vi arbetar med den </w:t>
      </w:r>
      <w:r w:rsidR="00BA4CB3">
        <w:t>ska vara en stående punkt på verksamhetens APT och finnas anslaget synligt i verksamhetens lokaler</w:t>
      </w:r>
      <w:r w:rsidR="0029498E">
        <w:t xml:space="preserve"> för att hållas levande i det dagliga arbetet</w:t>
      </w:r>
      <w:r w:rsidR="00BA4CB3">
        <w:t>.</w:t>
      </w:r>
    </w:p>
    <w:p w:rsidR="0029498E" w:rsidRDefault="0029498E" w:rsidP="002F3BAB"/>
    <w:p w:rsidR="0029498E" w:rsidRDefault="0029498E" w:rsidP="002F3BAB"/>
    <w:p w:rsidR="0029498E" w:rsidRDefault="0029498E" w:rsidP="002F3BAB"/>
    <w:p w:rsidR="007246A0" w:rsidRDefault="007246A0" w:rsidP="002F3BAB"/>
    <w:p w:rsidR="0029498E" w:rsidRDefault="0029498E" w:rsidP="002F3BAB">
      <w:pPr>
        <w:rPr>
          <w:b/>
        </w:rPr>
      </w:pPr>
    </w:p>
    <w:p w:rsidR="00C1191C" w:rsidRPr="00C1191C" w:rsidRDefault="00C1191C" w:rsidP="002F3BAB">
      <w:pPr>
        <w:rPr>
          <w:b/>
        </w:rPr>
      </w:pPr>
      <w:r w:rsidRPr="00C1191C">
        <w:rPr>
          <w:b/>
        </w:rPr>
        <w:t>Egenkontroll:</w:t>
      </w:r>
    </w:p>
    <w:p w:rsidR="00C1191C" w:rsidRPr="007246A0" w:rsidRDefault="00C1191C" w:rsidP="002F3BAB">
      <w:r>
        <w:t>Medarbetar</w:t>
      </w:r>
      <w:r w:rsidR="008D41A8">
        <w:t>enkät, synpunkts- och avvikelse</w:t>
      </w:r>
      <w:r>
        <w:t>hantering från klienter/beställare sammanställs 1g</w:t>
      </w:r>
      <w:r w:rsidR="008D41A8">
        <w:t>gr/år. Alla synpunkter/avvikelser gås igenom på APT i</w:t>
      </w:r>
      <w:r>
        <w:t xml:space="preserve"> </w:t>
      </w:r>
      <w:r w:rsidR="008D41A8">
        <w:t>diskussionsforum</w:t>
      </w:r>
      <w:r>
        <w:t xml:space="preserve"> där verksamheten brustit i arbetssätt relaterade till värdegrunden.</w:t>
      </w:r>
    </w:p>
    <w:p w:rsidR="008A58F6" w:rsidRDefault="008A58F6" w:rsidP="002F3BAB"/>
    <w:p w:rsidR="003D234B" w:rsidRDefault="003D234B" w:rsidP="008A58F6"/>
    <w:p w:rsidR="003D234B" w:rsidRPr="008A58F6" w:rsidRDefault="003D234B" w:rsidP="008A58F6"/>
    <w:p w:rsidR="00391782" w:rsidRDefault="00391782"/>
    <w:p w:rsidR="00927BD5" w:rsidRPr="008A58F6" w:rsidRDefault="00927BD5"/>
    <w:p w:rsidR="00474485" w:rsidRDefault="00474485"/>
    <w:p w:rsidR="00474485" w:rsidRDefault="00474485"/>
    <w:sectPr w:rsidR="00474485" w:rsidSect="00BF083B">
      <w:headerReference w:type="default" r:id="rId7"/>
      <w:footerReference w:type="default" r:id="rId8"/>
      <w:pgSz w:w="11906" w:h="16838"/>
      <w:pgMar w:top="1417" w:right="1417" w:bottom="1417" w:left="1417" w:header="284"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1191C" w:rsidRDefault="00C1191C">
      <w:r>
        <w:separator/>
      </w:r>
    </w:p>
  </w:endnote>
  <w:endnote w:type="continuationSeparator" w:id="0">
    <w:p w:rsidR="00C1191C" w:rsidRDefault="00C119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Engravers MT">
    <w:panose1 w:val="020907070805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191C" w:rsidRPr="0090134D" w:rsidRDefault="00C1191C">
    <w:pPr>
      <w:pStyle w:val="Sidfot"/>
      <w:rPr>
        <w:rFonts w:asciiTheme="minorHAnsi" w:hAnsiTheme="minorHAnsi"/>
        <w:sz w:val="22"/>
        <w:szCs w:val="22"/>
      </w:rPr>
    </w:pPr>
    <w:r w:rsidRPr="00967F20">
      <w:rPr>
        <w:rStyle w:val="Hyperlnk"/>
        <w:color w:val="auto"/>
        <w:sz w:val="22"/>
        <w:szCs w:val="22"/>
        <w:u w:val="none"/>
      </w:rPr>
      <w:t>L</w:t>
    </w:r>
    <w:r>
      <w:rPr>
        <w:rStyle w:val="Hyperlnk"/>
        <w:color w:val="auto"/>
        <w:sz w:val="22"/>
        <w:szCs w:val="22"/>
        <w:u w:val="none"/>
      </w:rPr>
      <w:t xml:space="preserve">okal rutin </w:t>
    </w:r>
    <w:r w:rsidRPr="00967F20">
      <w:rPr>
        <w:rStyle w:val="Hyperlnk"/>
        <w:color w:val="auto"/>
        <w:sz w:val="22"/>
        <w:szCs w:val="22"/>
        <w:u w:val="none"/>
      </w:rPr>
      <w:t xml:space="preserve">VP </w:t>
    </w:r>
    <w:r>
      <w:rPr>
        <w:rFonts w:asciiTheme="minorHAnsi" w:hAnsiTheme="minorHAnsi"/>
        <w:sz w:val="16"/>
        <w:szCs w:val="16"/>
      </w:rPr>
      <w:tab/>
    </w:r>
    <w:hyperlink r:id="rId1" w:history="1">
      <w:r w:rsidRPr="0090134D">
        <w:rPr>
          <w:rStyle w:val="Hyperlnk"/>
          <w:rFonts w:asciiTheme="minorHAnsi" w:hAnsiTheme="minorHAnsi"/>
          <w:color w:val="auto"/>
          <w:sz w:val="22"/>
          <w:szCs w:val="22"/>
        </w:rPr>
        <w:t>info@oc.se</w:t>
      </w:r>
    </w:hyperlink>
    <w:r w:rsidRPr="0090134D">
      <w:rPr>
        <w:rFonts w:asciiTheme="minorHAnsi" w:hAnsiTheme="minorHAnsi"/>
        <w:sz w:val="22"/>
        <w:szCs w:val="22"/>
      </w:rPr>
      <w:t xml:space="preserve">  www.oc.se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1191C" w:rsidRDefault="00C1191C">
      <w:r>
        <w:separator/>
      </w:r>
    </w:p>
  </w:footnote>
  <w:footnote w:type="continuationSeparator" w:id="0">
    <w:p w:rsidR="00C1191C" w:rsidRDefault="00C1191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191C" w:rsidRDefault="00C1191C" w:rsidP="006E2C75">
    <w:pPr>
      <w:pStyle w:val="Sidhuvud"/>
      <w:tabs>
        <w:tab w:val="clear" w:pos="4536"/>
        <w:tab w:val="clear" w:pos="9072"/>
        <w:tab w:val="left" w:pos="7183"/>
      </w:tabs>
    </w:pPr>
    <w:r>
      <w:rPr>
        <w:rFonts w:ascii="Engravers MT" w:hAnsi="Engravers MT"/>
        <w:noProof/>
        <w:color w:val="003300"/>
      </w:rPr>
      <w:drawing>
        <wp:inline distT="0" distB="0" distL="0" distR="0">
          <wp:extent cx="1639630" cy="477560"/>
          <wp:effectExtent l="19050" t="0" r="0" b="0"/>
          <wp:docPr id="3" name="Bild 2" descr="G:\Loggor\logg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Loggor\logga.gif"/>
                  <pic:cNvPicPr>
                    <a:picLocks noChangeAspect="1" noChangeArrowheads="1"/>
                  </pic:cNvPicPr>
                </pic:nvPicPr>
                <pic:blipFill>
                  <a:blip r:embed="rId1"/>
                  <a:srcRect/>
                  <a:stretch>
                    <a:fillRect/>
                  </a:stretch>
                </pic:blipFill>
                <pic:spPr bwMode="auto">
                  <a:xfrm>
                    <a:off x="0" y="0"/>
                    <a:ext cx="1641672" cy="478155"/>
                  </a:xfrm>
                  <a:prstGeom prst="rect">
                    <a:avLst/>
                  </a:prstGeom>
                  <a:noFill/>
                  <a:ln w="9525">
                    <a:noFill/>
                    <a:miter lim="800000"/>
                    <a:headEnd/>
                    <a:tailEnd/>
                  </a:ln>
                </pic:spPr>
              </pic:pic>
            </a:graphicData>
          </a:graphic>
        </wp:inline>
      </w:drawing>
    </w:r>
    <w:r>
      <w:rPr>
        <w:rFonts w:ascii="Engravers MT" w:hAnsi="Engravers MT"/>
        <w:color w:val="00330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62095"/>
    <w:multiLevelType w:val="hybridMultilevel"/>
    <w:tmpl w:val="6E38B51C"/>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13619C"/>
    <w:multiLevelType w:val="hybridMultilevel"/>
    <w:tmpl w:val="F14459B2"/>
    <w:lvl w:ilvl="0" w:tplc="041D0001">
      <w:start w:val="1"/>
      <w:numFmt w:val="bullet"/>
      <w:lvlText w:val=""/>
      <w:lvlJc w:val="left"/>
      <w:pPr>
        <w:ind w:left="770" w:hanging="360"/>
      </w:pPr>
      <w:rPr>
        <w:rFonts w:ascii="Symbol" w:hAnsi="Symbol" w:hint="default"/>
      </w:rPr>
    </w:lvl>
    <w:lvl w:ilvl="1" w:tplc="041D0003" w:tentative="1">
      <w:start w:val="1"/>
      <w:numFmt w:val="bullet"/>
      <w:lvlText w:val="o"/>
      <w:lvlJc w:val="left"/>
      <w:pPr>
        <w:ind w:left="1490" w:hanging="360"/>
      </w:pPr>
      <w:rPr>
        <w:rFonts w:ascii="Courier New" w:hAnsi="Courier New" w:cs="Courier New" w:hint="default"/>
      </w:rPr>
    </w:lvl>
    <w:lvl w:ilvl="2" w:tplc="041D0005" w:tentative="1">
      <w:start w:val="1"/>
      <w:numFmt w:val="bullet"/>
      <w:lvlText w:val=""/>
      <w:lvlJc w:val="left"/>
      <w:pPr>
        <w:ind w:left="2210" w:hanging="360"/>
      </w:pPr>
      <w:rPr>
        <w:rFonts w:ascii="Wingdings" w:hAnsi="Wingdings" w:hint="default"/>
      </w:rPr>
    </w:lvl>
    <w:lvl w:ilvl="3" w:tplc="041D0001" w:tentative="1">
      <w:start w:val="1"/>
      <w:numFmt w:val="bullet"/>
      <w:lvlText w:val=""/>
      <w:lvlJc w:val="left"/>
      <w:pPr>
        <w:ind w:left="2930" w:hanging="360"/>
      </w:pPr>
      <w:rPr>
        <w:rFonts w:ascii="Symbol" w:hAnsi="Symbol" w:hint="default"/>
      </w:rPr>
    </w:lvl>
    <w:lvl w:ilvl="4" w:tplc="041D0003" w:tentative="1">
      <w:start w:val="1"/>
      <w:numFmt w:val="bullet"/>
      <w:lvlText w:val="o"/>
      <w:lvlJc w:val="left"/>
      <w:pPr>
        <w:ind w:left="3650" w:hanging="360"/>
      </w:pPr>
      <w:rPr>
        <w:rFonts w:ascii="Courier New" w:hAnsi="Courier New" w:cs="Courier New" w:hint="default"/>
      </w:rPr>
    </w:lvl>
    <w:lvl w:ilvl="5" w:tplc="041D0005" w:tentative="1">
      <w:start w:val="1"/>
      <w:numFmt w:val="bullet"/>
      <w:lvlText w:val=""/>
      <w:lvlJc w:val="left"/>
      <w:pPr>
        <w:ind w:left="4370" w:hanging="360"/>
      </w:pPr>
      <w:rPr>
        <w:rFonts w:ascii="Wingdings" w:hAnsi="Wingdings" w:hint="default"/>
      </w:rPr>
    </w:lvl>
    <w:lvl w:ilvl="6" w:tplc="041D0001" w:tentative="1">
      <w:start w:val="1"/>
      <w:numFmt w:val="bullet"/>
      <w:lvlText w:val=""/>
      <w:lvlJc w:val="left"/>
      <w:pPr>
        <w:ind w:left="5090" w:hanging="360"/>
      </w:pPr>
      <w:rPr>
        <w:rFonts w:ascii="Symbol" w:hAnsi="Symbol" w:hint="default"/>
      </w:rPr>
    </w:lvl>
    <w:lvl w:ilvl="7" w:tplc="041D0003" w:tentative="1">
      <w:start w:val="1"/>
      <w:numFmt w:val="bullet"/>
      <w:lvlText w:val="o"/>
      <w:lvlJc w:val="left"/>
      <w:pPr>
        <w:ind w:left="5810" w:hanging="360"/>
      </w:pPr>
      <w:rPr>
        <w:rFonts w:ascii="Courier New" w:hAnsi="Courier New" w:cs="Courier New" w:hint="default"/>
      </w:rPr>
    </w:lvl>
    <w:lvl w:ilvl="8" w:tplc="041D0005" w:tentative="1">
      <w:start w:val="1"/>
      <w:numFmt w:val="bullet"/>
      <w:lvlText w:val=""/>
      <w:lvlJc w:val="left"/>
      <w:pPr>
        <w:ind w:left="6530" w:hanging="360"/>
      </w:pPr>
      <w:rPr>
        <w:rFonts w:ascii="Wingdings" w:hAnsi="Wingdings" w:hint="default"/>
      </w:rPr>
    </w:lvl>
  </w:abstractNum>
  <w:abstractNum w:abstractNumId="2" w15:restartNumberingAfterBreak="0">
    <w:nsid w:val="0AC566A7"/>
    <w:multiLevelType w:val="hybridMultilevel"/>
    <w:tmpl w:val="D420605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14B34F1B"/>
    <w:multiLevelType w:val="singleLevel"/>
    <w:tmpl w:val="041D0003"/>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5047DBA"/>
    <w:multiLevelType w:val="hybridMultilevel"/>
    <w:tmpl w:val="1EC00D9E"/>
    <w:lvl w:ilvl="0" w:tplc="041D0001">
      <w:start w:val="1"/>
      <w:numFmt w:val="bullet"/>
      <w:lvlText w:val=""/>
      <w:lvlJc w:val="left"/>
      <w:pPr>
        <w:tabs>
          <w:tab w:val="num" w:pos="1440"/>
        </w:tabs>
        <w:ind w:left="1440" w:hanging="360"/>
      </w:pPr>
      <w:rPr>
        <w:rFonts w:ascii="Symbol" w:hAnsi="Symbol" w:hint="default"/>
      </w:rPr>
    </w:lvl>
    <w:lvl w:ilvl="1" w:tplc="041D0003" w:tentative="1">
      <w:start w:val="1"/>
      <w:numFmt w:val="bullet"/>
      <w:lvlText w:val="o"/>
      <w:lvlJc w:val="left"/>
      <w:pPr>
        <w:tabs>
          <w:tab w:val="num" w:pos="2160"/>
        </w:tabs>
        <w:ind w:left="2160" w:hanging="360"/>
      </w:pPr>
      <w:rPr>
        <w:rFonts w:ascii="Courier New" w:hAnsi="Courier New" w:cs="Courier New" w:hint="default"/>
      </w:rPr>
    </w:lvl>
    <w:lvl w:ilvl="2" w:tplc="041D0005" w:tentative="1">
      <w:start w:val="1"/>
      <w:numFmt w:val="bullet"/>
      <w:lvlText w:val=""/>
      <w:lvlJc w:val="left"/>
      <w:pPr>
        <w:tabs>
          <w:tab w:val="num" w:pos="2880"/>
        </w:tabs>
        <w:ind w:left="2880" w:hanging="360"/>
      </w:pPr>
      <w:rPr>
        <w:rFonts w:ascii="Wingdings" w:hAnsi="Wingdings" w:hint="default"/>
      </w:rPr>
    </w:lvl>
    <w:lvl w:ilvl="3" w:tplc="041D0001" w:tentative="1">
      <w:start w:val="1"/>
      <w:numFmt w:val="bullet"/>
      <w:lvlText w:val=""/>
      <w:lvlJc w:val="left"/>
      <w:pPr>
        <w:tabs>
          <w:tab w:val="num" w:pos="3600"/>
        </w:tabs>
        <w:ind w:left="3600" w:hanging="360"/>
      </w:pPr>
      <w:rPr>
        <w:rFonts w:ascii="Symbol" w:hAnsi="Symbol" w:hint="default"/>
      </w:rPr>
    </w:lvl>
    <w:lvl w:ilvl="4" w:tplc="041D0003" w:tentative="1">
      <w:start w:val="1"/>
      <w:numFmt w:val="bullet"/>
      <w:lvlText w:val="o"/>
      <w:lvlJc w:val="left"/>
      <w:pPr>
        <w:tabs>
          <w:tab w:val="num" w:pos="4320"/>
        </w:tabs>
        <w:ind w:left="4320" w:hanging="360"/>
      </w:pPr>
      <w:rPr>
        <w:rFonts w:ascii="Courier New" w:hAnsi="Courier New" w:cs="Courier New" w:hint="default"/>
      </w:rPr>
    </w:lvl>
    <w:lvl w:ilvl="5" w:tplc="041D0005" w:tentative="1">
      <w:start w:val="1"/>
      <w:numFmt w:val="bullet"/>
      <w:lvlText w:val=""/>
      <w:lvlJc w:val="left"/>
      <w:pPr>
        <w:tabs>
          <w:tab w:val="num" w:pos="5040"/>
        </w:tabs>
        <w:ind w:left="5040" w:hanging="360"/>
      </w:pPr>
      <w:rPr>
        <w:rFonts w:ascii="Wingdings" w:hAnsi="Wingdings" w:hint="default"/>
      </w:rPr>
    </w:lvl>
    <w:lvl w:ilvl="6" w:tplc="041D0001" w:tentative="1">
      <w:start w:val="1"/>
      <w:numFmt w:val="bullet"/>
      <w:lvlText w:val=""/>
      <w:lvlJc w:val="left"/>
      <w:pPr>
        <w:tabs>
          <w:tab w:val="num" w:pos="5760"/>
        </w:tabs>
        <w:ind w:left="5760" w:hanging="360"/>
      </w:pPr>
      <w:rPr>
        <w:rFonts w:ascii="Symbol" w:hAnsi="Symbol" w:hint="default"/>
      </w:rPr>
    </w:lvl>
    <w:lvl w:ilvl="7" w:tplc="041D0003" w:tentative="1">
      <w:start w:val="1"/>
      <w:numFmt w:val="bullet"/>
      <w:lvlText w:val="o"/>
      <w:lvlJc w:val="left"/>
      <w:pPr>
        <w:tabs>
          <w:tab w:val="num" w:pos="6480"/>
        </w:tabs>
        <w:ind w:left="6480" w:hanging="360"/>
      </w:pPr>
      <w:rPr>
        <w:rFonts w:ascii="Courier New" w:hAnsi="Courier New" w:cs="Courier New" w:hint="default"/>
      </w:rPr>
    </w:lvl>
    <w:lvl w:ilvl="8" w:tplc="041D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16446B00"/>
    <w:multiLevelType w:val="hybridMultilevel"/>
    <w:tmpl w:val="004EEB10"/>
    <w:lvl w:ilvl="0" w:tplc="041D000F">
      <w:start w:val="1"/>
      <w:numFmt w:val="decimal"/>
      <w:lvlText w:val="%1."/>
      <w:lvlJc w:val="left"/>
      <w:pPr>
        <w:tabs>
          <w:tab w:val="num" w:pos="720"/>
        </w:tabs>
        <w:ind w:left="720" w:hanging="360"/>
      </w:pPr>
    </w:lvl>
    <w:lvl w:ilvl="1" w:tplc="041D000F">
      <w:start w:val="1"/>
      <w:numFmt w:val="decimal"/>
      <w:lvlText w:val="%2."/>
      <w:lvlJc w:val="left"/>
      <w:pPr>
        <w:tabs>
          <w:tab w:val="num" w:pos="720"/>
        </w:tabs>
        <w:ind w:left="720" w:hanging="360"/>
      </w:pPr>
    </w:lvl>
    <w:lvl w:ilvl="2" w:tplc="041D0001">
      <w:start w:val="1"/>
      <w:numFmt w:val="bullet"/>
      <w:lvlText w:val=""/>
      <w:lvlJc w:val="left"/>
      <w:pPr>
        <w:tabs>
          <w:tab w:val="num" w:pos="2340"/>
        </w:tabs>
        <w:ind w:left="2340" w:hanging="360"/>
      </w:pPr>
      <w:rPr>
        <w:rFonts w:ascii="Symbol" w:hAnsi="Symbol" w:hint="default"/>
      </w:r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6" w15:restartNumberingAfterBreak="0">
    <w:nsid w:val="1BA83579"/>
    <w:multiLevelType w:val="hybridMultilevel"/>
    <w:tmpl w:val="38B027EA"/>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7" w15:restartNumberingAfterBreak="0">
    <w:nsid w:val="1C674CBC"/>
    <w:multiLevelType w:val="hybridMultilevel"/>
    <w:tmpl w:val="5B3C6BD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667ED5"/>
    <w:multiLevelType w:val="hybridMultilevel"/>
    <w:tmpl w:val="1088787E"/>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5EC1030"/>
    <w:multiLevelType w:val="hybridMultilevel"/>
    <w:tmpl w:val="7D4C547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2C585B0F"/>
    <w:multiLevelType w:val="hybridMultilevel"/>
    <w:tmpl w:val="85C2F9CA"/>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1" w15:restartNumberingAfterBreak="0">
    <w:nsid w:val="421E478C"/>
    <w:multiLevelType w:val="hybridMultilevel"/>
    <w:tmpl w:val="4CBACB9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7124582"/>
    <w:multiLevelType w:val="hybridMultilevel"/>
    <w:tmpl w:val="8CFC17E0"/>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4FB75B13"/>
    <w:multiLevelType w:val="hybridMultilevel"/>
    <w:tmpl w:val="9D4E3B10"/>
    <w:lvl w:ilvl="0" w:tplc="041D0001">
      <w:start w:val="1"/>
      <w:numFmt w:val="bullet"/>
      <w:lvlText w:val=""/>
      <w:lvlJc w:val="left"/>
      <w:pPr>
        <w:tabs>
          <w:tab w:val="num" w:pos="360"/>
        </w:tabs>
        <w:ind w:left="360" w:hanging="360"/>
      </w:pPr>
      <w:rPr>
        <w:rFonts w:ascii="Symbol" w:hAnsi="Symbol" w:hint="default"/>
      </w:rPr>
    </w:lvl>
    <w:lvl w:ilvl="1" w:tplc="0DCCA7D8">
      <w:start w:val="1"/>
      <w:numFmt w:val="bullet"/>
      <w:lvlText w:val="o"/>
      <w:lvlJc w:val="left"/>
      <w:pPr>
        <w:tabs>
          <w:tab w:val="num" w:pos="1080"/>
        </w:tabs>
        <w:ind w:left="1080" w:hanging="360"/>
      </w:pPr>
      <w:rPr>
        <w:rFonts w:ascii="Courier New" w:hAnsi="Courier New" w:cs="Courier New" w:hint="default"/>
        <w:sz w:val="24"/>
        <w:szCs w:val="24"/>
      </w:rPr>
    </w:lvl>
    <w:lvl w:ilvl="2" w:tplc="041D0005">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556266DB"/>
    <w:multiLevelType w:val="hybridMultilevel"/>
    <w:tmpl w:val="3B408754"/>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DFE1FAA"/>
    <w:multiLevelType w:val="hybridMultilevel"/>
    <w:tmpl w:val="E1AE7EA4"/>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6" w15:restartNumberingAfterBreak="0">
    <w:nsid w:val="6D4F4645"/>
    <w:multiLevelType w:val="singleLevel"/>
    <w:tmpl w:val="041D0003"/>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72905465"/>
    <w:multiLevelType w:val="singleLevel"/>
    <w:tmpl w:val="041D0003"/>
    <w:lvl w:ilvl="0">
      <w:start w:val="1"/>
      <w:numFmt w:val="bullet"/>
      <w:lvlText w:val=""/>
      <w:lvlJc w:val="left"/>
      <w:pPr>
        <w:tabs>
          <w:tab w:val="num" w:pos="360"/>
        </w:tabs>
        <w:ind w:left="360" w:hanging="360"/>
      </w:pPr>
      <w:rPr>
        <w:rFonts w:ascii="Symbol" w:hAnsi="Symbol" w:hint="default"/>
      </w:rPr>
    </w:lvl>
  </w:abstractNum>
  <w:num w:numId="1">
    <w:abstractNumId w:val="8"/>
  </w:num>
  <w:num w:numId="2">
    <w:abstractNumId w:val="14"/>
  </w:num>
  <w:num w:numId="3">
    <w:abstractNumId w:val="0"/>
  </w:num>
  <w:num w:numId="4">
    <w:abstractNumId w:val="5"/>
  </w:num>
  <w:num w:numId="5">
    <w:abstractNumId w:val="4"/>
  </w:num>
  <w:num w:numId="6">
    <w:abstractNumId w:val="12"/>
  </w:num>
  <w:num w:numId="7">
    <w:abstractNumId w:val="16"/>
  </w:num>
  <w:num w:numId="8">
    <w:abstractNumId w:val="3"/>
  </w:num>
  <w:num w:numId="9">
    <w:abstractNumId w:val="13"/>
  </w:num>
  <w:num w:numId="10">
    <w:abstractNumId w:val="17"/>
  </w:num>
  <w:num w:numId="11">
    <w:abstractNumId w:val="7"/>
  </w:num>
  <w:num w:numId="12">
    <w:abstractNumId w:val="11"/>
  </w:num>
  <w:num w:numId="13">
    <w:abstractNumId w:val="2"/>
  </w:num>
  <w:num w:numId="14">
    <w:abstractNumId w:val="9"/>
  </w:num>
  <w:num w:numId="15">
    <w:abstractNumId w:val="1"/>
  </w:num>
  <w:num w:numId="16">
    <w:abstractNumId w:val="10"/>
  </w:num>
  <w:num w:numId="17">
    <w:abstractNumId w:val="15"/>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1304"/>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2718"/>
    <w:rsid w:val="00003798"/>
    <w:rsid w:val="00045D5E"/>
    <w:rsid w:val="00071DDF"/>
    <w:rsid w:val="00117CB3"/>
    <w:rsid w:val="00136165"/>
    <w:rsid w:val="00180881"/>
    <w:rsid w:val="001D0209"/>
    <w:rsid w:val="00210E97"/>
    <w:rsid w:val="0024741C"/>
    <w:rsid w:val="00291BA9"/>
    <w:rsid w:val="002925AE"/>
    <w:rsid w:val="0029498E"/>
    <w:rsid w:val="002C080D"/>
    <w:rsid w:val="002F3BAB"/>
    <w:rsid w:val="00322CF9"/>
    <w:rsid w:val="003421F2"/>
    <w:rsid w:val="00354FDC"/>
    <w:rsid w:val="00391782"/>
    <w:rsid w:val="003D234B"/>
    <w:rsid w:val="003D7E0B"/>
    <w:rsid w:val="003E20F2"/>
    <w:rsid w:val="003E388D"/>
    <w:rsid w:val="00454FD4"/>
    <w:rsid w:val="00460482"/>
    <w:rsid w:val="00462E3D"/>
    <w:rsid w:val="004677E4"/>
    <w:rsid w:val="00474485"/>
    <w:rsid w:val="004B3E6A"/>
    <w:rsid w:val="0050150F"/>
    <w:rsid w:val="0053138F"/>
    <w:rsid w:val="00582A2C"/>
    <w:rsid w:val="00614828"/>
    <w:rsid w:val="006363E9"/>
    <w:rsid w:val="00654167"/>
    <w:rsid w:val="00675332"/>
    <w:rsid w:val="00695926"/>
    <w:rsid w:val="006B3CAB"/>
    <w:rsid w:val="006E2C75"/>
    <w:rsid w:val="00702CD3"/>
    <w:rsid w:val="007246A0"/>
    <w:rsid w:val="00745546"/>
    <w:rsid w:val="007A5EB7"/>
    <w:rsid w:val="008336F6"/>
    <w:rsid w:val="008A58F6"/>
    <w:rsid w:val="008D41A8"/>
    <w:rsid w:val="008F4AF7"/>
    <w:rsid w:val="0090134D"/>
    <w:rsid w:val="00902718"/>
    <w:rsid w:val="00927BD5"/>
    <w:rsid w:val="0094370F"/>
    <w:rsid w:val="00953043"/>
    <w:rsid w:val="00957F18"/>
    <w:rsid w:val="00967F20"/>
    <w:rsid w:val="0098395F"/>
    <w:rsid w:val="009B43D2"/>
    <w:rsid w:val="009E30AE"/>
    <w:rsid w:val="00A8005C"/>
    <w:rsid w:val="00A95737"/>
    <w:rsid w:val="00AE19F7"/>
    <w:rsid w:val="00AF06A4"/>
    <w:rsid w:val="00AF5DF1"/>
    <w:rsid w:val="00B01279"/>
    <w:rsid w:val="00B114B8"/>
    <w:rsid w:val="00B85833"/>
    <w:rsid w:val="00BA4CB3"/>
    <w:rsid w:val="00BC178D"/>
    <w:rsid w:val="00BF083B"/>
    <w:rsid w:val="00C064CA"/>
    <w:rsid w:val="00C1191C"/>
    <w:rsid w:val="00C249E4"/>
    <w:rsid w:val="00C2647C"/>
    <w:rsid w:val="00D37F71"/>
    <w:rsid w:val="00D606AB"/>
    <w:rsid w:val="00D754C8"/>
    <w:rsid w:val="00DB5478"/>
    <w:rsid w:val="00DC4668"/>
    <w:rsid w:val="00DE7E0F"/>
    <w:rsid w:val="00E0693B"/>
    <w:rsid w:val="00E5257D"/>
    <w:rsid w:val="00E83E58"/>
    <w:rsid w:val="00EC12B8"/>
    <w:rsid w:val="00EE3301"/>
    <w:rsid w:val="00EF4772"/>
    <w:rsid w:val="00F13236"/>
    <w:rsid w:val="00F1574C"/>
    <w:rsid w:val="00F25D69"/>
    <w:rsid w:val="00F57C99"/>
    <w:rsid w:val="00F624E5"/>
    <w:rsid w:val="00F64A0D"/>
    <w:rsid w:val="00FE729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A4A639E-636A-456D-BCE5-42C3F30D9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sv-SE" w:eastAsia="sv-S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4772"/>
    <w:rPr>
      <w:sz w:val="24"/>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Brdtext">
    <w:name w:val="Body Text"/>
    <w:basedOn w:val="Normal"/>
    <w:rsid w:val="00EF4772"/>
    <w:rPr>
      <w:b/>
      <w:bCs/>
      <w:i/>
      <w:iCs/>
    </w:rPr>
  </w:style>
  <w:style w:type="paragraph" w:styleId="Ballongtext">
    <w:name w:val="Balloon Text"/>
    <w:basedOn w:val="Normal"/>
    <w:semiHidden/>
    <w:rsid w:val="00D754C8"/>
    <w:rPr>
      <w:rFonts w:ascii="Tahoma" w:hAnsi="Tahoma" w:cs="Tahoma"/>
      <w:sz w:val="16"/>
      <w:szCs w:val="16"/>
    </w:rPr>
  </w:style>
  <w:style w:type="paragraph" w:styleId="Sidhuvud">
    <w:name w:val="header"/>
    <w:basedOn w:val="Normal"/>
    <w:rsid w:val="00180881"/>
    <w:pPr>
      <w:tabs>
        <w:tab w:val="center" w:pos="4536"/>
        <w:tab w:val="right" w:pos="9072"/>
      </w:tabs>
    </w:pPr>
  </w:style>
  <w:style w:type="paragraph" w:styleId="Sidfot">
    <w:name w:val="footer"/>
    <w:basedOn w:val="Normal"/>
    <w:rsid w:val="00180881"/>
    <w:pPr>
      <w:tabs>
        <w:tab w:val="center" w:pos="4536"/>
        <w:tab w:val="right" w:pos="9072"/>
      </w:tabs>
    </w:pPr>
  </w:style>
  <w:style w:type="character" w:styleId="Hyperlnk">
    <w:name w:val="Hyperlink"/>
    <w:basedOn w:val="Standardstycketeckensnitt"/>
    <w:rsid w:val="00180881"/>
    <w:rPr>
      <w:color w:val="0000FF"/>
      <w:u w:val="single"/>
    </w:rPr>
  </w:style>
  <w:style w:type="paragraph" w:styleId="Liststycke">
    <w:name w:val="List Paragraph"/>
    <w:basedOn w:val="Normal"/>
    <w:uiPriority w:val="34"/>
    <w:qFormat/>
    <w:rsid w:val="007246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info@oc.s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7" ma:contentTypeDescription="Skapa ett nytt dokument." ma:contentTypeScope="" ma:versionID="289afabc4405e29adeaa87cef3c6a426">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ac3a7f5d8bcc052ca0350eae114b2b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FDE2B908-9B8C-4B6C-9A33-8FE4B2D7FF36}"/>
</file>

<file path=customXml/itemProps2.xml><?xml version="1.0" encoding="utf-8"?>
<ds:datastoreItem xmlns:ds="http://schemas.openxmlformats.org/officeDocument/2006/customXml" ds:itemID="{D4B7E3CD-AE94-4339-9303-FA736F03BEAB}"/>
</file>

<file path=customXml/itemProps3.xml><?xml version="1.0" encoding="utf-8"?>
<ds:datastoreItem xmlns:ds="http://schemas.openxmlformats.org/officeDocument/2006/customXml" ds:itemID="{1E2F3B7C-FCD9-49F9-8E6B-F2DCC01E1C02}"/>
</file>

<file path=docProps/app.xml><?xml version="1.0" encoding="utf-8"?>
<Properties xmlns="http://schemas.openxmlformats.org/officeDocument/2006/extended-properties" xmlns:vt="http://schemas.openxmlformats.org/officeDocument/2006/docPropsVTypes">
  <Template>Normal</Template>
  <TotalTime>54</TotalTime>
  <Pages>2</Pages>
  <Words>332</Words>
  <Characters>1765</Characters>
  <Application>Microsoft Office Word</Application>
  <DocSecurity>0</DocSecurity>
  <Lines>14</Lines>
  <Paragraphs>4</Paragraphs>
  <ScaleCrop>false</ScaleCrop>
  <HeadingPairs>
    <vt:vector size="2" baseType="variant">
      <vt:variant>
        <vt:lpstr>Rubrik</vt:lpstr>
      </vt:variant>
      <vt:variant>
        <vt:i4>1</vt:i4>
      </vt:variant>
    </vt:vector>
  </HeadingPairs>
  <TitlesOfParts>
    <vt:vector size="1" baseType="lpstr">
      <vt:lpstr>HUMAN CONSULTING R</vt:lpstr>
    </vt:vector>
  </TitlesOfParts>
  <Company>OC</Company>
  <LinksUpToDate>false</LinksUpToDate>
  <CharactersWithSpaces>2093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CONSULTING R</dc:title>
  <dc:subject/>
  <dc:creator>x</dc:creator>
  <cp:keywords/>
  <cp:lastModifiedBy>Jenny Signer</cp:lastModifiedBy>
  <cp:revision>6</cp:revision>
  <cp:lastPrinted>2007-09-04T13:51:00Z</cp:lastPrinted>
  <dcterms:created xsi:type="dcterms:W3CDTF">2019-05-14T09:48:00Z</dcterms:created>
  <dcterms:modified xsi:type="dcterms:W3CDTF">2019-05-15T08:00:00Z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