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7FE" w:rsidRDefault="00EB07FE" w:rsidP="007D1C20">
      <w:pPr>
        <w:spacing w:after="0"/>
      </w:pPr>
    </w:p>
    <w:p w:rsidR="00AA79DB" w:rsidRPr="00FA3B2D" w:rsidRDefault="00AA79DB" w:rsidP="007D1C20">
      <w:pPr>
        <w:spacing w:after="0"/>
        <w:rPr>
          <w:b/>
          <w:sz w:val="28"/>
          <w:szCs w:val="28"/>
        </w:rPr>
      </w:pPr>
      <w:r w:rsidRPr="00FA3B2D">
        <w:rPr>
          <w:b/>
          <w:sz w:val="28"/>
          <w:szCs w:val="28"/>
        </w:rPr>
        <w:t>Arbetsmiljöpolicy OmsorgsCompagniet</w:t>
      </w:r>
    </w:p>
    <w:p w:rsidR="00FA3B2D" w:rsidRDefault="00FA3B2D" w:rsidP="00E72B4C">
      <w:pPr>
        <w:spacing w:after="0"/>
      </w:pPr>
    </w:p>
    <w:p w:rsidR="005A125A" w:rsidRPr="00FA3B2D" w:rsidRDefault="005A125A" w:rsidP="00E72B4C">
      <w:pPr>
        <w:spacing w:after="0"/>
      </w:pPr>
      <w:r>
        <w:t xml:space="preserve">På OmsorgsCompagniet betraktar vi god hälsa som en tillgång. </w:t>
      </w:r>
      <w:r w:rsidR="00331346">
        <w:t xml:space="preserve">Systematiskt arbete med arbetsmiljö och hälsa är en naturlig del i verksamheten för att uppnå effektivitet och kvalitet. Vi ser det som en lönsam investering för framtiden där hög arbetsmotivation och låg sjukfrånvaro främjar </w:t>
      </w:r>
      <w:r w:rsidR="00E279E1">
        <w:t>företag och</w:t>
      </w:r>
      <w:r w:rsidR="00331346">
        <w:t xml:space="preserve"> medarbetare.</w:t>
      </w:r>
    </w:p>
    <w:p w:rsidR="00FA3B2D" w:rsidRDefault="00AA79DB">
      <w:r>
        <w:t xml:space="preserve">Målet med OmsorgsCompagniets arbetsmiljöarbete är att skapa en arbetsplats som upplevs utvecklande och stimulerande för alla medarbetare. Detta uppnås genom att integrera hälsa och säkerhet i allt vi gör, uppmuntra </w:t>
      </w:r>
      <w:r w:rsidR="002239AA">
        <w:t xml:space="preserve">ledarskap som främjar säkerhet och hälsa. </w:t>
      </w:r>
    </w:p>
    <w:p w:rsidR="00331346" w:rsidRDefault="00331346">
      <w:r>
        <w:t xml:space="preserve">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 </w:t>
      </w:r>
    </w:p>
    <w:p w:rsidR="00E279E1" w:rsidRDefault="00EB2DCE" w:rsidP="00EB2DCE">
      <w:pPr>
        <w:spacing w:after="0"/>
      </w:pPr>
      <w:r>
        <w:t>Så uppnår vi en god arbetsmiljö:</w:t>
      </w:r>
    </w:p>
    <w:p w:rsidR="00EB2DCE" w:rsidRDefault="007D1C20" w:rsidP="00EB2DCE">
      <w:pPr>
        <w:pStyle w:val="Liststycke"/>
        <w:numPr>
          <w:ilvl w:val="0"/>
          <w:numId w:val="5"/>
        </w:numPr>
        <w:spacing w:after="0"/>
      </w:pPr>
      <w:r>
        <w:t>Bedriva arbetsmiljöarbetet systematiskt</w:t>
      </w:r>
      <w:r w:rsidR="00EB2DCE">
        <w:t xml:space="preserve"> och </w:t>
      </w:r>
      <w:r>
        <w:t>förebyggande genom</w:t>
      </w:r>
      <w:r w:rsidR="00EB2DCE">
        <w:t xml:space="preserve"> uppföljning av lag- och myndighetskrav.</w:t>
      </w:r>
    </w:p>
    <w:p w:rsidR="00EB2DCE" w:rsidRDefault="00F40A7C" w:rsidP="00EB2DCE">
      <w:pPr>
        <w:pStyle w:val="Liststycke"/>
        <w:numPr>
          <w:ilvl w:val="0"/>
          <w:numId w:val="5"/>
        </w:numPr>
        <w:spacing w:after="0"/>
      </w:pPr>
      <w:r>
        <w:t>Identifiering av risker, handlingsplaner och uppföljning.</w:t>
      </w:r>
    </w:p>
    <w:p w:rsidR="00EB2DCE" w:rsidRDefault="00EB2DCE" w:rsidP="00EB2DCE">
      <w:pPr>
        <w:pStyle w:val="Liststycke"/>
        <w:numPr>
          <w:ilvl w:val="0"/>
          <w:numId w:val="5"/>
        </w:numPr>
        <w:spacing w:after="0"/>
      </w:pPr>
      <w:r>
        <w:t>Långsiktig planering och vid behov omedelbara åtgärder.</w:t>
      </w:r>
    </w:p>
    <w:p w:rsidR="00EB2DCE" w:rsidRDefault="00EB2DCE" w:rsidP="00EB2DCE">
      <w:pPr>
        <w:pStyle w:val="Liststycke"/>
        <w:numPr>
          <w:ilvl w:val="0"/>
          <w:numId w:val="5"/>
        </w:numPr>
        <w:spacing w:after="0"/>
      </w:pPr>
      <w:r>
        <w:t>Arbetsmiljöfrågorna behandlas med öppenhet.</w:t>
      </w:r>
    </w:p>
    <w:p w:rsidR="00EB2DCE" w:rsidRDefault="00EB2DCE" w:rsidP="00EB2DCE">
      <w:pPr>
        <w:pStyle w:val="Liststycke"/>
        <w:numPr>
          <w:ilvl w:val="0"/>
          <w:numId w:val="5"/>
        </w:numPr>
        <w:spacing w:after="0"/>
      </w:pPr>
      <w:r>
        <w:t>Berörda medarbetare ges möjlighet till god insyn och information.</w:t>
      </w:r>
    </w:p>
    <w:p w:rsidR="00EB2DCE" w:rsidRDefault="00EB2DCE" w:rsidP="00EB2DCE">
      <w:pPr>
        <w:pStyle w:val="Liststycke"/>
        <w:numPr>
          <w:ilvl w:val="0"/>
          <w:numId w:val="5"/>
        </w:numPr>
        <w:spacing w:after="0"/>
      </w:pPr>
      <w:r>
        <w:t>Synpunkter och erfarenheter tas tillvara.</w:t>
      </w:r>
    </w:p>
    <w:p w:rsidR="00EB2DCE" w:rsidRDefault="00EB2DCE" w:rsidP="00EB2DCE">
      <w:pPr>
        <w:pStyle w:val="Liststycke"/>
        <w:numPr>
          <w:ilvl w:val="0"/>
          <w:numId w:val="5"/>
        </w:numPr>
        <w:spacing w:after="0"/>
      </w:pPr>
      <w:r>
        <w:t>Arbetsmiljöarbetet sker genom aktivt samarbete mellan chefer och medarbetare.</w:t>
      </w:r>
    </w:p>
    <w:p w:rsidR="00EB2DCE" w:rsidRDefault="00EB2DCE" w:rsidP="00EB2DCE">
      <w:pPr>
        <w:pStyle w:val="Liststycke"/>
        <w:numPr>
          <w:ilvl w:val="0"/>
          <w:numId w:val="5"/>
        </w:numPr>
        <w:spacing w:after="0"/>
      </w:pPr>
      <w:r>
        <w:t xml:space="preserve">Var och en kan påverka sin arbetsmiljö. </w:t>
      </w:r>
    </w:p>
    <w:p w:rsidR="00E72B4C" w:rsidRDefault="00E72B4C" w:rsidP="00E72B4C">
      <w:pPr>
        <w:spacing w:after="0"/>
      </w:pPr>
    </w:p>
    <w:p w:rsidR="00FA3B2D" w:rsidRDefault="00E279E1" w:rsidP="00E72B4C">
      <w:pPr>
        <w:spacing w:after="0"/>
      </w:pPr>
      <w:r>
        <w:t>Som medarbetare förväntas du:</w:t>
      </w:r>
      <w:bookmarkStart w:id="0" w:name="_GoBack"/>
      <w:bookmarkEnd w:id="0"/>
    </w:p>
    <w:p w:rsidR="00E279E1" w:rsidRDefault="00E279E1" w:rsidP="00E279E1">
      <w:pPr>
        <w:pStyle w:val="Liststycke"/>
        <w:numPr>
          <w:ilvl w:val="0"/>
          <w:numId w:val="1"/>
        </w:numPr>
        <w:spacing w:after="0"/>
      </w:pPr>
      <w:r>
        <w:t>Följa gällande regler och instruktioner.</w:t>
      </w:r>
    </w:p>
    <w:p w:rsidR="00FA3B2D" w:rsidRDefault="00E279E1" w:rsidP="002239AA">
      <w:pPr>
        <w:pStyle w:val="Liststycke"/>
        <w:numPr>
          <w:ilvl w:val="0"/>
          <w:numId w:val="1"/>
        </w:numPr>
        <w:spacing w:after="0"/>
      </w:pPr>
      <w:r>
        <w:t>Ta ett personligt ansvar för arbetsmiljö och hälsa i det dagliga arbetet.</w:t>
      </w:r>
    </w:p>
    <w:p w:rsidR="00E279E1" w:rsidRDefault="00E279E1" w:rsidP="002239AA">
      <w:pPr>
        <w:pStyle w:val="Liststycke"/>
        <w:numPr>
          <w:ilvl w:val="0"/>
          <w:numId w:val="1"/>
        </w:numPr>
        <w:spacing w:after="0"/>
      </w:pPr>
      <w:r>
        <w:t>Aktivt medverka till att eliminera risker.</w:t>
      </w:r>
    </w:p>
    <w:p w:rsidR="00E279E1" w:rsidRDefault="00E279E1" w:rsidP="002239AA">
      <w:pPr>
        <w:pStyle w:val="Liststycke"/>
        <w:numPr>
          <w:ilvl w:val="0"/>
          <w:numId w:val="1"/>
        </w:numPr>
        <w:spacing w:after="0"/>
      </w:pPr>
      <w:r>
        <w:t>Verka för att kontinuerligt förbättra arbetsmiljön.</w:t>
      </w:r>
    </w:p>
    <w:p w:rsidR="002239AA" w:rsidRDefault="002239AA" w:rsidP="007D1C20">
      <w:pPr>
        <w:spacing w:after="0"/>
      </w:pPr>
    </w:p>
    <w:p w:rsidR="00E279E1" w:rsidRDefault="00E279E1" w:rsidP="007D1C20">
      <w:pPr>
        <w:spacing w:after="0"/>
      </w:pPr>
      <w:r>
        <w:t>Utöver ditt medarbetaransvar förväntas du som chef:</w:t>
      </w:r>
    </w:p>
    <w:p w:rsidR="00E279E1" w:rsidRDefault="00E279E1" w:rsidP="00EB2DCE">
      <w:pPr>
        <w:pStyle w:val="Liststycke"/>
        <w:numPr>
          <w:ilvl w:val="0"/>
          <w:numId w:val="4"/>
        </w:numPr>
        <w:spacing w:after="0"/>
      </w:pPr>
      <w:r>
        <w:t>Ta ansvar för att identifiera risker och kontinuerligt förbättra arbetsmiljön.</w:t>
      </w:r>
    </w:p>
    <w:p w:rsidR="00E279E1" w:rsidRDefault="00E279E1" w:rsidP="00E279E1">
      <w:pPr>
        <w:pStyle w:val="Liststycke"/>
        <w:numPr>
          <w:ilvl w:val="0"/>
          <w:numId w:val="4"/>
        </w:numPr>
      </w:pPr>
      <w:r>
        <w:t>Tillse att medarbetare är medvetna om risker och har tillräcklig kompetens och information för att arbetet skall ske säkert och i en god arbetsmiljö.</w:t>
      </w:r>
    </w:p>
    <w:p w:rsidR="00EB2DCE" w:rsidRDefault="00EB2DCE" w:rsidP="00E279E1">
      <w:r>
        <w:t xml:space="preserve">Vår vision om att ”vara vida känt för nytänkande, engagemang och kvalitet” </w:t>
      </w:r>
      <w:r w:rsidR="007D1C20">
        <w:t>skall även genomsyra arbetsmiljöarbetet.</w:t>
      </w:r>
    </w:p>
    <w:p w:rsidR="00E279E1" w:rsidRDefault="00E279E1" w:rsidP="00E279E1">
      <w:r>
        <w:t>OmsorgsCompagniets ledning förbinder sig att följa upp tillämpningen av denna policy samt verka för att förverkliga dess intentioner.</w:t>
      </w:r>
    </w:p>
    <w:p w:rsidR="007D1C20" w:rsidRDefault="005F7D4E" w:rsidP="00E279E1">
      <w:r>
        <w:t>Fastställd av VD.</w:t>
      </w:r>
    </w:p>
    <w:sectPr w:rsidR="007D1C20" w:rsidSect="00EB07F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79DB" w:rsidRDefault="00AA79DB" w:rsidP="00AA79DB">
      <w:pPr>
        <w:spacing w:after="0" w:line="240" w:lineRule="auto"/>
      </w:pPr>
      <w:r>
        <w:separator/>
      </w:r>
    </w:p>
  </w:endnote>
  <w:endnote w:type="continuationSeparator" w:id="0">
    <w:p w:rsidR="00AA79DB" w:rsidRDefault="00AA79DB" w:rsidP="00AA7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9DB" w:rsidRPr="007D1C20" w:rsidRDefault="00F95EE2">
    <w:pPr>
      <w:pStyle w:val="Sidfot"/>
    </w:pPr>
    <w:r w:rsidRPr="00F95EE2">
      <w:rPr>
        <w:sz w:val="18"/>
        <w:szCs w:val="18"/>
      </w:rPr>
      <w:t>G.F</w:t>
    </w:r>
    <w:proofErr w:type="gramStart"/>
    <w:r w:rsidRPr="00F95EE2">
      <w:rPr>
        <w:sz w:val="18"/>
        <w:szCs w:val="18"/>
      </w:rPr>
      <w:t>.P 1</w:t>
    </w:r>
    <w:proofErr w:type="gramEnd"/>
    <w:r w:rsidRPr="00F95EE2">
      <w:rPr>
        <w:sz w:val="18"/>
        <w:szCs w:val="18"/>
      </w:rPr>
      <w:t>.8</w:t>
    </w:r>
    <w:r w:rsidR="00AA79DB">
      <w:tab/>
    </w:r>
    <w:hyperlink r:id="rId1" w:history="1">
      <w:r w:rsidR="00AA79DB" w:rsidRPr="007D1C20">
        <w:rPr>
          <w:rStyle w:val="Hyperlnk"/>
          <w:color w:val="auto"/>
        </w:rPr>
        <w:t>info@oc.se</w:t>
      </w:r>
    </w:hyperlink>
    <w:r w:rsidR="00AA79DB" w:rsidRPr="007D1C20">
      <w:t xml:space="preserve">  </w:t>
    </w:r>
    <w:hyperlink r:id="rId2" w:history="1">
      <w:r w:rsidR="00AA79DB" w:rsidRPr="007D1C20">
        <w:rPr>
          <w:rStyle w:val="Hyperlnk"/>
          <w:color w:val="auto"/>
        </w:rPr>
        <w:t>www.oc.se</w:t>
      </w:r>
    </w:hyperlink>
    <w:r w:rsidR="00AA79DB" w:rsidRPr="007D1C20">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79DB" w:rsidRDefault="00AA79DB" w:rsidP="00AA79DB">
      <w:pPr>
        <w:spacing w:after="0" w:line="240" w:lineRule="auto"/>
      </w:pPr>
      <w:r>
        <w:separator/>
      </w:r>
    </w:p>
  </w:footnote>
  <w:footnote w:type="continuationSeparator" w:id="0">
    <w:p w:rsidR="00AA79DB" w:rsidRDefault="00AA79DB" w:rsidP="00AA79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79DB" w:rsidRDefault="00AA79DB">
    <w:pPr>
      <w:pStyle w:val="Sidhuvud"/>
    </w:pPr>
    <w:r>
      <w:rPr>
        <w:noProof/>
        <w:lang w:eastAsia="sv-SE"/>
      </w:rPr>
      <w:drawing>
        <wp:inline distT="0" distB="0" distL="0" distR="0">
          <wp:extent cx="1428750" cy="476250"/>
          <wp:effectExtent l="19050" t="0" r="0" b="0"/>
          <wp:docPr id="1" name="Bildobjekt 0" desc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gif"/>
                  <pic:cNvPicPr/>
                </pic:nvPicPr>
                <pic:blipFill>
                  <a:blip r:embed="rId1"/>
                  <a:stretch>
                    <a:fillRect/>
                  </a:stretch>
                </pic:blipFill>
                <pic:spPr>
                  <a:xfrm>
                    <a:off x="0" y="0"/>
                    <a:ext cx="14287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F0280"/>
    <w:multiLevelType w:val="hybridMultilevel"/>
    <w:tmpl w:val="275418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D0B17FB"/>
    <w:multiLevelType w:val="hybridMultilevel"/>
    <w:tmpl w:val="6DB8C8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C523532"/>
    <w:multiLevelType w:val="hybridMultilevel"/>
    <w:tmpl w:val="1264E5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CF24E77"/>
    <w:multiLevelType w:val="hybridMultilevel"/>
    <w:tmpl w:val="FA90F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EFE2E98"/>
    <w:multiLevelType w:val="hybridMultilevel"/>
    <w:tmpl w:val="57E2EC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9DB"/>
    <w:rsid w:val="002239AA"/>
    <w:rsid w:val="00331346"/>
    <w:rsid w:val="005A125A"/>
    <w:rsid w:val="005F7D4E"/>
    <w:rsid w:val="006C68D3"/>
    <w:rsid w:val="007D1C20"/>
    <w:rsid w:val="008D2074"/>
    <w:rsid w:val="00AA79DB"/>
    <w:rsid w:val="00AF1A7F"/>
    <w:rsid w:val="00B958F2"/>
    <w:rsid w:val="00BA4A68"/>
    <w:rsid w:val="00C659D7"/>
    <w:rsid w:val="00E279E1"/>
    <w:rsid w:val="00E72B4C"/>
    <w:rsid w:val="00EB07FE"/>
    <w:rsid w:val="00EB2DCE"/>
    <w:rsid w:val="00F40A7C"/>
    <w:rsid w:val="00F95EE2"/>
    <w:rsid w:val="00FA3B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14733CC-E36B-4DD2-9C43-3E272213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7FE"/>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AA79DB"/>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AA79DB"/>
  </w:style>
  <w:style w:type="paragraph" w:styleId="Sidfot">
    <w:name w:val="footer"/>
    <w:basedOn w:val="Normal"/>
    <w:link w:val="SidfotChar"/>
    <w:uiPriority w:val="99"/>
    <w:semiHidden/>
    <w:unhideWhenUsed/>
    <w:rsid w:val="00AA79DB"/>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AA79DB"/>
  </w:style>
  <w:style w:type="paragraph" w:styleId="Ballongtext">
    <w:name w:val="Balloon Text"/>
    <w:basedOn w:val="Normal"/>
    <w:link w:val="BallongtextChar"/>
    <w:uiPriority w:val="99"/>
    <w:semiHidden/>
    <w:unhideWhenUsed/>
    <w:rsid w:val="00AA79DB"/>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AA79DB"/>
    <w:rPr>
      <w:rFonts w:ascii="Tahoma" w:hAnsi="Tahoma" w:cs="Tahoma"/>
      <w:sz w:val="16"/>
      <w:szCs w:val="16"/>
    </w:rPr>
  </w:style>
  <w:style w:type="character" w:styleId="Hyperlnk">
    <w:name w:val="Hyperlink"/>
    <w:basedOn w:val="Standardstycketeckensnitt"/>
    <w:uiPriority w:val="99"/>
    <w:unhideWhenUsed/>
    <w:rsid w:val="00AA79DB"/>
    <w:rPr>
      <w:color w:val="0000FF" w:themeColor="hyperlink"/>
      <w:u w:val="single"/>
    </w:rPr>
  </w:style>
  <w:style w:type="paragraph" w:styleId="Liststycke">
    <w:name w:val="List Paragraph"/>
    <w:basedOn w:val="Normal"/>
    <w:uiPriority w:val="34"/>
    <w:qFormat/>
    <w:rsid w:val="00FA3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C3DCB5B-8DBA-454F-9869-DD6A5AE5408F}">
  <ds:schemaRefs>
    <ds:schemaRef ds:uri="http://schemas.openxmlformats.org/officeDocument/2006/bibliography"/>
  </ds:schemaRefs>
</ds:datastoreItem>
</file>

<file path=customXml/itemProps2.xml><?xml version="1.0" encoding="utf-8"?>
<ds:datastoreItem xmlns:ds="http://schemas.openxmlformats.org/officeDocument/2006/customXml" ds:itemID="{372C92E2-1FA6-4CEA-ABC3-396D4B98881B}"/>
</file>

<file path=customXml/itemProps3.xml><?xml version="1.0" encoding="utf-8"?>
<ds:datastoreItem xmlns:ds="http://schemas.openxmlformats.org/officeDocument/2006/customXml" ds:itemID="{678F6E4C-133E-4E2C-B8D4-FD2376FF0C2A}"/>
</file>

<file path=customXml/itemProps4.xml><?xml version="1.0" encoding="utf-8"?>
<ds:datastoreItem xmlns:ds="http://schemas.openxmlformats.org/officeDocument/2006/customXml" ds:itemID="{826D2D4F-7E52-4B26-9813-72BE2CB89427}"/>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1855</Characters>
  <Application>Microsoft Office Word</Application>
  <DocSecurity>0</DocSecurity>
  <Lines>15</Lines>
  <Paragraphs>4</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2200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2014-06-03T08:55:00Z</cp:lastPrinted>
  <dcterms:created xsi:type="dcterms:W3CDTF">2019-05-29T13:47:00Z</dcterms:created>
  <dcterms:modified xsi:type="dcterms:W3CDTF">2019-05-29T13:47:00Z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