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7517" w:rsidRDefault="00D47517">
      <w:bookmarkStart w:id="0" w:name="_GoBack"/>
      <w:bookmarkEnd w:id="0"/>
    </w:p>
    <w:p w:rsidR="00F14596" w:rsidRPr="00F14596" w:rsidRDefault="00F14596">
      <w:pPr>
        <w:rPr>
          <w:b/>
          <w:sz w:val="28"/>
          <w:szCs w:val="28"/>
        </w:rPr>
      </w:pPr>
      <w:r w:rsidRPr="00F14596">
        <w:rPr>
          <w:b/>
          <w:sz w:val="28"/>
          <w:szCs w:val="28"/>
        </w:rPr>
        <w:t>Drogpolicy för OmsorgsCompagniet</w:t>
      </w:r>
    </w:p>
    <w:p w:rsidR="00F14596" w:rsidRPr="008C2A1B" w:rsidRDefault="00F14596" w:rsidP="00F14596">
      <w:pPr>
        <w:spacing w:after="0"/>
      </w:pPr>
      <w:r>
        <w:t>OmsorgsC</w:t>
      </w:r>
      <w:r w:rsidRPr="008C2A1B">
        <w:t>ompagniet arbetar för helt drogfria arbetsplatser inom företaget.</w:t>
      </w:r>
    </w:p>
    <w:p w:rsidR="00F14596" w:rsidRPr="008C2A1B" w:rsidRDefault="00F14596" w:rsidP="00F14596">
      <w:pPr>
        <w:spacing w:after="0"/>
      </w:pPr>
      <w:r w:rsidRPr="008C2A1B">
        <w:t>Med drogberoende menar företaget en tvångsmässig konsumtion av alkohol, narkotika eller andra droger som skapar allvarliga medicinska, psykiska, sociala, ekonomiska och familjemässiga problem.</w:t>
      </w:r>
    </w:p>
    <w:p w:rsidR="00F14596" w:rsidRDefault="00F14596"/>
    <w:p w:rsidR="00F14596" w:rsidRPr="00EE51DD" w:rsidRDefault="00EC7FF2">
      <w:pPr>
        <w:rPr>
          <w:b/>
          <w:sz w:val="28"/>
          <w:szCs w:val="28"/>
        </w:rPr>
      </w:pPr>
      <w:r>
        <w:rPr>
          <w:b/>
          <w:sz w:val="28"/>
          <w:szCs w:val="28"/>
        </w:rPr>
        <w:t>Mål,</w:t>
      </w:r>
      <w:r w:rsidR="00F14596" w:rsidRPr="00EE51DD">
        <w:rPr>
          <w:b/>
          <w:sz w:val="28"/>
          <w:szCs w:val="28"/>
        </w:rPr>
        <w:t xml:space="preserve"> </w:t>
      </w:r>
      <w:r>
        <w:rPr>
          <w:b/>
          <w:sz w:val="28"/>
          <w:szCs w:val="28"/>
        </w:rPr>
        <w:t>r</w:t>
      </w:r>
      <w:r w:rsidR="00F14596" w:rsidRPr="00EE51DD">
        <w:rPr>
          <w:b/>
          <w:sz w:val="28"/>
          <w:szCs w:val="28"/>
        </w:rPr>
        <w:t>utiner och åtgärder</w:t>
      </w:r>
    </w:p>
    <w:p w:rsidR="00F14596" w:rsidRDefault="00EE51DD" w:rsidP="00EE51DD">
      <w:pPr>
        <w:spacing w:after="0"/>
        <w:rPr>
          <w:b/>
        </w:rPr>
      </w:pPr>
      <w:r w:rsidRPr="00EE51DD">
        <w:rPr>
          <w:b/>
        </w:rPr>
        <w:t>Företagets mål</w:t>
      </w:r>
      <w:r>
        <w:rPr>
          <w:b/>
        </w:rPr>
        <w:t>:</w:t>
      </w:r>
    </w:p>
    <w:p w:rsidR="00EE51DD" w:rsidRDefault="00EE51DD" w:rsidP="00EE51DD">
      <w:pPr>
        <w:spacing w:after="0"/>
      </w:pPr>
      <w:r w:rsidRPr="008C2A1B">
        <w:t>Företagets mål är helt drogfria arbetsplatser. Detta innebär ett klart avståndstagande från alkohol och all form av ickemedicinsk användning/konsumtion av narkotikaklassade preparat bland företagets medarbetare. Avståndstagandet gäller också alla former av dopingpreparat liksom för bruk av tobak.</w:t>
      </w:r>
    </w:p>
    <w:p w:rsidR="00EE51DD" w:rsidRDefault="00EE51DD" w:rsidP="00EE51DD">
      <w:pPr>
        <w:spacing w:after="0"/>
      </w:pPr>
    </w:p>
    <w:p w:rsidR="00EE51DD" w:rsidRPr="008C2A1B" w:rsidRDefault="00EE51DD" w:rsidP="00EE51DD">
      <w:r w:rsidRPr="008C2A1B">
        <w:t>Entreprenörer och samarbetspartners som engageras av företaget, skall informeras om företagets inställning till droger och missbruk. Samma krav på drogfrihet ställs på entreprenörernas anställda som på den egna personalen.</w:t>
      </w:r>
    </w:p>
    <w:p w:rsidR="00EE51DD" w:rsidRPr="008C2A1B" w:rsidRDefault="00EE51DD" w:rsidP="00EE51DD">
      <w:r w:rsidRPr="008C2A1B">
        <w:t xml:space="preserve">Alla anställda och då i synnerhet de i arbetsledande ställning har ett ansvar för att hjälpa och stödja </w:t>
      </w:r>
      <w:r>
        <w:t xml:space="preserve">medarbetare </w:t>
      </w:r>
      <w:r w:rsidRPr="008C2A1B">
        <w:t>som är beroende av alkohol och/eller andra droger.</w:t>
      </w:r>
    </w:p>
    <w:p w:rsidR="00EE51DD" w:rsidRPr="008C2A1B" w:rsidRDefault="00EE51DD" w:rsidP="00EE51DD">
      <w:r w:rsidRPr="008C2A1B">
        <w:t>Alla åtgärder skall vidtas med största hänsyn till den enskildes integritet.</w:t>
      </w:r>
    </w:p>
    <w:p w:rsidR="00EC7FF2" w:rsidRDefault="00EE51DD" w:rsidP="00EC7FF2">
      <w:pPr>
        <w:spacing w:after="0"/>
      </w:pPr>
      <w:r w:rsidRPr="00EC7FF2">
        <w:rPr>
          <w:b/>
        </w:rPr>
        <w:t>Information till redan anställd</w:t>
      </w:r>
      <w:r w:rsidR="00EC7FF2" w:rsidRPr="00EC7FF2">
        <w:rPr>
          <w:b/>
        </w:rPr>
        <w:t>:</w:t>
      </w:r>
      <w:r w:rsidRPr="008C2A1B">
        <w:t xml:space="preserve"> </w:t>
      </w:r>
      <w:r w:rsidR="00EC7FF2">
        <w:t xml:space="preserve"> </w:t>
      </w:r>
    </w:p>
    <w:p w:rsidR="00EE51DD" w:rsidRPr="008C2A1B" w:rsidRDefault="00EE51DD" w:rsidP="00EC7FF2">
      <w:pPr>
        <w:spacing w:after="0"/>
      </w:pPr>
      <w:r w:rsidRPr="008C2A1B">
        <w:t>Varje chef har ansvar för att kontinuerligt informera sin personal om företagets drogpolicy. Efter genomgång skall detta undertecknas för att styrka att denna information har givits.</w:t>
      </w:r>
    </w:p>
    <w:p w:rsidR="00EE51DD" w:rsidRPr="008C2A1B" w:rsidRDefault="00EE51DD" w:rsidP="00EE51DD">
      <w:r w:rsidRPr="008C2A1B">
        <w:t>Varje anställd är skyldig att hålla sig informerad om företagets drogpolicy.</w:t>
      </w:r>
    </w:p>
    <w:p w:rsidR="00EC7FF2" w:rsidRDefault="00EE51DD" w:rsidP="00EC7FF2">
      <w:pPr>
        <w:spacing w:after="0"/>
      </w:pPr>
      <w:r w:rsidRPr="00EC7FF2">
        <w:rPr>
          <w:b/>
        </w:rPr>
        <w:t>Vid nyanställning</w:t>
      </w:r>
      <w:r w:rsidR="00EC7FF2" w:rsidRPr="00EC7FF2">
        <w:rPr>
          <w:b/>
        </w:rPr>
        <w:t>:</w:t>
      </w:r>
      <w:r w:rsidR="00EC7FF2">
        <w:rPr>
          <w:u w:val="single"/>
        </w:rPr>
        <w:t xml:space="preserve"> </w:t>
      </w:r>
      <w:r w:rsidRPr="008C2A1B">
        <w:t xml:space="preserve"> </w:t>
      </w:r>
    </w:p>
    <w:p w:rsidR="00EE51DD" w:rsidRPr="008C2A1B" w:rsidRDefault="00EE51DD" w:rsidP="00EC7FF2">
      <w:pPr>
        <w:spacing w:after="0"/>
      </w:pPr>
      <w:r w:rsidRPr="008C2A1B">
        <w:t>Vid all rekrytering, redan vid introduktionen skall information lämnas om OC:s drogpolicy av den arbetsledare som är direkt ansvarig för den nyanställde.</w:t>
      </w:r>
    </w:p>
    <w:p w:rsidR="00EE51DD" w:rsidRDefault="00EE51DD" w:rsidP="00EE51DD">
      <w:pPr>
        <w:rPr>
          <w:b/>
        </w:rPr>
      </w:pPr>
    </w:p>
    <w:p w:rsidR="00EE51DD" w:rsidRPr="00BF4F3E" w:rsidRDefault="00EE51DD" w:rsidP="00EE51DD">
      <w:pPr>
        <w:rPr>
          <w:b/>
        </w:rPr>
      </w:pPr>
      <w:r w:rsidRPr="00BF4F3E">
        <w:rPr>
          <w:b/>
        </w:rPr>
        <w:t xml:space="preserve">Drogpåverkan i </w:t>
      </w:r>
      <w:r w:rsidR="00CA60DF">
        <w:rPr>
          <w:b/>
        </w:rPr>
        <w:t>tjänst</w:t>
      </w:r>
    </w:p>
    <w:p w:rsidR="00EE51DD" w:rsidRPr="00EE51DD" w:rsidRDefault="00EE51DD" w:rsidP="00EE51DD">
      <w:pPr>
        <w:spacing w:after="0"/>
        <w:rPr>
          <w:b/>
        </w:rPr>
      </w:pPr>
      <w:r w:rsidRPr="00EE51DD">
        <w:rPr>
          <w:b/>
        </w:rPr>
        <w:t xml:space="preserve">Misstänkt missbruk </w:t>
      </w:r>
    </w:p>
    <w:p w:rsidR="00EE51DD" w:rsidRPr="008C2A1B" w:rsidRDefault="00EE51DD" w:rsidP="00EE51DD">
      <w:pPr>
        <w:spacing w:after="0"/>
      </w:pPr>
      <w:r w:rsidRPr="008C2A1B">
        <w:t xml:space="preserve">Den tidiga upptäckten av ett missbruk eller ett begynnande sådant gör vanligtvis kamrater eller arbetsledning. Missbrukaren tror ofta att han/hon kan hemlighålla sitt missbruk och det är viktigt att ta vederbörande ur denna villfarelse. Tala med, inte bara om honom/henne. </w:t>
      </w:r>
    </w:p>
    <w:p w:rsidR="00EE51DD" w:rsidRPr="008C2A1B" w:rsidRDefault="00EE51DD" w:rsidP="00EE51DD">
      <w:pPr>
        <w:spacing w:after="0"/>
      </w:pPr>
    </w:p>
    <w:p w:rsidR="00EC7FF2" w:rsidRDefault="00EE51DD" w:rsidP="00EC7FF2">
      <w:pPr>
        <w:spacing w:after="0"/>
        <w:rPr>
          <w:u w:val="single"/>
        </w:rPr>
      </w:pPr>
      <w:r w:rsidRPr="00EC7FF2">
        <w:rPr>
          <w:b/>
        </w:rPr>
        <w:t>Förtroende</w:t>
      </w:r>
      <w:r w:rsidR="00EC7FF2" w:rsidRPr="00EC7FF2">
        <w:rPr>
          <w:b/>
        </w:rPr>
        <w:t>:</w:t>
      </w:r>
      <w:r w:rsidR="00EC7FF2">
        <w:rPr>
          <w:u w:val="single"/>
        </w:rPr>
        <w:t xml:space="preserve"> </w:t>
      </w:r>
    </w:p>
    <w:p w:rsidR="00EE51DD" w:rsidRPr="008C2A1B" w:rsidRDefault="00EE51DD" w:rsidP="00EC7FF2">
      <w:pPr>
        <w:spacing w:after="0"/>
      </w:pPr>
      <w:r w:rsidRPr="008C2A1B">
        <w:t>Om Du får ta emot ett förtroende angående en arbetskamrats drogproblem skall Du uppmana honom/henne att ta kontakt med närmast chef för att få hjälp. Om han/hon inte vill göra det, skall Du tydligt tala om att Du själv kommer att göra det, för att hjälp skall kunna ges.</w:t>
      </w:r>
    </w:p>
    <w:p w:rsidR="00EE51DD" w:rsidRPr="00EE51DD" w:rsidRDefault="00EE51DD">
      <w:pPr>
        <w:rPr>
          <w:b/>
        </w:rPr>
      </w:pPr>
    </w:p>
    <w:p w:rsidR="00761893" w:rsidRDefault="00761893" w:rsidP="00D47517"/>
    <w:p w:rsidR="00EC7FF2" w:rsidRPr="00EC7FF2" w:rsidRDefault="00EE51DD" w:rsidP="00EC7FF2">
      <w:pPr>
        <w:spacing w:after="0"/>
      </w:pPr>
      <w:r w:rsidRPr="00EC7FF2">
        <w:rPr>
          <w:b/>
        </w:rPr>
        <w:t>Akuta situationer</w:t>
      </w:r>
      <w:r w:rsidR="00EC7FF2" w:rsidRPr="00EC7FF2">
        <w:t xml:space="preserve">: </w:t>
      </w:r>
    </w:p>
    <w:p w:rsidR="00EE51DD" w:rsidRPr="008C2A1B" w:rsidRDefault="00EE51DD" w:rsidP="00EC7FF2">
      <w:pPr>
        <w:spacing w:after="0"/>
      </w:pPr>
      <w:r w:rsidRPr="008C2A1B">
        <w:t>Personer som befinns påverkad på arbetsplatsen skall av säkerhetsskäl inte vara kvar på jobbet utan avvisas från arbetsplatsen. Skriftlig varning utgår.</w:t>
      </w:r>
    </w:p>
    <w:p w:rsidR="00EE51DD" w:rsidRPr="008C2A1B" w:rsidRDefault="00EE51DD" w:rsidP="00EE51DD">
      <w:r w:rsidRPr="008C2A1B">
        <w:t>Alkoholpåverkad förs till sin bostad på betryggande sätt genom arbetskamrat eller arbetsledares försorg. Vid tveksamhet kan alkotest tas. Vägran tolkas som positivt provsvar.</w:t>
      </w:r>
    </w:p>
    <w:p w:rsidR="008F2DAA" w:rsidRPr="008C2A1B" w:rsidRDefault="008F2DAA" w:rsidP="008F2DAA">
      <w:r w:rsidRPr="008C2A1B">
        <w:t>Narkotikapåverkad förs till sin bostad på betryggande sätt genom arbetskamrat eller arbetsledares försorg (även vid misstanke om att person är narkotikapåverkad).</w:t>
      </w:r>
    </w:p>
    <w:p w:rsidR="008F2DAA" w:rsidRPr="008C2A1B" w:rsidRDefault="008F2DAA" w:rsidP="008F2DAA">
      <w:r>
        <w:t xml:space="preserve">Läkemedelsmissbruk </w:t>
      </w:r>
      <w:r w:rsidRPr="008C2A1B">
        <w:t>(se ovan)</w:t>
      </w:r>
      <w:r>
        <w:t>.</w:t>
      </w:r>
    </w:p>
    <w:p w:rsidR="008F2DAA" w:rsidRPr="008C2A1B" w:rsidRDefault="008F2DAA" w:rsidP="008F2DAA">
      <w:r w:rsidRPr="008C2A1B">
        <w:t>Uppföljning skall ske påföljande arbetsdag då chefen bör ha ett personligt samtal eller bestämma tid för ett sådant. Är personen ej i arbete skall hembesök göras. Därvid skall behovet av vård och hjälp tas upp. Företagshälsan eller annan vårdande instans kopplas in. Kontakt med missbrukarens familj eller närstående rekommenderas</w:t>
      </w:r>
    </w:p>
    <w:p w:rsidR="008F2DAA" w:rsidRPr="008C2A1B" w:rsidRDefault="008F2DAA" w:rsidP="008F2DAA">
      <w:r w:rsidRPr="008C2A1B">
        <w:t>Vid upprepning är vederbörande skyldig att ställa upp för samtal med sin chef som tillsammans med facket gör upp ett handlingsprogram. Bryts överenskommelsen leder det till skriftlig varning och därefter till förhandling om uppsägning.</w:t>
      </w:r>
    </w:p>
    <w:p w:rsidR="008F2DAA" w:rsidRPr="008C2A1B" w:rsidRDefault="008F2DAA" w:rsidP="008F2DAA">
      <w:r w:rsidRPr="008C2A1B">
        <w:t>Om en anställd använder droger så att den sociala funktionen påverkas, är detta att betrakta som missbruk. Om den anställde förnekar missbruk, vilket är ett vanligt missbruksbeteende, skall närmaste chef och aktuell läkare enas om att betrakta den anställde som missbrukare. Det åligger då chefen att tillse att åtgärder vidtas för att komma till rätta med missbruket hos den anställde.</w:t>
      </w:r>
    </w:p>
    <w:p w:rsidR="00EC7FF2" w:rsidRDefault="00EC7FF2" w:rsidP="00EC7FF2">
      <w:pPr>
        <w:spacing w:after="0"/>
        <w:rPr>
          <w:b/>
        </w:rPr>
      </w:pPr>
    </w:p>
    <w:p w:rsidR="008F2DAA" w:rsidRPr="00EC7FF2" w:rsidRDefault="008F2DAA" w:rsidP="00EC7FF2">
      <w:pPr>
        <w:spacing w:after="0"/>
        <w:rPr>
          <w:b/>
        </w:rPr>
      </w:pPr>
      <w:r w:rsidRPr="00EC7FF2">
        <w:rPr>
          <w:b/>
        </w:rPr>
        <w:t>Åtgärder vid konstaterad hög konsumtion och missbruk</w:t>
      </w:r>
    </w:p>
    <w:p w:rsidR="008F2DAA" w:rsidRPr="008C2A1B" w:rsidRDefault="008F2DAA" w:rsidP="00EC7FF2">
      <w:pPr>
        <w:spacing w:after="0"/>
      </w:pPr>
      <w:r w:rsidRPr="008C2A1B">
        <w:t>När den anställde erkänner hög konsumtion eller missbruk skall närmaste chef, vid personligt samtal, snarast försöka få personen motiverad för vård. Vid detta samtal bör facklig representant närvara om den anställde så önskar.</w:t>
      </w:r>
    </w:p>
    <w:p w:rsidR="008F2DAA" w:rsidRPr="008C2A1B" w:rsidRDefault="008F2DAA" w:rsidP="008F2DAA">
      <w:r w:rsidRPr="008C2A1B">
        <w:t>Om den anställde avböjer vård, skall förhandlingar snarast tas upp med den fackliga organisationen. Dessa förhandlingar kan resultera i åtgärder enligt gällande kollektivavtals regler.</w:t>
      </w:r>
    </w:p>
    <w:p w:rsidR="008F2DAA" w:rsidRPr="008C2A1B" w:rsidRDefault="008F2DAA" w:rsidP="008F2DAA"/>
    <w:p w:rsidR="008F2DAA" w:rsidRPr="008C2A1B" w:rsidRDefault="007B4335" w:rsidP="008F2DAA">
      <w:pPr>
        <w:ind w:left="2608" w:firstLine="1304"/>
      </w:pPr>
      <w:r>
        <w:rPr>
          <w:noProof/>
          <w:lang w:eastAsia="sv-SE"/>
        </w:rPr>
        <mc:AlternateContent>
          <mc:Choice Requires="wps">
            <w:drawing>
              <wp:anchor distT="0" distB="0" distL="114300" distR="114300" simplePos="0" relativeHeight="251660288" behindDoc="0" locked="0" layoutInCell="1" allowOverlap="1">
                <wp:simplePos x="0" y="0"/>
                <wp:positionH relativeFrom="column">
                  <wp:posOffset>2238375</wp:posOffset>
                </wp:positionH>
                <wp:positionV relativeFrom="paragraph">
                  <wp:posOffset>-102870</wp:posOffset>
                </wp:positionV>
                <wp:extent cx="1524000" cy="292735"/>
                <wp:effectExtent l="9525" t="11430" r="9525" b="1016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2927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93180" id="Rectangle 2" o:spid="_x0000_s1026" style="position:absolute;margin-left:176.25pt;margin-top:-8.1pt;width:120pt;height:2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" filled="f"/>
            </w:pict>
          </mc:Fallback>
        </mc:AlternateContent>
      </w:r>
      <w:r w:rsidR="008F2DAA" w:rsidRPr="008C2A1B">
        <w:t>Konstaterat missbruk</w:t>
      </w:r>
    </w:p>
    <w:p w:rsidR="008F2DAA" w:rsidRPr="008C2A1B" w:rsidRDefault="008F2DAA" w:rsidP="008F2DAA"/>
    <w:p w:rsidR="008F2DAA" w:rsidRPr="008C2A1B" w:rsidRDefault="007B4335" w:rsidP="008F2DAA">
      <w:pPr>
        <w:spacing w:after="0"/>
      </w:pPr>
      <w:r>
        <w:rPr>
          <w:noProof/>
          <w:lang w:eastAsia="sv-SE"/>
        </w:rPr>
        <mc:AlternateContent>
          <mc:Choice Requires="wps">
            <w:drawing>
              <wp:anchor distT="0" distB="0" distL="114300" distR="114300" simplePos="0" relativeHeight="251662336" behindDoc="0" locked="0" layoutInCell="1" allowOverlap="1">
                <wp:simplePos x="0" y="0"/>
                <wp:positionH relativeFrom="column">
                  <wp:posOffset>4067175</wp:posOffset>
                </wp:positionH>
                <wp:positionV relativeFrom="paragraph">
                  <wp:posOffset>3810</wp:posOffset>
                </wp:positionV>
                <wp:extent cx="914400" cy="998220"/>
                <wp:effectExtent l="9525" t="13335" r="9525" b="762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982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AD20A" id="Rectangle 4" o:spid="_x0000_s1026" style="position:absolute;margin-left:320.25pt;margin-top:.3pt;width:1in;height:7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" filled="f"/>
            </w:pict>
          </mc:Fallback>
        </mc:AlternateContent>
      </w:r>
      <w:r>
        <w:rPr>
          <w:noProof/>
          <w:lang w:eastAsia="sv-SE"/>
        </w:rPr>
        <mc:AlternateContent>
          <mc:Choice Requires="wps">
            <w:drawing>
              <wp:anchor distT="0" distB="0" distL="114300" distR="114300" simplePos="0" relativeHeight="251661312" behindDoc="0" locked="0" layoutInCell="1" allowOverlap="1">
                <wp:simplePos x="0" y="0"/>
                <wp:positionH relativeFrom="column">
                  <wp:posOffset>752475</wp:posOffset>
                </wp:positionH>
                <wp:positionV relativeFrom="paragraph">
                  <wp:posOffset>3810</wp:posOffset>
                </wp:positionV>
                <wp:extent cx="1188720" cy="960120"/>
                <wp:effectExtent l="9525" t="13335" r="11430" b="762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9601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40995" id="Rectangle 3" o:spid="_x0000_s1026" style="position:absolute;margin-left:59.25pt;margin-top:.3pt;width:93.6pt;height:7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" filled="f"/>
            </w:pict>
          </mc:Fallback>
        </mc:AlternateContent>
      </w:r>
      <w:r w:rsidR="008F2DAA" w:rsidRPr="008C2A1B">
        <w:tab/>
        <w:t>Samtal</w:t>
      </w:r>
      <w:r w:rsidR="008F2DAA" w:rsidRPr="008C2A1B">
        <w:tab/>
      </w:r>
      <w:r w:rsidR="008F2DAA" w:rsidRPr="008C2A1B">
        <w:tab/>
      </w:r>
      <w:r w:rsidR="008F2DAA" w:rsidRPr="008C2A1B">
        <w:tab/>
      </w:r>
      <w:r w:rsidR="008F2DAA" w:rsidRPr="008C2A1B">
        <w:tab/>
        <w:t>Vägrar vård</w:t>
      </w:r>
    </w:p>
    <w:p w:rsidR="008F2DAA" w:rsidRPr="008C2A1B" w:rsidRDefault="008F2DAA" w:rsidP="008F2DAA">
      <w:pPr>
        <w:spacing w:after="0"/>
      </w:pPr>
      <w:r w:rsidRPr="008C2A1B">
        <w:tab/>
        <w:t>Kontrakt</w:t>
      </w:r>
      <w:r w:rsidRPr="008C2A1B">
        <w:tab/>
      </w:r>
      <w:r w:rsidRPr="008C2A1B">
        <w:tab/>
      </w:r>
      <w:r w:rsidRPr="008C2A1B">
        <w:tab/>
      </w:r>
      <w:r w:rsidRPr="008C2A1B">
        <w:tab/>
        <w:t>Åtgärder enligt</w:t>
      </w:r>
    </w:p>
    <w:p w:rsidR="008F2DAA" w:rsidRPr="008C2A1B" w:rsidRDefault="008F2DAA" w:rsidP="008F2DAA">
      <w:pPr>
        <w:spacing w:after="0"/>
      </w:pPr>
      <w:r w:rsidRPr="008C2A1B">
        <w:tab/>
        <w:t>Öppenvård</w:t>
      </w:r>
      <w:r w:rsidRPr="008C2A1B">
        <w:tab/>
      </w:r>
      <w:r w:rsidRPr="008C2A1B">
        <w:tab/>
      </w:r>
      <w:r w:rsidRPr="008C2A1B">
        <w:tab/>
      </w:r>
      <w:r w:rsidRPr="008C2A1B">
        <w:tab/>
        <w:t>kollektivavtal</w:t>
      </w:r>
    </w:p>
    <w:p w:rsidR="008F2DAA" w:rsidRPr="008C2A1B" w:rsidRDefault="008F2DAA" w:rsidP="008F2DAA">
      <w:pPr>
        <w:spacing w:after="0"/>
      </w:pPr>
      <w:r w:rsidRPr="008C2A1B">
        <w:tab/>
        <w:t>Behandling</w:t>
      </w:r>
      <w:r w:rsidRPr="008C2A1B">
        <w:tab/>
      </w:r>
      <w:r w:rsidRPr="008C2A1B">
        <w:tab/>
      </w:r>
      <w:r w:rsidRPr="008C2A1B">
        <w:tab/>
      </w:r>
      <w:r w:rsidRPr="008C2A1B">
        <w:tab/>
        <w:t>Varning</w:t>
      </w:r>
    </w:p>
    <w:p w:rsidR="008F2DAA" w:rsidRPr="008C2A1B" w:rsidRDefault="008F2DAA" w:rsidP="008F2DAA">
      <w:pPr>
        <w:spacing w:after="0"/>
      </w:pPr>
      <w:r w:rsidRPr="008C2A1B">
        <w:tab/>
        <w:t>Fortsatt/ Återgång</w:t>
      </w:r>
      <w:r w:rsidRPr="008C2A1B">
        <w:tab/>
      </w:r>
      <w:r w:rsidRPr="008C2A1B">
        <w:tab/>
      </w:r>
      <w:r w:rsidRPr="008C2A1B">
        <w:tab/>
        <w:t>Avstängning</w:t>
      </w:r>
    </w:p>
    <w:p w:rsidR="008F2DAA" w:rsidRPr="008C2A1B" w:rsidRDefault="008F2DAA" w:rsidP="008F2DAA">
      <w:pPr>
        <w:spacing w:after="0"/>
      </w:pPr>
      <w:r w:rsidRPr="008C2A1B">
        <w:tab/>
        <w:t>Arbete</w:t>
      </w:r>
      <w:r w:rsidRPr="008C2A1B">
        <w:tab/>
      </w:r>
      <w:r w:rsidRPr="008C2A1B">
        <w:tab/>
      </w:r>
      <w:r w:rsidRPr="008C2A1B">
        <w:tab/>
      </w:r>
      <w:r w:rsidRPr="008C2A1B">
        <w:tab/>
        <w:t>Avsked</w:t>
      </w:r>
    </w:p>
    <w:p w:rsidR="008F2DAA" w:rsidRPr="008C2A1B" w:rsidRDefault="008F2DAA" w:rsidP="008F2DAA">
      <w:r w:rsidRPr="008C2A1B">
        <w:tab/>
      </w:r>
      <w:r w:rsidRPr="008C2A1B">
        <w:tab/>
      </w:r>
      <w:r w:rsidRPr="008C2A1B">
        <w:tab/>
      </w:r>
    </w:p>
    <w:p w:rsidR="00EE51DD" w:rsidRDefault="00EE51DD" w:rsidP="00D47517"/>
    <w:p w:rsidR="008F2DAA" w:rsidRPr="00BF4F3E" w:rsidRDefault="008F2DAA" w:rsidP="008F2DAA">
      <w:pPr>
        <w:spacing w:after="0"/>
        <w:rPr>
          <w:b/>
        </w:rPr>
      </w:pPr>
      <w:r w:rsidRPr="00BF4F3E">
        <w:rPr>
          <w:b/>
        </w:rPr>
        <w:t>Behandling/vård</w:t>
      </w:r>
    </w:p>
    <w:p w:rsidR="008F2DAA" w:rsidRDefault="008F2DAA" w:rsidP="00EC7FF2">
      <w:pPr>
        <w:spacing w:after="0"/>
      </w:pPr>
      <w:r w:rsidRPr="008C2A1B">
        <w:t xml:space="preserve">Närmaste chef ansvarar för att skriftlig behandlingsplan upprättas för den anställde som erkänner missbruk eller tillstår hög konsumtion. Behandlingsplanen skall upprättas som ett kontrakt mellan den anställde och företaget där den anställde förbinder sig att följa planen. Planen skall alltid tidsbegränsas och omprövas efter viss tid. </w:t>
      </w:r>
    </w:p>
    <w:p w:rsidR="00EC7FF2" w:rsidRDefault="00EC7FF2" w:rsidP="00EC7FF2">
      <w:pPr>
        <w:spacing w:after="0"/>
      </w:pPr>
    </w:p>
    <w:p w:rsidR="008F2DAA" w:rsidRPr="008C2A1B" w:rsidRDefault="008F2DAA" w:rsidP="008F2DAA">
      <w:r w:rsidRPr="008C2A1B">
        <w:t>Behandlingsplanen kan innehålla såväl överenskommelse om vissa restriktioner, exempelvis läkarintyg från första sjukdagen, begränsad rätt till ledighet med kort varsel (minst 3 dagars varsel), intagande av spärrmedicin, återkommande nykterhetskontroller samt olika vårdinsatser.</w:t>
      </w:r>
    </w:p>
    <w:p w:rsidR="008F2DAA" w:rsidRPr="009E39F3" w:rsidRDefault="008F2DAA" w:rsidP="008F2DAA">
      <w:r w:rsidRPr="008C2A1B">
        <w:t xml:space="preserve">Behandling och vård kan ske i öppen form genom t.ex. vårdcentralen. </w:t>
      </w:r>
      <w:r w:rsidRPr="009E39F3">
        <w:t xml:space="preserve">Om behandling på institution bedöms nödvändig, har företaget behandlings- och betalningsansvaret. </w:t>
      </w:r>
    </w:p>
    <w:p w:rsidR="008F2DAA" w:rsidRPr="008C2A1B" w:rsidRDefault="008F2DAA" w:rsidP="008F2DAA">
      <w:r w:rsidRPr="008C2A1B">
        <w:t xml:space="preserve">Så länge den anställde medverkar i behandling och följer överenskommen plan skall hans/hennes anställning inte ifrågasättas. Tvärtom bör alla andra i den anställdes närhet stödja rehabiliteringen. </w:t>
      </w:r>
      <w:r w:rsidR="00CA60DF" w:rsidRPr="008C2A1B">
        <w:t>Om den anställde däremot inte följer behandlingsplanen/kontraktet, skall förhandlingar, utan dröjsmål, tas upp med den fackliga organisation</w:t>
      </w:r>
      <w:r w:rsidR="00CA60DF">
        <w:t>en</w:t>
      </w:r>
      <w:r w:rsidR="00CA60DF" w:rsidRPr="008C2A1B">
        <w:t xml:space="preserve">. </w:t>
      </w:r>
      <w:r w:rsidRPr="008C2A1B">
        <w:t>Anställningen kan då komma att ifrågasättas. Avbryter den anställde överenskommet behandlingsprogram skall omständigheterna i det enskilda fallet avgöra om ny behandlingsplan/kontrakt skall upprättas eller om förhandlingar med facklig organisation om avsked skall inledas.</w:t>
      </w:r>
    </w:p>
    <w:p w:rsidR="008F2DAA" w:rsidRDefault="008F2DAA" w:rsidP="008F2DAA">
      <w:pPr>
        <w:spacing w:after="0"/>
        <w:rPr>
          <w:b/>
        </w:rPr>
      </w:pPr>
    </w:p>
    <w:p w:rsidR="008F2DAA" w:rsidRPr="008C2A1B" w:rsidRDefault="008F2DAA" w:rsidP="008F2DAA">
      <w:pPr>
        <w:spacing w:after="0"/>
        <w:rPr>
          <w:b/>
        </w:rPr>
      </w:pPr>
      <w:r w:rsidRPr="008C2A1B">
        <w:rPr>
          <w:b/>
        </w:rPr>
        <w:t>Polisanmälan</w:t>
      </w:r>
    </w:p>
    <w:p w:rsidR="008F2DAA" w:rsidRPr="008C2A1B" w:rsidRDefault="008F2DAA" w:rsidP="008F2DAA">
      <w:r w:rsidRPr="008C2A1B">
        <w:t>Om en anställd haft befattning med narkotika på arbetsplatsen skall närmaste chef omedelbart underrättas för diskussion och ställningstagande till polisanmälan.</w:t>
      </w:r>
    </w:p>
    <w:p w:rsidR="008F2DAA" w:rsidRPr="008C2A1B" w:rsidRDefault="008F2DAA" w:rsidP="008F2DAA">
      <w:r w:rsidRPr="008C2A1B">
        <w:t>Varje chef är skyldig anmäla misstanke om trafiknykterhetsbrott, och klart uttala denna misstanke till vederbörande.</w:t>
      </w:r>
    </w:p>
    <w:p w:rsidR="008F2DAA" w:rsidRPr="008C2A1B" w:rsidRDefault="008F2DAA" w:rsidP="00EC7FF2">
      <w:pPr>
        <w:spacing w:after="0"/>
        <w:rPr>
          <w:b/>
        </w:rPr>
      </w:pPr>
      <w:r w:rsidRPr="008C2A1B">
        <w:rPr>
          <w:b/>
        </w:rPr>
        <w:t>Sammanfattning om vad som gäller inom OC:</w:t>
      </w:r>
    </w:p>
    <w:p w:rsidR="008F2DAA" w:rsidRPr="008C2A1B" w:rsidRDefault="008F2DAA" w:rsidP="00EC7FF2">
      <w:pPr>
        <w:numPr>
          <w:ilvl w:val="0"/>
          <w:numId w:val="1"/>
        </w:numPr>
        <w:spacing w:after="0" w:line="240" w:lineRule="auto"/>
      </w:pPr>
      <w:r w:rsidRPr="008C2A1B">
        <w:t>Det är inte tillåtet att vara påverkad i tjänsten.</w:t>
      </w:r>
    </w:p>
    <w:p w:rsidR="008F2DAA" w:rsidRPr="008C2A1B" w:rsidRDefault="008F2DAA" w:rsidP="008F2DAA">
      <w:pPr>
        <w:numPr>
          <w:ilvl w:val="0"/>
          <w:numId w:val="1"/>
        </w:numPr>
        <w:spacing w:after="0" w:line="240" w:lineRule="auto"/>
      </w:pPr>
      <w:r w:rsidRPr="008C2A1B">
        <w:t>En anställd som uppträder påverkad skall skickas hem.</w:t>
      </w:r>
    </w:p>
    <w:p w:rsidR="008F2DAA" w:rsidRPr="008C2A1B" w:rsidRDefault="008F2DAA" w:rsidP="008F2DAA">
      <w:pPr>
        <w:numPr>
          <w:ilvl w:val="0"/>
          <w:numId w:val="1"/>
        </w:numPr>
        <w:spacing w:after="0" w:line="240" w:lineRule="auto"/>
      </w:pPr>
      <w:r w:rsidRPr="008C2A1B">
        <w:t>En anställd med drogproblem skall få hjälp och rehabiliteras.</w:t>
      </w:r>
    </w:p>
    <w:p w:rsidR="008F2DAA" w:rsidRPr="008C2A1B" w:rsidRDefault="008F2DAA" w:rsidP="008F2DAA">
      <w:pPr>
        <w:numPr>
          <w:ilvl w:val="0"/>
          <w:numId w:val="1"/>
        </w:numPr>
        <w:spacing w:after="0" w:line="240" w:lineRule="auto"/>
      </w:pPr>
      <w:r w:rsidRPr="008C2A1B">
        <w:t>Närmaste chef har ansvaret för att medarbetare med ett drogberoende identifieras och att lämpliga åtgärder vidtas.</w:t>
      </w:r>
    </w:p>
    <w:p w:rsidR="008F2DAA" w:rsidRDefault="008F2DAA" w:rsidP="008F2DAA">
      <w:pPr>
        <w:spacing w:after="0"/>
      </w:pPr>
    </w:p>
    <w:p w:rsidR="008F2DAA" w:rsidRPr="008C2A1B" w:rsidRDefault="008F2DAA" w:rsidP="008F2DAA">
      <w:pPr>
        <w:spacing w:after="0"/>
        <w:rPr>
          <w:b/>
        </w:rPr>
      </w:pPr>
      <w:r w:rsidRPr="008C2A1B">
        <w:rPr>
          <w:b/>
        </w:rPr>
        <w:t>Vilka nätverk hjälper till inom och kring OC</w:t>
      </w:r>
    </w:p>
    <w:p w:rsidR="008F2DAA" w:rsidRPr="008C2A1B" w:rsidRDefault="008F2DAA" w:rsidP="008F2DAA">
      <w:pPr>
        <w:numPr>
          <w:ilvl w:val="0"/>
          <w:numId w:val="2"/>
        </w:numPr>
        <w:spacing w:after="0" w:line="240" w:lineRule="auto"/>
      </w:pPr>
      <w:r w:rsidRPr="008C2A1B">
        <w:t>Närmaste chef</w:t>
      </w:r>
    </w:p>
    <w:p w:rsidR="008F2DAA" w:rsidRPr="008C2A1B" w:rsidRDefault="008F2DAA" w:rsidP="008F2DAA">
      <w:pPr>
        <w:numPr>
          <w:ilvl w:val="0"/>
          <w:numId w:val="2"/>
        </w:numPr>
        <w:spacing w:after="0" w:line="240" w:lineRule="auto"/>
      </w:pPr>
      <w:r w:rsidRPr="008C2A1B">
        <w:t>Vårdcentralen</w:t>
      </w:r>
    </w:p>
    <w:p w:rsidR="008F2DAA" w:rsidRPr="008C2A1B" w:rsidRDefault="008F2DAA" w:rsidP="008F2DAA">
      <w:pPr>
        <w:numPr>
          <w:ilvl w:val="0"/>
          <w:numId w:val="2"/>
        </w:numPr>
        <w:spacing w:after="0" w:line="240" w:lineRule="auto"/>
      </w:pPr>
      <w:r w:rsidRPr="008C2A1B">
        <w:t>Lämplig institution</w:t>
      </w:r>
    </w:p>
    <w:p w:rsidR="008F2DAA" w:rsidRPr="008C2A1B" w:rsidRDefault="008F2DAA" w:rsidP="008F2DAA">
      <w:pPr>
        <w:numPr>
          <w:ilvl w:val="0"/>
          <w:numId w:val="2"/>
        </w:numPr>
        <w:spacing w:after="0" w:line="240" w:lineRule="auto"/>
      </w:pPr>
      <w:r w:rsidRPr="008C2A1B">
        <w:t>Facklig organisation</w:t>
      </w:r>
    </w:p>
    <w:p w:rsidR="008F2DAA" w:rsidRDefault="008F2DAA" w:rsidP="00D47517"/>
    <w:p w:rsidR="00EC7FF2" w:rsidRPr="008C2A1B" w:rsidRDefault="00EC7FF2" w:rsidP="00EC7FF2">
      <w:r w:rsidRPr="008C2A1B">
        <w:t>Drogpolicyn a</w:t>
      </w:r>
      <w:r>
        <w:t xml:space="preserve">ntagen av VD Malin D </w:t>
      </w:r>
      <w:r w:rsidR="009E39F3">
        <w:t>Novakovic 2014-02-10</w:t>
      </w:r>
    </w:p>
    <w:sectPr w:rsidR="00EC7FF2" w:rsidRPr="008C2A1B" w:rsidSect="00761893">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2006" w:rsidRDefault="008C2006" w:rsidP="00D47517">
      <w:pPr>
        <w:spacing w:after="0" w:line="240" w:lineRule="auto"/>
      </w:pPr>
      <w:r>
        <w:separator/>
      </w:r>
    </w:p>
  </w:endnote>
  <w:endnote w:type="continuationSeparator" w:id="0">
    <w:p w:rsidR="008C2006" w:rsidRDefault="008C2006" w:rsidP="00D47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39F3" w:rsidRDefault="008C2006">
    <w:pPr>
      <w:pStyle w:val="Sidfot"/>
      <w:rPr>
        <w:sz w:val="18"/>
        <w:szCs w:val="18"/>
      </w:rPr>
    </w:pPr>
    <w:r w:rsidRPr="00D47517">
      <w:rPr>
        <w:sz w:val="18"/>
        <w:szCs w:val="18"/>
      </w:rPr>
      <w:t>G.F.P 1.2</w:t>
    </w:r>
  </w:p>
  <w:p w:rsidR="008C2006" w:rsidRDefault="009E39F3">
    <w:pPr>
      <w:pStyle w:val="Sidfot"/>
    </w:pPr>
    <w:r>
      <w:rPr>
        <w:sz w:val="18"/>
        <w:szCs w:val="18"/>
      </w:rPr>
      <w:t>Rev. 2014-02-10</w:t>
    </w:r>
    <w:r w:rsidR="008C2006">
      <w:tab/>
    </w:r>
    <w:hyperlink r:id="rId1" w:history="1">
      <w:r w:rsidR="008C2006" w:rsidRPr="00D47517">
        <w:rPr>
          <w:rStyle w:val="Hyperlnk"/>
          <w:color w:val="auto"/>
        </w:rPr>
        <w:t>info@oc.se</w:t>
      </w:r>
    </w:hyperlink>
    <w:r w:rsidR="008C2006" w:rsidRPr="00D47517">
      <w:t xml:space="preserve"> </w:t>
    </w:r>
    <w:hyperlink r:id="rId2" w:history="1">
      <w:r w:rsidR="008C2006" w:rsidRPr="00D47517">
        <w:rPr>
          <w:rStyle w:val="Hyperlnk"/>
          <w:color w:val="auto"/>
        </w:rPr>
        <w:t>www.oc.se</w:t>
      </w:r>
    </w:hyperlink>
    <w:r w:rsidR="008C2006">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2006" w:rsidRDefault="008C2006" w:rsidP="00D47517">
      <w:pPr>
        <w:spacing w:after="0" w:line="240" w:lineRule="auto"/>
      </w:pPr>
      <w:r>
        <w:separator/>
      </w:r>
    </w:p>
  </w:footnote>
  <w:footnote w:type="continuationSeparator" w:id="0">
    <w:p w:rsidR="008C2006" w:rsidRDefault="008C2006" w:rsidP="00D475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2006" w:rsidRDefault="008C2006">
    <w:pPr>
      <w:pStyle w:val="Sidhuvud"/>
    </w:pPr>
    <w:r>
      <w:rPr>
        <w:noProof/>
        <w:lang w:eastAsia="sv-SE"/>
      </w:rPr>
      <w:drawing>
        <wp:inline distT="0" distB="0" distL="0" distR="0">
          <wp:extent cx="1428750" cy="476250"/>
          <wp:effectExtent l="19050" t="0" r="0" b="0"/>
          <wp:docPr id="1" name="Bild 1"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ggor\logga.gif"/>
                  <pic:cNvPicPr>
                    <a:picLocks noChangeAspect="1" noChangeArrowheads="1"/>
                  </pic:cNvPicPr>
                </pic:nvPicPr>
                <pic:blipFill>
                  <a:blip r:embed="rId1"/>
                  <a:srcRect/>
                  <a:stretch>
                    <a:fillRect/>
                  </a:stretch>
                </pic:blipFill>
                <pic:spPr bwMode="auto">
                  <a:xfrm>
                    <a:off x="0" y="0"/>
                    <a:ext cx="1428750" cy="4762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65074B"/>
    <w:multiLevelType w:val="hybridMultilevel"/>
    <w:tmpl w:val="94E8009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6E44C21"/>
    <w:multiLevelType w:val="hybridMultilevel"/>
    <w:tmpl w:val="C20858D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ocumentProtection w:edit="readOnly" w:enforcement="1" w:cryptProviderType="rsaFull" w:cryptAlgorithmClass="hash" w:cryptAlgorithmType="typeAny" w:cryptAlgorithmSid="4" w:cryptSpinCount="100000" w:hash="QljP0FUahtLDSb7OPwsxp2zobyo=" w:salt="UumrmsehcTu0WHvrIDvZHg=="/>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517"/>
    <w:rsid w:val="003852BF"/>
    <w:rsid w:val="00761893"/>
    <w:rsid w:val="007B4335"/>
    <w:rsid w:val="00872734"/>
    <w:rsid w:val="008C2006"/>
    <w:rsid w:val="008F2DAA"/>
    <w:rsid w:val="00937B06"/>
    <w:rsid w:val="009E39F3"/>
    <w:rsid w:val="00CA60DF"/>
    <w:rsid w:val="00D47517"/>
    <w:rsid w:val="00EC7FF2"/>
    <w:rsid w:val="00EE51DD"/>
    <w:rsid w:val="00F1459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0F068E29-09B1-4AD8-A3BC-D7D5D2740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1893"/>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semiHidden/>
    <w:unhideWhenUsed/>
    <w:rsid w:val="00D47517"/>
    <w:pPr>
      <w:tabs>
        <w:tab w:val="center" w:pos="4536"/>
        <w:tab w:val="right" w:pos="9072"/>
      </w:tabs>
      <w:spacing w:after="0" w:line="240" w:lineRule="auto"/>
    </w:pPr>
  </w:style>
  <w:style w:type="character" w:customStyle="1" w:styleId="SidhuvudChar">
    <w:name w:val="Sidhuvud Char"/>
    <w:basedOn w:val="Standardstycketeckensnitt"/>
    <w:link w:val="Sidhuvud"/>
    <w:uiPriority w:val="99"/>
    <w:semiHidden/>
    <w:rsid w:val="00D47517"/>
  </w:style>
  <w:style w:type="paragraph" w:styleId="Sidfot">
    <w:name w:val="footer"/>
    <w:basedOn w:val="Normal"/>
    <w:link w:val="SidfotChar"/>
    <w:uiPriority w:val="99"/>
    <w:semiHidden/>
    <w:unhideWhenUsed/>
    <w:rsid w:val="00D47517"/>
    <w:pPr>
      <w:tabs>
        <w:tab w:val="center" w:pos="4536"/>
        <w:tab w:val="right" w:pos="9072"/>
      </w:tabs>
      <w:spacing w:after="0" w:line="240" w:lineRule="auto"/>
    </w:pPr>
  </w:style>
  <w:style w:type="character" w:customStyle="1" w:styleId="SidfotChar">
    <w:name w:val="Sidfot Char"/>
    <w:basedOn w:val="Standardstycketeckensnitt"/>
    <w:link w:val="Sidfot"/>
    <w:uiPriority w:val="99"/>
    <w:semiHidden/>
    <w:rsid w:val="00D47517"/>
  </w:style>
  <w:style w:type="paragraph" w:styleId="Ballongtext">
    <w:name w:val="Balloon Text"/>
    <w:basedOn w:val="Normal"/>
    <w:link w:val="BallongtextChar"/>
    <w:uiPriority w:val="99"/>
    <w:semiHidden/>
    <w:unhideWhenUsed/>
    <w:rsid w:val="00D47517"/>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D47517"/>
    <w:rPr>
      <w:rFonts w:ascii="Tahoma" w:hAnsi="Tahoma" w:cs="Tahoma"/>
      <w:sz w:val="16"/>
      <w:szCs w:val="16"/>
    </w:rPr>
  </w:style>
  <w:style w:type="character" w:styleId="Hyperlnk">
    <w:name w:val="Hyperlink"/>
    <w:basedOn w:val="Standardstycketeckensnitt"/>
    <w:uiPriority w:val="99"/>
    <w:unhideWhenUsed/>
    <w:rsid w:val="00D475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oc.se" TargetMode="External"/><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1ADE1A3F-9627-48B2-871F-54B8196E094A}"/>
</file>

<file path=customXml/itemProps2.xml><?xml version="1.0" encoding="utf-8"?>
<ds:datastoreItem xmlns:ds="http://schemas.openxmlformats.org/officeDocument/2006/customXml" ds:itemID="{53C5279C-1DE5-4BC9-BE4A-891519C25C7B}"/>
</file>

<file path=customXml/itemProps3.xml><?xml version="1.0" encoding="utf-8"?>
<ds:datastoreItem xmlns:ds="http://schemas.openxmlformats.org/officeDocument/2006/customXml" ds:itemID="{0F29AE29-1CBD-48C7-B78A-5D25FB47A496}"/>
</file>

<file path=docProps/app.xml><?xml version="1.0" encoding="utf-8"?>
<Properties xmlns="http://schemas.openxmlformats.org/officeDocument/2006/extended-properties" xmlns:vt="http://schemas.openxmlformats.org/officeDocument/2006/docPropsVTypes">
  <Template>Normal</Template>
  <TotalTime>0</TotalTime>
  <Pages>5</Pages>
  <Words>1037</Words>
  <Characters>5497</Characters>
  <Application>Microsoft Office Word</Application>
  <DocSecurity>8</DocSecurity>
  <Lines>45</Lines>
  <Paragraphs>13</Paragraphs>
  <ScaleCrop>false</ScaleCrop>
  <HeadingPairs>
    <vt:vector size="2" baseType="variant">
      <vt:variant>
        <vt:lpstr>Rubrik</vt:lpstr>
      </vt:variant>
      <vt:variant>
        <vt:i4>1</vt:i4>
      </vt:variant>
    </vt:vector>
  </HeadingPairs>
  <TitlesOfParts>
    <vt:vector size="1" baseType="lpstr">
      <vt:lpstr/>
    </vt:vector>
  </TitlesOfParts>
  <Company> </Company>
  <LinksUpToDate>false</LinksUpToDate>
  <CharactersWithSpaces>6521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Jenny Signer</cp:lastModifiedBy>
  <cp:revision>2</cp:revision>
  <dcterms:created xsi:type="dcterms:W3CDTF">2019-05-29T10:18:00Z</dcterms:created>
  <dcterms:modified xsi:type="dcterms:W3CDTF">2019-05-29T10:18:00Z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