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xmlns:wp14="http://schemas.microsoft.com/office/word/2010/wordml" w:rsidR="00A8005C" w:rsidRDefault="00927BD5" w14:paraId="24FEC46E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56DB62A3" wp14:editId="7777777">
                <wp:simplePos x="0" y="0"/>
                <wp:positionH relativeFrom="column">
                  <wp:posOffset>4563745</wp:posOffset>
                </wp:positionH>
                <wp:positionV relativeFrom="paragraph">
                  <wp:posOffset>-546100</wp:posOffset>
                </wp:positionV>
                <wp:extent cx="1498600" cy="838200"/>
                <wp:effectExtent l="0" t="0" r="2540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4C7550" w:rsidRDefault="004C7550" w14:paraId="5EB2FF5B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enhet personlig assistans/ledsagning/</w:t>
                            </w:r>
                          </w:p>
                          <w:p xmlns:wp14="http://schemas.microsoft.com/office/word/2010/wordml" w:rsidR="004C7550" w:rsidRDefault="004C7550" w14:paraId="163FDFF0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avlösning</w:t>
                            </w:r>
                          </w:p>
                          <w:p xmlns:wp14="http://schemas.microsoft.com/office/word/2010/wordml" w:rsidR="004C7550" w:rsidRDefault="004C7550" w14:paraId="079A18D6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 2020-01-30</w:t>
                            </w:r>
                          </w:p>
                          <w:p xmlns:wp14="http://schemas.microsoft.com/office/word/2010/wordml" w:rsidR="004C7550" w:rsidRDefault="004C7550" w14:paraId="3FDA70E3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Ansvarig för rutin: VC</w:t>
                            </w:r>
                          </w:p>
                          <w:p xmlns:wp14="http://schemas.microsoft.com/office/word/2010/wordml" w:rsidR="004C7550" w:rsidRDefault="004C7550" w14:paraId="672A6659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xmlns:wp14="http://schemas.microsoft.com/office/word/2010/wordml" w:rsidRPr="00FE729A" w:rsidR="004C7550" w:rsidRDefault="004C7550" w14:paraId="0A37501D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CA77FB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margin-left:359.35pt;margin-top:-43pt;width:118pt;height:6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">
                <v:textbox>
                  <w:txbxContent>
                    <w:p w:rsidR="004C7550" w:rsidRDefault="004C7550" w14:paraId="555DA2F1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enhet personlig assistans/ledsagning/</w:t>
                      </w:r>
                    </w:p>
                    <w:p w:rsidR="004C7550" w:rsidRDefault="004C7550" w14:paraId="05073A4F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avlösning</w:t>
                      </w:r>
                    </w:p>
                    <w:p w:rsidR="004C7550" w:rsidRDefault="004C7550" w14:paraId="4E0CE287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 2020-01-30</w:t>
                      </w:r>
                    </w:p>
                    <w:p w:rsidR="004C7550" w:rsidRDefault="004C7550" w14:paraId="5D7E9085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Ansvarig för rutin: VC</w:t>
                      </w:r>
                    </w:p>
                    <w:p w:rsidR="004C7550" w:rsidRDefault="004C7550" w14:paraId="5DAB6C7B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Pr="00FE729A" w:rsidR="004C7550" w:rsidRDefault="004C7550" w14:paraId="02EB378F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="008336F6" w:rsidRDefault="008336F6" w14:paraId="6A05A809" wp14:textId="77777777"/>
    <w:p xmlns:wp14="http://schemas.microsoft.com/office/word/2010/wordml" w:rsidR="00695926" w:rsidRDefault="00695926" w14:paraId="5A39BBE3" wp14:textId="77777777"/>
    <w:p w:rsidR="3149E00D" w:rsidP="449C82AC" w:rsidRDefault="3149E00D" w14:paraId="131CAAD5" w14:textId="3D42A2C1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b w:val="1"/>
          <w:bCs w:val="1"/>
          <w:sz w:val="28"/>
          <w:szCs w:val="28"/>
        </w:rPr>
      </w:pPr>
      <w:r w:rsidRPr="0C0055AB" w:rsidR="20707A2A">
        <w:rPr>
          <w:b w:val="1"/>
          <w:bCs w:val="1"/>
          <w:sz w:val="28"/>
          <w:szCs w:val="28"/>
        </w:rPr>
        <w:t>7.1.2 Lokal rutin lagring och gallring av dokumentation</w:t>
      </w:r>
    </w:p>
    <w:p xmlns:wp14="http://schemas.microsoft.com/office/word/2010/wordml" w:rsidR="00C07F7C" w:rsidP="00C07F7C" w:rsidRDefault="00C07F7C" w14:paraId="41C8F396" wp14:textId="77777777"/>
    <w:p xmlns:wp14="http://schemas.microsoft.com/office/word/2010/wordml" w:rsidR="00C07F7C" w:rsidP="00C07F7C" w:rsidRDefault="00C07F7C" w14:paraId="4E47F6DB" wp14:textId="77777777">
      <w:pPr>
        <w:rPr>
          <w:b/>
        </w:rPr>
      </w:pPr>
      <w:r w:rsidRPr="0069203D">
        <w:rPr>
          <w:b/>
        </w:rPr>
        <w:t>Syfte:</w:t>
      </w:r>
    </w:p>
    <w:p xmlns:wp14="http://schemas.microsoft.com/office/word/2010/wordml" w:rsidR="004C7550" w:rsidP="0C0055AB" w:rsidRDefault="004C7550" w14:paraId="72A3D3EC" wp14:textId="651E2304">
      <w:pPr>
        <w:pStyle w:val="Normal"/>
        <w:spacing w:before="0" w:beforeAutospacing="off" w:after="0" w:afterAutospacing="off" w:line="259" w:lineRule="auto"/>
        <w:ind w:left="0" w:right="0"/>
        <w:jc w:val="left"/>
      </w:pPr>
      <w:r w:rsidR="004C7550">
        <w:rPr/>
        <w:t xml:space="preserve">Verksamheten </w:t>
      </w:r>
      <w:r w:rsidR="536C245F">
        <w:rPr/>
        <w:t xml:space="preserve">ska säkra </w:t>
      </w:r>
      <w:r w:rsidR="0D083167">
        <w:rPr/>
        <w:t>en lagenlig dokumentations hantering.</w:t>
      </w:r>
    </w:p>
    <w:p w:rsidR="0C0055AB" w:rsidP="0C0055AB" w:rsidRDefault="0C0055AB" w14:paraId="2FEC5791" w14:textId="066B255F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</w:p>
    <w:p xmlns:wp14="http://schemas.microsoft.com/office/word/2010/wordml" w:rsidR="00C07F7C" w:rsidP="00C07F7C" w:rsidRDefault="00C07F7C" w14:paraId="73AF620B" wp14:textId="77777777">
      <w:pPr>
        <w:rPr>
          <w:b/>
        </w:rPr>
      </w:pPr>
      <w:r w:rsidRPr="0069203D">
        <w:rPr>
          <w:b/>
        </w:rPr>
        <w:t xml:space="preserve">När: </w:t>
      </w:r>
    </w:p>
    <w:p w:rsidR="004C7550" w:rsidP="449C82AC" w:rsidRDefault="004C7550" w14:paraId="6132FA24" w14:textId="21BD1B2C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004C7550">
        <w:rPr/>
        <w:t>Vid</w:t>
      </w:r>
      <w:r w:rsidR="17E91169">
        <w:rPr/>
        <w:t xml:space="preserve"> </w:t>
      </w:r>
      <w:r w:rsidR="1D873C15">
        <w:rPr/>
        <w:t>avslut av uppdrag.</w:t>
      </w:r>
    </w:p>
    <w:p xmlns:wp14="http://schemas.microsoft.com/office/word/2010/wordml" w:rsidR="00B850D9" w:rsidP="00C07F7C" w:rsidRDefault="00B850D9" w14:paraId="44EAFD9C" wp14:textId="77777777"/>
    <w:p xmlns:wp14="http://schemas.microsoft.com/office/word/2010/wordml" w:rsidR="00B850D9" w:rsidP="00C07F7C" w:rsidRDefault="00B850D9" w14:paraId="4B94D5A5" wp14:textId="77777777"/>
    <w:p xmlns:wp14="http://schemas.microsoft.com/office/word/2010/wordml" w:rsidR="00C07F7C" w:rsidP="00C07F7C" w:rsidRDefault="00C07F7C" w14:paraId="35B10054" wp14:textId="77777777">
      <w:pPr>
        <w:rPr>
          <w:b/>
        </w:rPr>
      </w:pPr>
      <w:r w:rsidRPr="0069203D">
        <w:rPr>
          <w:b/>
        </w:rPr>
        <w:t>Ansvar:</w:t>
      </w:r>
    </w:p>
    <w:p w:rsidR="004C7550" w:rsidRDefault="004C7550" w14:paraId="44D2D183" w14:textId="3C9E96E7">
      <w:r w:rsidR="004C7550">
        <w:rPr/>
        <w:t>Verksamhetschef ansvarar för att</w:t>
      </w:r>
      <w:r w:rsidR="004C7550">
        <w:rPr/>
        <w:t xml:space="preserve"> rutiner och arbetssätt </w:t>
      </w:r>
      <w:r w:rsidR="3406EEDF">
        <w:rPr/>
        <w:t>är upprättade och kända.</w:t>
      </w:r>
    </w:p>
    <w:p xmlns:wp14="http://schemas.microsoft.com/office/word/2010/wordml" w:rsidR="00C07F7C" w:rsidP="00C07F7C" w:rsidRDefault="00C07F7C" w14:paraId="03B745A6" wp14:textId="2C48D8F0">
      <w:r w:rsidR="36E5B078">
        <w:rPr/>
        <w:t>Kundansvariga</w:t>
      </w:r>
      <w:r w:rsidR="00C07F7C">
        <w:rPr/>
        <w:t xml:space="preserve"> n ansvarar för att ta del av, känna till innehållet i rutinen samt följa rutinen. </w:t>
      </w:r>
    </w:p>
    <w:p xmlns:wp14="http://schemas.microsoft.com/office/word/2010/wordml" w:rsidR="00C07F7C" w:rsidP="00C07F7C" w:rsidRDefault="00C07F7C" w14:paraId="3656B9AB" wp14:textId="77777777">
      <w:bookmarkStart w:name="_GoBack" w:id="0"/>
      <w:bookmarkEnd w:id="0"/>
    </w:p>
    <w:p xmlns:wp14="http://schemas.microsoft.com/office/word/2010/wordml" w:rsidR="004C7550" w:rsidP="449C82AC" w:rsidRDefault="004C7550" w14:paraId="53128261" wp14:noSpellErr="1" wp14:textId="77BB8827">
      <w:pPr>
        <w:pStyle w:val="Normal"/>
      </w:pPr>
    </w:p>
    <w:p xmlns:wp14="http://schemas.microsoft.com/office/word/2010/wordml" w:rsidRPr="0069203D" w:rsidR="00C07F7C" w:rsidP="6668E39C" w:rsidRDefault="0069203D" w14:paraId="0E0E9FAC" wp14:textId="77777777">
      <w:pPr>
        <w:rPr>
          <w:b w:val="1"/>
          <w:bCs w:val="1"/>
        </w:rPr>
      </w:pPr>
      <w:r w:rsidRPr="6668E39C" w:rsidR="0069203D">
        <w:rPr>
          <w:b w:val="1"/>
          <w:bCs w:val="1"/>
        </w:rPr>
        <w:t>Utförande:</w:t>
      </w:r>
    </w:p>
    <w:p w:rsidR="0027784E" w:rsidP="0C0055AB" w:rsidRDefault="0027784E" w14:paraId="1434846D" w14:textId="63D7A7F5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noProof w:val="0"/>
          <w:lang w:val="sv-SE"/>
        </w:rPr>
      </w:pPr>
      <w:r w:rsidRPr="0C0055AB" w:rsidR="01B1A52E">
        <w:rPr>
          <w:b w:val="0"/>
          <w:bCs w:val="0"/>
          <w:noProof w:val="0"/>
          <w:lang w:val="sv-SE"/>
        </w:rPr>
        <w:t>Dokumentation för avslutade uppdrag förvaras i arkiv</w:t>
      </w:r>
      <w:r w:rsidRPr="0C0055AB" w:rsidR="6E7CBE80">
        <w:rPr>
          <w:b w:val="0"/>
          <w:bCs w:val="0"/>
          <w:noProof w:val="0"/>
          <w:lang w:val="sv-SE"/>
        </w:rPr>
        <w:t xml:space="preserve">skåp på huvudkontoret tills </w:t>
      </w:r>
      <w:proofErr w:type="spellStart"/>
      <w:r w:rsidRPr="0C0055AB" w:rsidR="6E7CBE80">
        <w:rPr>
          <w:b w:val="0"/>
          <w:bCs w:val="0"/>
          <w:noProof w:val="0"/>
          <w:lang w:val="sv-SE"/>
        </w:rPr>
        <w:t>gallering</w:t>
      </w:r>
      <w:proofErr w:type="spellEnd"/>
      <w:r w:rsidRPr="0C0055AB" w:rsidR="6E7CBE80">
        <w:rPr>
          <w:b w:val="0"/>
          <w:bCs w:val="0"/>
          <w:noProof w:val="0"/>
          <w:lang w:val="sv-SE"/>
        </w:rPr>
        <w:t xml:space="preserve"> skett.</w:t>
      </w:r>
    </w:p>
    <w:p w:rsidR="6668E39C" w:rsidP="0C0055AB" w:rsidRDefault="6668E39C" w14:paraId="4B9C201F" w14:textId="156E922F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noProof w:val="0"/>
          <w:lang w:val="sv-SE"/>
        </w:rPr>
      </w:pPr>
    </w:p>
    <w:p w:rsidR="0027784E" w:rsidP="0C0055AB" w:rsidRDefault="0027784E" w14:paraId="4553D20F" w14:textId="42B8DE3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noProof w:val="0"/>
          <w:lang w:val="sv-SE"/>
        </w:rPr>
      </w:pPr>
      <w:r w:rsidRPr="0C0055AB" w:rsidR="0027784E">
        <w:rPr>
          <w:b w:val="0"/>
          <w:bCs w:val="0"/>
          <w:noProof w:val="0"/>
          <w:lang w:val="sv-SE"/>
        </w:rPr>
        <w:t xml:space="preserve"> </w:t>
      </w:r>
      <w:r w:rsidRPr="0C0055AB" w:rsidR="5C7367DC">
        <w:rPr>
          <w:b w:val="0"/>
          <w:bCs w:val="0"/>
          <w:noProof w:val="0"/>
          <w:lang w:val="sv-SE"/>
        </w:rPr>
        <w:t>V</w:t>
      </w:r>
      <w:r w:rsidRPr="0C0055AB" w:rsidR="0027784E">
        <w:rPr>
          <w:b w:val="0"/>
          <w:bCs w:val="0"/>
          <w:noProof w:val="0"/>
          <w:lang w:val="sv-SE"/>
        </w:rPr>
        <w:t xml:space="preserve">i </w:t>
      </w:r>
      <w:r w:rsidRPr="0C0055AB" w:rsidR="1D4D0B4E">
        <w:rPr>
          <w:b w:val="0"/>
          <w:bCs w:val="0"/>
          <w:noProof w:val="0"/>
          <w:lang w:val="sv-SE"/>
        </w:rPr>
        <w:t>är</w:t>
      </w:r>
      <w:r w:rsidRPr="0C0055AB" w:rsidR="0027784E">
        <w:rPr>
          <w:b w:val="0"/>
          <w:bCs w:val="0"/>
          <w:noProof w:val="0"/>
          <w:lang w:val="sv-SE"/>
        </w:rPr>
        <w:t xml:space="preserve"> skyldiga enligt lag a</w:t>
      </w:r>
      <w:r w:rsidRPr="0C0055AB" w:rsidR="5FBC978E">
        <w:rPr>
          <w:b w:val="0"/>
          <w:bCs w:val="0"/>
          <w:noProof w:val="0"/>
          <w:lang w:val="sv-SE"/>
        </w:rPr>
        <w:t xml:space="preserve">tt </w:t>
      </w:r>
      <w:r w:rsidRPr="0C0055AB" w:rsidR="0027784E">
        <w:rPr>
          <w:b w:val="0"/>
          <w:bCs w:val="0"/>
          <w:noProof w:val="0"/>
          <w:lang w:val="sv-SE"/>
        </w:rPr>
        <w:t>spara</w:t>
      </w:r>
      <w:r w:rsidRPr="0C0055AB" w:rsidR="0A461FD4">
        <w:rPr>
          <w:b w:val="0"/>
          <w:bCs w:val="0"/>
          <w:noProof w:val="0"/>
          <w:lang w:val="sv-SE"/>
        </w:rPr>
        <w:t xml:space="preserve"> dokumentation</w:t>
      </w:r>
      <w:r w:rsidRPr="0C0055AB" w:rsidR="0027784E">
        <w:rPr>
          <w:b w:val="0"/>
          <w:bCs w:val="0"/>
          <w:noProof w:val="0"/>
          <w:lang w:val="sv-SE"/>
        </w:rPr>
        <w:t xml:space="preserve"> under 2 år efter det att de förhållanden som uppgifterna avser har upphört, därefter ska de </w:t>
      </w:r>
      <w:r w:rsidRPr="0C0055AB" w:rsidR="0027784E">
        <w:rPr>
          <w:b w:val="0"/>
          <w:bCs w:val="0"/>
          <w:noProof w:val="0"/>
          <w:lang w:val="sv-SE"/>
        </w:rPr>
        <w:t>gallras</w:t>
      </w:r>
      <w:r w:rsidRPr="0C0055AB" w:rsidR="0027784E">
        <w:rPr>
          <w:b w:val="0"/>
          <w:bCs w:val="0"/>
          <w:noProof w:val="0"/>
          <w:lang w:val="sv-SE"/>
        </w:rPr>
        <w:t xml:space="preserve"> ut.</w:t>
      </w:r>
    </w:p>
    <w:p w:rsidR="0027784E" w:rsidP="0C0055AB" w:rsidRDefault="0027784E" w14:paraId="7ACFC8BF" w14:textId="0F371BC4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noProof w:val="0"/>
          <w:lang w:val="sv-SE"/>
        </w:rPr>
      </w:pPr>
      <w:r w:rsidRPr="0C0055AB" w:rsidR="18E8F4B9">
        <w:rPr>
          <w:b w:val="0"/>
          <w:bCs w:val="0"/>
          <w:noProof w:val="0"/>
          <w:lang w:val="sv-SE"/>
        </w:rPr>
        <w:t xml:space="preserve">I gallringen </w:t>
      </w:r>
      <w:r w:rsidRPr="0C0055AB" w:rsidR="04A0E42D">
        <w:rPr>
          <w:b w:val="0"/>
          <w:bCs w:val="0"/>
          <w:noProof w:val="0"/>
          <w:lang w:val="sv-SE"/>
        </w:rPr>
        <w:t>ska endast dokumentation för kunder f</w:t>
      </w:r>
      <w:r w:rsidRPr="0C0055AB" w:rsidR="042FFCA9">
        <w:rPr>
          <w:b w:val="0"/>
          <w:bCs w:val="0"/>
          <w:noProof w:val="0"/>
          <w:lang w:val="sv-SE"/>
        </w:rPr>
        <w:t xml:space="preserve">ödda dag 5, 15 och 25 sparas efter gallringen. </w:t>
      </w:r>
    </w:p>
    <w:p w:rsidR="0027784E" w:rsidP="0C0055AB" w:rsidRDefault="0027784E" w14:paraId="7D45602D" w14:textId="145EC05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noProof w:val="0"/>
          <w:lang w:val="sv-SE"/>
        </w:rPr>
      </w:pPr>
      <w:r w:rsidRPr="0C0055AB" w:rsidR="0027784E">
        <w:rPr>
          <w:b w:val="0"/>
          <w:bCs w:val="0"/>
          <w:noProof w:val="0"/>
          <w:lang w:val="sv-SE"/>
        </w:rPr>
        <w:t>Gallringen</w:t>
      </w:r>
      <w:r w:rsidRPr="0C0055AB" w:rsidR="0027784E">
        <w:rPr>
          <w:b w:val="0"/>
          <w:bCs w:val="0"/>
          <w:noProof w:val="0"/>
          <w:lang w:val="sv-SE"/>
        </w:rPr>
        <w:t xml:space="preserve"> skall vara avslutad senast kalenderåret efter det att gallringsskyldigheten inträdde.</w:t>
      </w:r>
    </w:p>
    <w:p w:rsidR="6668E39C" w:rsidP="0C0055AB" w:rsidRDefault="6668E39C" w14:paraId="3018620A" w14:textId="61C6E291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noProof w:val="0"/>
          <w:lang w:val="sv-SE"/>
        </w:rPr>
      </w:pPr>
    </w:p>
    <w:p w:rsidR="51A383BE" w:rsidP="0C0055AB" w:rsidRDefault="51A383BE" w14:paraId="54A6C7CE" w14:textId="34D17F2F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noProof w:val="0"/>
          <w:lang w:val="sv-SE"/>
        </w:rPr>
      </w:pPr>
      <w:r w:rsidRPr="0C0055AB" w:rsidR="51A383BE">
        <w:rPr>
          <w:b w:val="0"/>
          <w:bCs w:val="0"/>
          <w:noProof w:val="0"/>
          <w:lang w:val="sv-SE"/>
        </w:rPr>
        <w:t>Efter gallring flyttas dokumentationen till arkivet beläget på Edövägen 2.</w:t>
      </w:r>
    </w:p>
    <w:p w:rsidR="6668E39C" w:rsidP="0C0055AB" w:rsidRDefault="6668E39C" w14:paraId="60FB06D7" w14:textId="42E5DBA8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</w:rPr>
      </w:pPr>
    </w:p>
    <w:p xmlns:wp14="http://schemas.microsoft.com/office/word/2010/wordml" w:rsidR="00B850D9" w:rsidP="00C07F7C" w:rsidRDefault="00B850D9" w14:paraId="4101652C" wp14:textId="77777777"/>
    <w:p xmlns:wp14="http://schemas.microsoft.com/office/word/2010/wordml" w:rsidRPr="00B604BD" w:rsidR="00C07F7C" w:rsidP="00C07F7C" w:rsidRDefault="00C07F7C" w14:paraId="104288B9" wp14:textId="77777777">
      <w:pPr>
        <w:rPr>
          <w:b/>
        </w:rPr>
      </w:pPr>
      <w:r w:rsidRPr="449C82AC" w:rsidR="00C07F7C">
        <w:rPr>
          <w:b w:val="1"/>
          <w:bCs w:val="1"/>
        </w:rPr>
        <w:t>Delaktighet</w:t>
      </w:r>
      <w:r w:rsidRPr="449C82AC" w:rsidR="00B604BD">
        <w:rPr>
          <w:b w:val="1"/>
          <w:bCs w:val="1"/>
        </w:rPr>
        <w:t>:</w:t>
      </w:r>
    </w:p>
    <w:p w:rsidR="45A126C2" w:rsidP="0C0055AB" w:rsidRDefault="45A126C2" w14:paraId="3D0BCC46" w14:textId="19892603">
      <w:pPr>
        <w:pStyle w:val="Normal"/>
        <w:spacing w:before="0" w:beforeAutospacing="off" w:after="0" w:afterAutospacing="off" w:line="259" w:lineRule="auto"/>
        <w:ind w:left="0" w:right="0"/>
        <w:jc w:val="left"/>
      </w:pPr>
      <w:r w:rsidR="45A126C2">
        <w:rPr/>
        <w:t>Kunden ge</w:t>
      </w:r>
      <w:r w:rsidR="5E1CC3B6">
        <w:rPr/>
        <w:t xml:space="preserve">s information om </w:t>
      </w:r>
      <w:r w:rsidR="5E1CC3B6">
        <w:rPr/>
        <w:t>hur</w:t>
      </w:r>
      <w:r w:rsidR="5E1CC3B6">
        <w:rPr/>
        <w:t xml:space="preserve"> vi hanterar personuppgifter vid uppdragsstart.</w:t>
      </w:r>
    </w:p>
    <w:p xmlns:wp14="http://schemas.microsoft.com/office/word/2010/wordml" w:rsidR="00B850D9" w:rsidP="00C07F7C" w:rsidRDefault="00B850D9" w14:paraId="4B99056E" wp14:textId="77777777"/>
    <w:p xmlns:wp14="http://schemas.microsoft.com/office/word/2010/wordml" w:rsidR="00B850D9" w:rsidP="00C07F7C" w:rsidRDefault="00B850D9" w14:paraId="1299C43A" wp14:textId="77777777"/>
    <w:p xmlns:wp14="http://schemas.microsoft.com/office/word/2010/wordml" w:rsidRPr="00B604BD" w:rsidR="00C07F7C" w:rsidP="00C07F7C" w:rsidRDefault="00C07F7C" w14:paraId="6F3BC29F" wp14:textId="77777777">
      <w:pPr>
        <w:rPr>
          <w:b/>
        </w:rPr>
      </w:pPr>
      <w:r w:rsidRPr="00B604BD">
        <w:rPr>
          <w:b/>
        </w:rPr>
        <w:t>Egenkontro</w:t>
      </w:r>
      <w:r w:rsidR="00B604BD">
        <w:rPr>
          <w:b/>
        </w:rPr>
        <w:t>ll:</w:t>
      </w:r>
    </w:p>
    <w:p xmlns:wp14="http://schemas.microsoft.com/office/word/2010/wordml" w:rsidR="00C07F7C" w:rsidP="00C07F7C" w:rsidRDefault="00C07F7C" w14:paraId="4479C250" wp14:textId="716C8DC3">
      <w:r w:rsidR="00C07F7C">
        <w:rPr/>
        <w:t>Egenkontroller kopplade till rutiner genomförs kontinuerligt. I dessa egenkontroller ingår kontrol</w:t>
      </w:r>
      <w:r w:rsidR="00B604BD">
        <w:rPr/>
        <w:t xml:space="preserve">l </w:t>
      </w:r>
      <w:r w:rsidR="004C7550">
        <w:rPr/>
        <w:t>av följsamhet av denna rutin</w:t>
      </w:r>
      <w:r w:rsidR="14D7B7F1">
        <w:rPr/>
        <w:t>.</w:t>
      </w:r>
    </w:p>
    <w:p xmlns:wp14="http://schemas.microsoft.com/office/word/2010/wordml" w:rsidR="00B850D9" w:rsidP="00C07F7C" w:rsidRDefault="00B850D9" w14:paraId="4DDBEF00" wp14:textId="77777777"/>
    <w:p xmlns:wp14="http://schemas.microsoft.com/office/word/2010/wordml" w:rsidR="00B850D9" w:rsidP="00C07F7C" w:rsidRDefault="00B850D9" w14:paraId="3461D779" wp14:textId="77777777"/>
    <w:p xmlns:wp14="http://schemas.microsoft.com/office/word/2010/wordml" w:rsidR="00B850D9" w:rsidP="00C07F7C" w:rsidRDefault="00B850D9" w14:paraId="185A6AA9" wp14:textId="77777777">
      <w:pPr>
        <w:rPr>
          <w:b/>
        </w:rPr>
      </w:pPr>
      <w:r w:rsidRPr="00B850D9">
        <w:rPr>
          <w:b/>
        </w:rPr>
        <w:t>Avvikelser:</w:t>
      </w:r>
    </w:p>
    <w:p xmlns:wp14="http://schemas.microsoft.com/office/word/2010/wordml" w:rsidRPr="00B850D9" w:rsidR="00B850D9" w:rsidP="00C07F7C" w:rsidRDefault="004C7550" w14:paraId="3CC551FC" wp14:textId="77777777">
      <w:r>
        <w:t>Avvikelser hanteras via avvikelsehanteringen och diskuteras på arbetsplatsträff för förbättring och utveckling av arbetssätt.</w:t>
      </w:r>
    </w:p>
    <w:p xmlns:wp14="http://schemas.microsoft.com/office/word/2010/wordml" w:rsidR="00474485" w:rsidRDefault="00474485" w14:paraId="3CF2D8B6" wp14:textId="77777777"/>
    <w:sectPr w:rsidR="00474485" w:rsidSect="00BF083B">
      <w:headerReference w:type="default" r:id="rId7"/>
      <w:footerReference w:type="default" r:id="rId8"/>
      <w:pgSz w:w="11906" w:h="16838" w:orient="portrait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4C7550" w:rsidRDefault="004C7550" w14:paraId="1FC39945" wp14:textId="77777777">
      <w:r>
        <w:separator/>
      </w:r>
    </w:p>
  </w:endnote>
  <w:endnote w:type="continuationSeparator" w:id="0">
    <w:p xmlns:wp14="http://schemas.microsoft.com/office/word/2010/wordml" w:rsidR="004C7550" w:rsidRDefault="004C7550" w14:paraId="0562CB0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90134D" w:rsidR="004C7550" w:rsidRDefault="004C7550" w14:paraId="1668240A" wp14:textId="77777777">
    <w:pPr>
      <w:pStyle w:val="Sidfot"/>
      <w:rPr>
        <w:rFonts w:asciiTheme="minorHAnsi" w:hAnsiTheme="minorHAnsi"/>
        <w:sz w:val="22"/>
        <w:szCs w:val="22"/>
      </w:rPr>
    </w:pPr>
    <w:r>
      <w:rPr>
        <w:rFonts w:asciiTheme="minorHAnsi" w:hAnsiTheme="minorHAnsi"/>
        <w:sz w:val="16"/>
        <w:szCs w:val="16"/>
      </w:rPr>
      <w:tab/>
    </w:r>
    <w:hyperlink w:history="1" r:id="rId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4C7550" w:rsidRDefault="004C7550" w14:paraId="34CE0A41" wp14:textId="77777777">
      <w:r>
        <w:separator/>
      </w:r>
    </w:p>
  </w:footnote>
  <w:footnote w:type="continuationSeparator" w:id="0">
    <w:p xmlns:wp14="http://schemas.microsoft.com/office/word/2010/wordml" w:rsidR="004C7550" w:rsidRDefault="004C7550" w14:paraId="62EBF3C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="004C7550" w:rsidP="006E2C75" w:rsidRDefault="004C7550" w14:paraId="0FB78278" wp14:textId="23C4FABF">
    <w:pPr>
      <w:pStyle w:val="Sidhuvud"/>
      <w:tabs>
        <w:tab w:val="clear" w:pos="4536"/>
        <w:tab w:val="clear" w:pos="9072"/>
        <w:tab w:val="left" w:pos="7183"/>
      </w:tabs>
    </w:pPr>
    <w:r w:rsidR="5814FA69">
      <w:drawing>
        <wp:inline xmlns:wp14="http://schemas.microsoft.com/office/word/2010/wordprocessingDrawing" wp14:editId="57E288A4" wp14:anchorId="17FBF03E">
          <wp:extent cx="1673772" cy="502132"/>
          <wp:effectExtent l="0" t="0" r="0" b="0"/>
          <wp:docPr id="1477769833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97ca301d6aa74d26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3772" cy="5021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80881"/>
    <w:rsid w:val="001D0209"/>
    <w:rsid w:val="002019EF"/>
    <w:rsid w:val="00210E97"/>
    <w:rsid w:val="0024741C"/>
    <w:rsid w:val="0027784E"/>
    <w:rsid w:val="00291BA9"/>
    <w:rsid w:val="002925AE"/>
    <w:rsid w:val="002C080D"/>
    <w:rsid w:val="002F3BAB"/>
    <w:rsid w:val="00322CF9"/>
    <w:rsid w:val="003421F2"/>
    <w:rsid w:val="00354FDC"/>
    <w:rsid w:val="003619A6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96413"/>
    <w:rsid w:val="004B3E6A"/>
    <w:rsid w:val="004C7550"/>
    <w:rsid w:val="0050150F"/>
    <w:rsid w:val="0053138F"/>
    <w:rsid w:val="00582A2C"/>
    <w:rsid w:val="005A211B"/>
    <w:rsid w:val="00614828"/>
    <w:rsid w:val="006363E9"/>
    <w:rsid w:val="00665384"/>
    <w:rsid w:val="00675332"/>
    <w:rsid w:val="0069203D"/>
    <w:rsid w:val="00695926"/>
    <w:rsid w:val="006B3CAB"/>
    <w:rsid w:val="006E2C75"/>
    <w:rsid w:val="006F5F75"/>
    <w:rsid w:val="00702CD3"/>
    <w:rsid w:val="007246A0"/>
    <w:rsid w:val="00745546"/>
    <w:rsid w:val="00773EA7"/>
    <w:rsid w:val="007A5EB7"/>
    <w:rsid w:val="008336F6"/>
    <w:rsid w:val="008421EE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A6D7F"/>
    <w:rsid w:val="009B43D2"/>
    <w:rsid w:val="009E30AE"/>
    <w:rsid w:val="00A8005C"/>
    <w:rsid w:val="00A85C3B"/>
    <w:rsid w:val="00A95737"/>
    <w:rsid w:val="00AE19F7"/>
    <w:rsid w:val="00AF06A4"/>
    <w:rsid w:val="00AF5DF1"/>
    <w:rsid w:val="00B01279"/>
    <w:rsid w:val="00B114B8"/>
    <w:rsid w:val="00B604BD"/>
    <w:rsid w:val="00B850D9"/>
    <w:rsid w:val="00B85833"/>
    <w:rsid w:val="00BA4CB3"/>
    <w:rsid w:val="00BC178D"/>
    <w:rsid w:val="00BF083B"/>
    <w:rsid w:val="00C064CA"/>
    <w:rsid w:val="00C07F7C"/>
    <w:rsid w:val="00C1191C"/>
    <w:rsid w:val="00C249E4"/>
    <w:rsid w:val="00C2647C"/>
    <w:rsid w:val="00C76790"/>
    <w:rsid w:val="00D37F71"/>
    <w:rsid w:val="00D606AB"/>
    <w:rsid w:val="00D754C8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01449"/>
    <w:rsid w:val="00F13236"/>
    <w:rsid w:val="00F1574C"/>
    <w:rsid w:val="00F25D69"/>
    <w:rsid w:val="00F57C99"/>
    <w:rsid w:val="00F624E5"/>
    <w:rsid w:val="00F64A0D"/>
    <w:rsid w:val="00FE729A"/>
    <w:rsid w:val="01B1A52E"/>
    <w:rsid w:val="042FFCA9"/>
    <w:rsid w:val="04A0E42D"/>
    <w:rsid w:val="075E8CAF"/>
    <w:rsid w:val="08247E91"/>
    <w:rsid w:val="09E3962D"/>
    <w:rsid w:val="0A461FD4"/>
    <w:rsid w:val="0C0055AB"/>
    <w:rsid w:val="0D083167"/>
    <w:rsid w:val="10FF1304"/>
    <w:rsid w:val="14D7B7F1"/>
    <w:rsid w:val="169D2BCF"/>
    <w:rsid w:val="17E91169"/>
    <w:rsid w:val="18E8F4B9"/>
    <w:rsid w:val="1B0D53A2"/>
    <w:rsid w:val="1B8E9F26"/>
    <w:rsid w:val="1D0D9B77"/>
    <w:rsid w:val="1D4D0B4E"/>
    <w:rsid w:val="1D873C15"/>
    <w:rsid w:val="1EE98498"/>
    <w:rsid w:val="20707A2A"/>
    <w:rsid w:val="24B75909"/>
    <w:rsid w:val="29BDC008"/>
    <w:rsid w:val="2A0BB182"/>
    <w:rsid w:val="3149E00D"/>
    <w:rsid w:val="3406EEDF"/>
    <w:rsid w:val="34188DC9"/>
    <w:rsid w:val="36E5B078"/>
    <w:rsid w:val="3702834A"/>
    <w:rsid w:val="3799D2CE"/>
    <w:rsid w:val="37E1E6F9"/>
    <w:rsid w:val="37EDFD16"/>
    <w:rsid w:val="3A45658F"/>
    <w:rsid w:val="3C13D0F8"/>
    <w:rsid w:val="3E12862F"/>
    <w:rsid w:val="449C82AC"/>
    <w:rsid w:val="45A126C2"/>
    <w:rsid w:val="51A383BE"/>
    <w:rsid w:val="536C245F"/>
    <w:rsid w:val="5814FA69"/>
    <w:rsid w:val="5C7367DC"/>
    <w:rsid w:val="5E1CC3B6"/>
    <w:rsid w:val="5F6E0688"/>
    <w:rsid w:val="5FBC978E"/>
    <w:rsid w:val="629D1C53"/>
    <w:rsid w:val="64CDDEE7"/>
    <w:rsid w:val="65BA457E"/>
    <w:rsid w:val="663A0488"/>
    <w:rsid w:val="6668E39C"/>
    <w:rsid w:val="671C5031"/>
    <w:rsid w:val="67650AEF"/>
    <w:rsid w:val="69E42BC7"/>
    <w:rsid w:val="6AA06A57"/>
    <w:rsid w:val="6E7CBE80"/>
    <w:rsid w:val="705FF30C"/>
    <w:rsid w:val="72E31800"/>
    <w:rsid w:val="765854E0"/>
    <w:rsid w:val="78684C0F"/>
    <w:rsid w:val="79AA4B64"/>
    <w:rsid w:val="79B3E55E"/>
    <w:rsid w:val="7D097BEF"/>
    <w:rsid w:val="7DD6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docId w15:val="{7A4A639E-636A-456D-BCE5-42C3F30D9C88}"/>
  <w14:docId w14:val="41E9E030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4772"/>
    <w:rPr>
      <w:sz w:val="24"/>
      <w:szCs w:val="24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97ca301d6aa74d26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FF5647AD-7310-4AA9-86F9-69C40DD8AF49}"/>
</file>

<file path=customXml/itemProps2.xml><?xml version="1.0" encoding="utf-8"?>
<ds:datastoreItem xmlns:ds="http://schemas.openxmlformats.org/officeDocument/2006/customXml" ds:itemID="{CCC8EBE6-4811-4D12-B926-00B11703ADF0}"/>
</file>

<file path=customXml/itemProps3.xml><?xml version="1.0" encoding="utf-8"?>
<ds:datastoreItem xmlns:ds="http://schemas.openxmlformats.org/officeDocument/2006/customXml" ds:itemID="{22B896AB-C9EF-41AB-A2D0-F1577C7623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OC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Jennie Lundin</cp:lastModifiedBy>
  <cp:revision>9</cp:revision>
  <cp:lastPrinted>2019-08-29T09:59:00Z</cp:lastPrinted>
  <dcterms:created xsi:type="dcterms:W3CDTF">2020-01-28T09:46:00Z</dcterms:created>
  <dcterms:modified xsi:type="dcterms:W3CDTF">2020-04-22T09:49:18Z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