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722d5c50923487c88e13440af6db705008f5e9b"/>
    <w:p>
      <w:pPr>
        <w:pStyle w:val="Heading1"/>
      </w:pPr>
      <w:r>
        <w:t xml:space="preserve">WellSense AIoT Hackathon — Hardware Specifications</w:t>
      </w:r>
    </w:p>
    <w:p>
      <w:pPr>
        <w:pStyle w:val="FirstParagraph"/>
      </w:pPr>
      <w:r>
        <w:t xml:space="preserve">All hardware specs sourced from official datasheets.</w:t>
      </w:r>
      <w:r>
        <w:t xml:space="preserve"> </w:t>
      </w:r>
      <w:r>
        <w:t xml:space="preserve">Each subteam receives one identical set of all devices listed below.</w:t>
      </w:r>
    </w:p>
    <w:p>
      <w:r>
        <w:pict>
          <v:rect style="width:0;height:1.5pt" o:hralign="center" o:hrstd="t" o:hr="t"/>
        </w:pict>
      </w:r>
    </w:p>
    <w:bookmarkStart w:id="13" w:name="arduino-uno-q"/>
    <w:p>
      <w:pPr>
        <w:pStyle w:val="Heading2"/>
      </w:pPr>
      <w:r>
        <w:t xml:space="preserve">1. Arduino UNO Q</w:t>
      </w:r>
    </w:p>
    <w:p>
      <w:pPr>
        <w:pStyle w:val="FirstParagraph"/>
      </w:pPr>
      <w:r>
        <w:rPr>
          <w:b/>
          <w:bCs/>
        </w:rPr>
        <w:t xml:space="preserve">SKU:</w:t>
      </w:r>
      <w:r>
        <w:t xml:space="preserve"> </w:t>
      </w:r>
      <w:r>
        <w:t xml:space="preserve">ABX00162 / ABX00173</w:t>
      </w:r>
      <w:r>
        <w:br/>
      </w:r>
      <w:r>
        <w:rPr>
          <w:b/>
          <w:bCs/>
        </w:rPr>
        <w:t xml:space="preserve">Datasheet:</w:t>
      </w:r>
      <w:r>
        <w:t xml:space="preserve"> </w:t>
      </w:r>
      <w:r>
        <w:rPr>
          <w:rStyle w:val="VerbatimChar"/>
        </w:rPr>
        <w:t xml:space="preserve">hardware/UnoQ/ABX00162-ABX00173-datasheet.pdf</w:t>
      </w:r>
    </w:p>
    <w:bookmarkStart w:id="9" w:name="processor"/>
    <w:p>
      <w:pPr>
        <w:pStyle w:val="Heading3"/>
      </w:pPr>
      <w:r>
        <w:t xml:space="preserve">Processor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MPU</w:t>
            </w:r>
          </w:p>
        </w:tc>
        <w:tc>
          <w:tcPr/>
          <w:p>
            <w:pPr>
              <w:pStyle w:val="Compact"/>
            </w:pPr>
            <w:r>
              <w:t xml:space="preserve">Qualcomm QRB2210 (Dragonwing™)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MPU Cores</w:t>
            </w:r>
          </w:p>
        </w:tc>
        <w:tc>
          <w:tcPr/>
          <w:p>
            <w:pPr>
              <w:pStyle w:val="Compact"/>
            </w:pPr>
            <w:r>
              <w:t xml:space="preserve">4× ARM Cortex-A53 @ 2.0 GHz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MPU OS</w:t>
            </w:r>
          </w:p>
        </w:tc>
        <w:tc>
          <w:tcPr/>
          <w:p>
            <w:pPr>
              <w:pStyle w:val="Compact"/>
            </w:pPr>
            <w:r>
              <w:t xml:space="preserve">Debian 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MPU RAM</w:t>
            </w:r>
          </w:p>
        </w:tc>
        <w:tc>
          <w:tcPr/>
          <w:p>
            <w:pPr>
              <w:pStyle w:val="Compact"/>
            </w:pPr>
            <w:r>
              <w:t xml:space="preserve">1–4 GB LPDDR4X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MPU Storage</w:t>
            </w:r>
          </w:p>
        </w:tc>
        <w:tc>
          <w:tcPr/>
          <w:p>
            <w:pPr>
              <w:pStyle w:val="Compact"/>
            </w:pPr>
            <w:r>
              <w:t xml:space="preserve">16–32 GB eMMC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MPU I/O Voltage</w:t>
            </w:r>
          </w:p>
        </w:tc>
        <w:tc>
          <w:tcPr/>
          <w:p>
            <w:pPr>
              <w:pStyle w:val="Compact"/>
            </w:pPr>
            <w:r>
              <w:t xml:space="preserve">1.8V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MCU</w:t>
            </w:r>
          </w:p>
        </w:tc>
        <w:tc>
          <w:tcPr/>
          <w:p>
            <w:pPr>
              <w:pStyle w:val="Compact"/>
            </w:pPr>
            <w:r>
              <w:t xml:space="preserve">STM32U585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MCU Core</w:t>
            </w:r>
          </w:p>
        </w:tc>
        <w:tc>
          <w:tcPr/>
          <w:p>
            <w:pPr>
              <w:pStyle w:val="Compact"/>
            </w:pPr>
            <w:r>
              <w:t xml:space="preserve">ARM Cortex-M33 @ up to 160 MHz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MCU OS</w:t>
            </w:r>
          </w:p>
        </w:tc>
        <w:tc>
          <w:tcPr/>
          <w:p>
            <w:pPr>
              <w:pStyle w:val="Compact"/>
            </w:pPr>
            <w:r>
              <w:t xml:space="preserve">Arduino / Zephyr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MCU I/O Voltage</w:t>
            </w:r>
          </w:p>
        </w:tc>
        <w:tc>
          <w:tcPr/>
          <w:p>
            <w:pPr>
              <w:pStyle w:val="Compact"/>
            </w:pPr>
            <w:r>
              <w:t xml:space="preserve">3.3V</w:t>
            </w:r>
          </w:p>
        </w:tc>
      </w:tr>
    </w:tbl>
    <w:bookmarkEnd w:id="9"/>
    <w:bookmarkStart w:id="10" w:name="wireless"/>
    <w:p>
      <w:pPr>
        <w:pStyle w:val="Heading3"/>
      </w:pPr>
      <w:r>
        <w:t xml:space="preserve">Wireless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WCBN3536A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</w:t>
            </w:r>
          </w:p>
        </w:tc>
        <w:tc>
          <w:tcPr/>
          <w:p>
            <w:pPr>
              <w:pStyle w:val="Compact"/>
            </w:pPr>
            <w:r>
              <w:t xml:space="preserve">802.11 a/b/g/n/ac (Wi-Fi 5), dual-band 2.4/5 GHz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Bluetooth</w:t>
            </w:r>
          </w:p>
        </w:tc>
        <w:tc>
          <w:tcPr/>
          <w:p>
            <w:pPr>
              <w:pStyle w:val="Compact"/>
            </w:pPr>
            <w:r>
              <w:t xml:space="preserve">BT 5.1</w:t>
            </w:r>
          </w:p>
        </w:tc>
      </w:tr>
    </w:tbl>
    <w:bookmarkEnd w:id="10"/>
    <w:bookmarkStart w:id="11" w:name="power"/>
    <w:p>
      <w:pPr>
        <w:pStyle w:val="Heading3"/>
      </w:pPr>
      <w:r>
        <w:t xml:space="preserve">Power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Typical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USB-C input</w:t>
            </w:r>
          </w:p>
        </w:tc>
        <w:tc>
          <w:tcPr/>
          <w:p>
            <w:pPr>
              <w:pStyle w:val="Compact"/>
            </w:pPr>
            <w:r>
              <w:t xml:space="preserve">4.5V</w:t>
            </w:r>
          </w:p>
        </w:tc>
        <w:tc>
          <w:tcPr/>
          <w:p>
            <w:pPr>
              <w:pStyle w:val="Compact"/>
            </w:pPr>
            <w:r>
              <w:t xml:space="preserve">5V</w:t>
            </w:r>
          </w:p>
        </w:tc>
        <w:tc>
          <w:tcPr/>
          <w:p>
            <w:pPr>
              <w:pStyle w:val="Compact"/>
            </w:pPr>
            <w:r>
              <w:t xml:space="preserve">5.5V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 IN (barrel)</w:t>
            </w:r>
          </w:p>
        </w:tc>
        <w:tc>
          <w:tcPr/>
          <w:p>
            <w:pPr>
              <w:pStyle w:val="Compact"/>
            </w:pPr>
            <w:r>
              <w:t xml:space="preserve">7V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24V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3.3V rail output</w:t>
            </w:r>
          </w:p>
        </w:tc>
        <w:tc>
          <w:tcPr/>
          <w:p>
            <w:pPr>
              <w:pStyle w:val="Compact"/>
            </w:pPr>
            <w:r>
              <w:t xml:space="preserve">3.1V</w:t>
            </w:r>
          </w:p>
        </w:tc>
        <w:tc>
          <w:tcPr/>
          <w:p>
            <w:pPr>
              <w:pStyle w:val="Compact"/>
            </w:pPr>
            <w:r>
              <w:t xml:space="preserve">3.3V</w:t>
            </w:r>
          </w:p>
        </w:tc>
        <w:tc>
          <w:tcPr/>
          <w:p>
            <w:pPr>
              <w:pStyle w:val="Compact"/>
            </w:pPr>
            <w:r>
              <w:t xml:space="preserve">3.5V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temperature</w:t>
            </w:r>
          </w:p>
        </w:tc>
        <w:tc>
          <w:tcPr/>
          <w:p>
            <w:pPr>
              <w:pStyle w:val="Compact"/>
            </w:pPr>
            <w:r>
              <w:t xml:space="preserve">−10°C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+60°C</w:t>
            </w:r>
          </w:p>
        </w:tc>
      </w:tr>
    </w:tbl>
    <w:bookmarkEnd w:id="11"/>
    <w:bookmarkStart w:id="12" w:name="qwiic-i2c"/>
    <w:p>
      <w:pPr>
        <w:pStyle w:val="Heading3"/>
      </w:pPr>
      <w:r>
        <w:t xml:space="preserve">Qwiic / I2C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QWIIC1 → I²C4 (IC4)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Arduino variable</w:t>
            </w:r>
          </w:p>
        </w:tc>
        <w:tc>
          <w:tcPr/>
          <w:p>
            <w:pPr>
              <w:pStyle w:val="Compact"/>
            </w:pPr>
            <w:r>
              <w:t xml:space="preserve">Wire1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Voltage</w:t>
            </w:r>
          </w:p>
        </w:tc>
        <w:tc>
          <w:tcPr/>
          <w:p>
            <w:pPr>
              <w:pStyle w:val="Compact"/>
            </w:pPr>
            <w:r>
              <w:t xml:space="preserve">3.3V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cable per segment</w:t>
            </w:r>
          </w:p>
        </w:tc>
        <w:tc>
          <w:tcPr/>
          <w:p>
            <w:pPr>
              <w:pStyle w:val="Compact"/>
            </w:pPr>
            <w:r>
              <w:t xml:space="preserve">1.2 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modulino-distance"/>
    <w:p>
      <w:pPr>
        <w:pStyle w:val="Heading2"/>
      </w:pPr>
      <w:r>
        <w:t xml:space="preserve">2. Modulino DISTANCE</w:t>
      </w:r>
    </w:p>
    <w:p>
      <w:pPr>
        <w:pStyle w:val="FirstParagraph"/>
      </w:pPr>
      <w:r>
        <w:rPr>
          <w:b/>
          <w:bCs/>
        </w:rPr>
        <w:t xml:space="preserve">Chip:</w:t>
      </w:r>
      <w:r>
        <w:t xml:space="preserve"> </w:t>
      </w:r>
      <w:r>
        <w:t xml:space="preserve">VL53L4CDV0DH/1 (Time-of-Flight laser ranging)</w:t>
      </w:r>
      <w:r>
        <w:br/>
      </w:r>
      <w:r>
        <w:rPr>
          <w:b/>
          <w:bCs/>
        </w:rPr>
        <w:t xml:space="preserve">Modulino I2C Address:</w:t>
      </w:r>
      <w:r>
        <w:t xml:space="preserve"> </w:t>
      </w:r>
      <w:r>
        <w:t xml:space="preserve">0x29 |</w:t>
      </w:r>
      <w:r>
        <w:t xml:space="preserve"> </w:t>
      </w:r>
      <w:r>
        <w:rPr>
          <w:b/>
          <w:bCs/>
        </w:rPr>
        <w:t xml:space="preserve">Hardware I2C Address:</w:t>
      </w:r>
      <w:r>
        <w:t xml:space="preserve"> </w:t>
      </w:r>
      <w:r>
        <w:t xml:space="preserve">0x29</w:t>
      </w:r>
      <w:r>
        <w:br/>
      </w:r>
      <w:r>
        <w:rPr>
          <w:b/>
          <w:bCs/>
        </w:rPr>
        <w:t xml:space="preserve">Datasheet:</w:t>
      </w:r>
      <w:r>
        <w:t xml:space="preserve"> </w:t>
      </w:r>
      <w:r>
        <w:rPr>
          <w:rStyle w:val="VerbatimChar"/>
        </w:rPr>
        <w:t xml:space="preserve">hardware/PlugandMakeKit/AKX00069-datasheet.pdf</w:t>
      </w:r>
      <w:r>
        <w:t xml:space="preserve"> </w:t>
      </w:r>
      <w:r>
        <w:t xml:space="preserve">(p.21)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Time-of-Flight (laser)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voltage</w:t>
            </w:r>
          </w:p>
        </w:tc>
        <w:tc>
          <w:tcPr/>
          <w:p>
            <w:pPr>
              <w:pStyle w:val="Compact"/>
            </w:pPr>
            <w:r>
              <w:t xml:space="preserve">2.6V min, 3.5V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(peak)</w:t>
            </w:r>
          </w:p>
        </w:tc>
        <w:tc>
          <w:tcPr/>
          <w:p>
            <w:pPr>
              <w:pStyle w:val="Compact"/>
            </w:pPr>
            <w:r>
              <w:t xml:space="preserve">40 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(active ranging)</w:t>
            </w:r>
          </w:p>
        </w:tc>
        <w:tc>
          <w:tcPr/>
          <w:p>
            <w:pPr>
              <w:pStyle w:val="Compact"/>
            </w:pPr>
            <w:r>
              <w:t xml:space="preserve">24 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(I2C standby)</w:t>
            </w:r>
          </w:p>
        </w:tc>
        <w:tc>
          <w:tcPr/>
          <w:p>
            <w:pPr>
              <w:pStyle w:val="Compact"/>
            </w:pPr>
            <w:r>
              <w:t xml:space="preserve">4 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0–1200 mm (0–120 cm)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±7 mm (short range) to ±3% (longer range)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1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I2C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modulino-thermo"/>
    <w:p>
      <w:pPr>
        <w:pStyle w:val="Heading2"/>
      </w:pPr>
      <w:r>
        <w:t xml:space="preserve">3. Modulino THERMO</w:t>
      </w:r>
    </w:p>
    <w:p>
      <w:pPr>
        <w:pStyle w:val="FirstParagraph"/>
      </w:pPr>
      <w:r>
        <w:rPr>
          <w:b/>
          <w:bCs/>
        </w:rPr>
        <w:t xml:space="preserve">Chip:</w:t>
      </w:r>
      <w:r>
        <w:t xml:space="preserve"> </w:t>
      </w:r>
      <w:r>
        <w:t xml:space="preserve">HS3003 (capacitive humidity + temperature)</w:t>
      </w:r>
      <w:r>
        <w:br/>
      </w:r>
      <w:r>
        <w:rPr>
          <w:b/>
          <w:bCs/>
        </w:rPr>
        <w:t xml:space="preserve">Modulino I2C Address:</w:t>
      </w:r>
      <w:r>
        <w:t xml:space="preserve"> </w:t>
      </w:r>
      <w:r>
        <w:t xml:space="preserve">0x44 |</w:t>
      </w:r>
      <w:r>
        <w:t xml:space="preserve"> </w:t>
      </w:r>
      <w:r>
        <w:rPr>
          <w:b/>
          <w:bCs/>
        </w:rPr>
        <w:t xml:space="preserve">Hardware I2C Address:</w:t>
      </w:r>
      <w:r>
        <w:t xml:space="preserve"> </w:t>
      </w:r>
      <w:r>
        <w:t xml:space="preserve">0x44</w:t>
      </w:r>
      <w:r>
        <w:br/>
      </w:r>
      <w:r>
        <w:rPr>
          <w:b/>
          <w:bCs/>
        </w:rPr>
        <w:t xml:space="preserve">Datasheet:</w:t>
      </w:r>
      <w:r>
        <w:t xml:space="preserve"> </w:t>
      </w:r>
      <w:r>
        <w:rPr>
          <w:rStyle w:val="VerbatimChar"/>
        </w:rPr>
        <w:t xml:space="preserve">hardware/PlugandMakeKit/AKX00069-datasheet.pdf</w:t>
      </w:r>
      <w:r>
        <w:t xml:space="preserve"> </w:t>
      </w:r>
      <w:r>
        <w:t xml:space="preserve">(p.24)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voltage</w:t>
            </w:r>
          </w:p>
        </w:tc>
        <w:tc>
          <w:tcPr/>
          <w:p>
            <w:pPr>
              <w:pStyle w:val="Compact"/>
            </w:pPr>
            <w:r>
              <w:t xml:space="preserve">2.3V min, 5.5V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consumption</w:t>
            </w:r>
          </w:p>
        </w:tc>
        <w:tc>
          <w:tcPr/>
          <w:p>
            <w:pPr>
              <w:pStyle w:val="Compact"/>
            </w:pPr>
            <w:r>
              <w:t xml:space="preserve">24.4 µA (14-bit, 3.3V supply)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 range</w:t>
            </w:r>
          </w:p>
        </w:tc>
        <w:tc>
          <w:tcPr/>
          <w:p>
            <w:pPr>
              <w:pStyle w:val="Compact"/>
            </w:pPr>
            <w:r>
              <w:t xml:space="preserve">−40°C to +125°C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 accuracy</w:t>
            </w:r>
          </w:p>
        </w:tc>
        <w:tc>
          <w:tcPr/>
          <w:p>
            <w:pPr>
              <w:pStyle w:val="Compact"/>
            </w:pPr>
            <w:r>
              <w:t xml:space="preserve">±0.25°C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Humidity range</w:t>
            </w:r>
          </w:p>
        </w:tc>
        <w:tc>
          <w:tcPr/>
          <w:p>
            <w:pPr>
              <w:pStyle w:val="Compact"/>
            </w:pPr>
            <w:r>
              <w:t xml:space="preserve">0–100% RH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Humidity accuracy</w:t>
            </w:r>
          </w:p>
        </w:tc>
        <w:tc>
          <w:tcPr/>
          <w:p>
            <w:pPr>
              <w:pStyle w:val="Compact"/>
            </w:pPr>
            <w:r>
              <w:t xml:space="preserve">±2.8% RH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14-bit (both temp and humidity)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I2C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modulino-movement"/>
    <w:p>
      <w:pPr>
        <w:pStyle w:val="Heading2"/>
      </w:pPr>
      <w:r>
        <w:t xml:space="preserve">4. Modulino MOVEMENT</w:t>
      </w:r>
    </w:p>
    <w:p>
      <w:pPr>
        <w:pStyle w:val="FirstParagraph"/>
      </w:pPr>
      <w:r>
        <w:rPr>
          <w:b/>
          <w:bCs/>
        </w:rPr>
        <w:t xml:space="preserve">Chip:</w:t>
      </w:r>
      <w:r>
        <w:t xml:space="preserve"> </w:t>
      </w:r>
      <w:r>
        <w:t xml:space="preserve">LSM6DSOXTR (6-axis IMU)</w:t>
      </w:r>
      <w:r>
        <w:br/>
      </w:r>
      <w:r>
        <w:rPr>
          <w:b/>
          <w:bCs/>
        </w:rPr>
        <w:t xml:space="preserve">Modulino I2C Address:</w:t>
      </w:r>
      <w:r>
        <w:t xml:space="preserve"> </w:t>
      </w:r>
      <w:r>
        <w:t xml:space="preserve">0x6A |</w:t>
      </w:r>
      <w:r>
        <w:t xml:space="preserve"> </w:t>
      </w:r>
      <w:r>
        <w:rPr>
          <w:b/>
          <w:bCs/>
        </w:rPr>
        <w:t xml:space="preserve">Hardware I2C Address:</w:t>
      </w:r>
      <w:r>
        <w:t xml:space="preserve"> </w:t>
      </w:r>
      <w:r>
        <w:t xml:space="preserve">0x6A (alt 0x7E via jumper)</w:t>
      </w:r>
      <w:r>
        <w:br/>
      </w:r>
      <w:r>
        <w:rPr>
          <w:b/>
          <w:bCs/>
        </w:rPr>
        <w:t xml:space="preserve">Datasheet:</w:t>
      </w:r>
      <w:r>
        <w:t xml:space="preserve"> </w:t>
      </w:r>
      <w:r>
        <w:rPr>
          <w:rStyle w:val="VerbatimChar"/>
        </w:rPr>
        <w:t xml:space="preserve">hardware/PlugandMakeKit/AKX00069-datasheet.pdf</w:t>
      </w:r>
      <w:r>
        <w:t xml:space="preserve"> </w:t>
      </w:r>
      <w:r>
        <w:t xml:space="preserve">(p.17)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6-axis IMU (3-axis accelerometer + 3-axis gyroscope)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voltage</w:t>
            </w:r>
          </w:p>
        </w:tc>
        <w:tc>
          <w:tcPr/>
          <w:p>
            <w:pPr>
              <w:pStyle w:val="Compact"/>
            </w:pPr>
            <w:r>
              <w:t xml:space="preserve">1.71V min, 3.6V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(accelerometer only)</w:t>
            </w:r>
          </w:p>
        </w:tc>
        <w:tc>
          <w:tcPr/>
          <w:p>
            <w:pPr>
              <w:pStyle w:val="Compact"/>
            </w:pPr>
            <w:r>
              <w:t xml:space="preserve">170 µA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(gyroscope)</w:t>
            </w:r>
          </w:p>
        </w:tc>
        <w:tc>
          <w:tcPr/>
          <w:p>
            <w:pPr>
              <w:pStyle w:val="Compact"/>
            </w:pPr>
            <w:r>
              <w:t xml:space="preserve">0.55 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Accelerometer range</w:t>
            </w:r>
          </w:p>
        </w:tc>
        <w:tc>
          <w:tcPr/>
          <w:p>
            <w:pPr>
              <w:pStyle w:val="Compact"/>
            </w:pPr>
            <w:r>
              <w:t xml:space="preserve">±2g / ±4g / ±8g / ±16g (selectable)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Accelerometer resolution</w:t>
            </w:r>
          </w:p>
        </w:tc>
        <w:tc>
          <w:tcPr/>
          <w:p>
            <w:pPr>
              <w:pStyle w:val="Compact"/>
            </w:pPr>
            <w:r>
              <w:t xml:space="preserve">0.061 mg/LSB (±2g) to 0.488 mg/LSB (±16g)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Accelerometer accuracy</w:t>
            </w:r>
          </w:p>
        </w:tc>
        <w:tc>
          <w:tcPr/>
          <w:p>
            <w:pPr>
              <w:pStyle w:val="Compact"/>
            </w:pPr>
            <w:r>
              <w:t xml:space="preserve">±20 mg (zero-g offset)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Gyroscope range</w:t>
            </w:r>
          </w:p>
        </w:tc>
        <w:tc>
          <w:tcPr/>
          <w:p>
            <w:pPr>
              <w:pStyle w:val="Compact"/>
            </w:pPr>
            <w:r>
              <w:t xml:space="preserve">±125 / ±250 / ±500 / ±1000 / ±2000 dps (selectable)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Gyroscope resolution</w:t>
            </w:r>
          </w:p>
        </w:tc>
        <w:tc>
          <w:tcPr/>
          <w:p>
            <w:pPr>
              <w:pStyle w:val="Compact"/>
            </w:pPr>
            <w:r>
              <w:t xml:space="preserve">4.375 mdps/LSB (±125 dps) to 70 mdps/LSB (±2000 dps)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Gyroscope accuracy</w:t>
            </w:r>
          </w:p>
        </w:tc>
        <w:tc>
          <w:tcPr/>
          <w:p>
            <w:pPr>
              <w:pStyle w:val="Compact"/>
            </w:pPr>
            <w:r>
              <w:t xml:space="preserve">±1 dps (zero-rate offset)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sample rate</w:t>
            </w:r>
          </w:p>
        </w:tc>
        <w:tc>
          <w:tcPr/>
          <w:p>
            <w:pPr>
              <w:pStyle w:val="Compact"/>
            </w:pPr>
            <w:r>
              <w:t xml:space="preserve">6664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I2C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modulino-pixels"/>
    <w:p>
      <w:pPr>
        <w:pStyle w:val="Heading2"/>
      </w:pPr>
      <w:r>
        <w:t xml:space="preserve">5. Modulino PIXELS</w:t>
      </w:r>
    </w:p>
    <w:p>
      <w:pPr>
        <w:pStyle w:val="FirstParagraph"/>
      </w:pPr>
      <w:r>
        <w:rPr>
          <w:b/>
          <w:bCs/>
        </w:rPr>
        <w:t xml:space="preserve">Chip:</w:t>
      </w:r>
      <w:r>
        <w:t xml:space="preserve"> </w:t>
      </w:r>
      <w:r>
        <w:t xml:space="preserve">STM32C011F4 + 8× LC8822-2020 RGB LEDs</w:t>
      </w:r>
      <w:r>
        <w:br/>
      </w:r>
      <w:r>
        <w:rPr>
          <w:b/>
          <w:bCs/>
        </w:rPr>
        <w:t xml:space="preserve">Modulino I2C Address:</w:t>
      </w:r>
      <w:r>
        <w:t xml:space="preserve"> </w:t>
      </w:r>
      <w:r>
        <w:t xml:space="preserve">0x6C |</w:t>
      </w:r>
      <w:r>
        <w:t xml:space="preserve"> </w:t>
      </w:r>
      <w:r>
        <w:rPr>
          <w:b/>
          <w:bCs/>
        </w:rPr>
        <w:t xml:space="preserve">Hardware I2C Address:</w:t>
      </w:r>
      <w:r>
        <w:t xml:space="preserve"> </w:t>
      </w:r>
      <w:r>
        <w:t xml:space="preserve">0x36</w:t>
      </w:r>
      <w:r>
        <w:br/>
      </w:r>
      <w:r>
        <w:rPr>
          <w:b/>
          <w:bCs/>
        </w:rPr>
        <w:t xml:space="preserve">Datasheet:</w:t>
      </w:r>
      <w:r>
        <w:t xml:space="preserve"> </w:t>
      </w:r>
      <w:r>
        <w:rPr>
          <w:rStyle w:val="VerbatimChar"/>
        </w:rPr>
        <w:t xml:space="preserve">hardware/PlugandMakeKit/AKX00069-datasheet.pdf</w:t>
      </w:r>
      <w:r>
        <w:t xml:space="preserve"> </w:t>
      </w:r>
      <w:r>
        <w:t xml:space="preserve">(p.33)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LEDs</w:t>
            </w:r>
          </w:p>
        </w:tc>
        <w:tc>
          <w:tcPr/>
          <w:p>
            <w:pPr>
              <w:pStyle w:val="Compact"/>
            </w:pPr>
            <w:r>
              <w:t xml:space="preserve">8× LC8822-2020 individually addressable RGB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Microcontroller</w:t>
            </w:r>
          </w:p>
        </w:tc>
        <w:tc>
          <w:tcPr/>
          <w:p>
            <w:pPr>
              <w:pStyle w:val="Compact"/>
            </w:pPr>
            <w:r>
              <w:t xml:space="preserve">STM32C011F4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voltage</w:t>
            </w:r>
          </w:p>
        </w:tc>
        <w:tc>
          <w:tcPr/>
          <w:p>
            <w:pPr>
              <w:pStyle w:val="Compact"/>
            </w:pPr>
            <w:r>
              <w:t xml:space="preserve">2.0V min, 3.6V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(max, all LEDs full white)</w:t>
            </w:r>
          </w:p>
        </w:tc>
        <w:tc>
          <w:tcPr/>
          <w:p>
            <w:pPr>
              <w:pStyle w:val="Compact"/>
            </w:pPr>
            <w:r>
              <w:t xml:space="preserve">33 mA × 8 LEDs + 3.4 mA MCU ≈ 267 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Brightness</w:t>
            </w:r>
          </w:p>
        </w:tc>
        <w:tc>
          <w:tcPr/>
          <w:p>
            <w:pPr>
              <w:pStyle w:val="Compact"/>
            </w:pPr>
            <w:r>
              <w:t xml:space="preserve">8-bit (0–255) per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 resolution</w:t>
            </w:r>
          </w:p>
        </w:tc>
        <w:tc>
          <w:tcPr/>
          <w:p>
            <w:pPr>
              <w:pStyle w:val="Compact"/>
            </w:pPr>
            <w:r>
              <w:t xml:space="preserve">12-bit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I2C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modulino-buzzer"/>
    <w:p>
      <w:pPr>
        <w:pStyle w:val="Heading2"/>
      </w:pPr>
      <w:r>
        <w:t xml:space="preserve">6. Modulino BUZZER</w:t>
      </w:r>
    </w:p>
    <w:p>
      <w:pPr>
        <w:pStyle w:val="FirstParagraph"/>
      </w:pPr>
      <w:r>
        <w:rPr>
          <w:b/>
          <w:bCs/>
        </w:rPr>
        <w:t xml:space="preserve">Chip:</w:t>
      </w:r>
      <w:r>
        <w:t xml:space="preserve"> </w:t>
      </w:r>
      <w:r>
        <w:t xml:space="preserve">STM32C011F4 + passive buzzer (PKLCS1212E4001)</w:t>
      </w:r>
      <w:r>
        <w:br/>
      </w:r>
      <w:r>
        <w:rPr>
          <w:b/>
          <w:bCs/>
        </w:rPr>
        <w:t xml:space="preserve">Modulino I2C Address:</w:t>
      </w:r>
      <w:r>
        <w:t xml:space="preserve"> </w:t>
      </w:r>
      <w:r>
        <w:t xml:space="preserve">0x3C |</w:t>
      </w:r>
      <w:r>
        <w:t xml:space="preserve"> </w:t>
      </w:r>
      <w:r>
        <w:rPr>
          <w:b/>
          <w:bCs/>
        </w:rPr>
        <w:t xml:space="preserve">Hardware I2C Address:</w:t>
      </w:r>
      <w:r>
        <w:t xml:space="preserve"> </w:t>
      </w:r>
      <w:r>
        <w:t xml:space="preserve">0x1E</w:t>
      </w:r>
      <w:r>
        <w:br/>
      </w:r>
      <w:r>
        <w:rPr>
          <w:b/>
          <w:bCs/>
        </w:rPr>
        <w:t xml:space="preserve">Datasheet:</w:t>
      </w:r>
      <w:r>
        <w:t xml:space="preserve"> </w:t>
      </w:r>
      <w:r>
        <w:rPr>
          <w:rStyle w:val="VerbatimChar"/>
        </w:rPr>
        <w:t xml:space="preserve">hardware/PlugandMakeKit/AKX00069-datasheet.pdf</w:t>
      </w:r>
      <w:r>
        <w:t xml:space="preserve"> </w:t>
      </w:r>
      <w:r>
        <w:t xml:space="preserve">(p.30)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Actuator</w:t>
            </w:r>
          </w:p>
        </w:tc>
        <w:tc>
          <w:tcPr/>
          <w:p>
            <w:pPr>
              <w:pStyle w:val="Compact"/>
            </w:pPr>
            <w:r>
              <w:t xml:space="preserve">1× passive buzzer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Microcontroller</w:t>
            </w:r>
          </w:p>
        </w:tc>
        <w:tc>
          <w:tcPr/>
          <w:p>
            <w:pPr>
              <w:pStyle w:val="Compact"/>
            </w:pPr>
            <w:r>
              <w:t xml:space="preserve">STM32C011F4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voltage</w:t>
            </w:r>
          </w:p>
        </w:tc>
        <w:tc>
          <w:tcPr/>
          <w:p>
            <w:pPr>
              <w:pStyle w:val="Compact"/>
            </w:pPr>
            <w:r>
              <w:t xml:space="preserve">2.0V min, 3.6V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consumption</w:t>
            </w:r>
          </w:p>
        </w:tc>
        <w:tc>
          <w:tcPr/>
          <w:p>
            <w:pPr>
              <w:pStyle w:val="Compact"/>
            </w:pPr>
            <w:r>
              <w:t xml:space="preserve">6.4 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 range</w:t>
            </w:r>
          </w:p>
        </w:tc>
        <w:tc>
          <w:tcPr/>
          <w:p>
            <w:pPr>
              <w:pStyle w:val="Compact"/>
            </w:pPr>
            <w:r>
              <w:t xml:space="preserve">31 Hz (NOTE_B0) to 4186 Hz (NOTE_C8)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 resolution</w:t>
            </w:r>
          </w:p>
        </w:tc>
        <w:tc>
          <w:tcPr/>
          <w:p>
            <w:pPr>
              <w:pStyle w:val="Compact"/>
            </w:pPr>
            <w:r>
              <w:t xml:space="preserve">12-bit (±2 LSB typical INL)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I2C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modulino-knob"/>
    <w:p>
      <w:pPr>
        <w:pStyle w:val="Heading2"/>
      </w:pPr>
      <w:r>
        <w:t xml:space="preserve">7. Modulino KNOB</w:t>
      </w:r>
    </w:p>
    <w:p>
      <w:pPr>
        <w:pStyle w:val="FirstParagraph"/>
      </w:pPr>
      <w:r>
        <w:rPr>
          <w:b/>
          <w:bCs/>
        </w:rPr>
        <w:t xml:space="preserve">Chip:</w:t>
      </w:r>
      <w:r>
        <w:t xml:space="preserve"> </w:t>
      </w:r>
      <w:r>
        <w:t xml:space="preserve">STM32C011F4 + Quadrature Rotary Encoder</w:t>
      </w:r>
      <w:r>
        <w:br/>
      </w:r>
      <w:r>
        <w:rPr>
          <w:b/>
          <w:bCs/>
        </w:rPr>
        <w:t xml:space="preserve">Modulino I2C Address:</w:t>
      </w:r>
      <w:r>
        <w:t xml:space="preserve"> </w:t>
      </w:r>
      <w:r>
        <w:t xml:space="preserve">0x76 |</w:t>
      </w:r>
      <w:r>
        <w:t xml:space="preserve"> </w:t>
      </w:r>
      <w:r>
        <w:rPr>
          <w:b/>
          <w:bCs/>
        </w:rPr>
        <w:t xml:space="preserve">Hardware I2C Address:</w:t>
      </w:r>
      <w:r>
        <w:t xml:space="preserve"> </w:t>
      </w:r>
      <w:r>
        <w:t xml:space="preserve">0x3A</w:t>
      </w:r>
      <w:r>
        <w:br/>
      </w:r>
      <w:r>
        <w:rPr>
          <w:b/>
          <w:bCs/>
        </w:rPr>
        <w:t xml:space="preserve">Datasheet:</w:t>
      </w:r>
      <w:r>
        <w:t xml:space="preserve"> </w:t>
      </w:r>
      <w:r>
        <w:rPr>
          <w:rStyle w:val="VerbatimChar"/>
        </w:rPr>
        <w:t xml:space="preserve">hardware/PlugandMakeKit/AKX00069-datasheet.pdf</w:t>
      </w:r>
      <w:r>
        <w:t xml:space="preserve"> </w:t>
      </w:r>
      <w:r>
        <w:t xml:space="preserve">(p.27)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Quadrature rotary encoder + SPST 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Microcontroller</w:t>
            </w:r>
          </w:p>
        </w:tc>
        <w:tc>
          <w:tcPr/>
          <w:p>
            <w:pPr>
              <w:pStyle w:val="Compact"/>
            </w:pPr>
            <w:r>
              <w:t xml:space="preserve">STM32C011F4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voltage</w:t>
            </w:r>
          </w:p>
        </w:tc>
        <w:tc>
          <w:tcPr/>
          <w:p>
            <w:pPr>
              <w:pStyle w:val="Compact"/>
            </w:pPr>
            <w:r>
              <w:t xml:space="preserve">2.0V min, 3.6V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consumption</w:t>
            </w:r>
          </w:p>
        </w:tc>
        <w:tc>
          <w:tcPr/>
          <w:p>
            <w:pPr>
              <w:pStyle w:val="Compact"/>
            </w:pPr>
            <w:r>
              <w:t xml:space="preserve">3.4 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360°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Internal oscillator ±1%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 resolution</w:t>
            </w:r>
          </w:p>
        </w:tc>
        <w:tc>
          <w:tcPr/>
          <w:p>
            <w:pPr>
              <w:pStyle w:val="Compact"/>
            </w:pPr>
            <w:r>
              <w:t xml:space="preserve">12-bit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I2C, USART, SPI, I2S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modulino-buttons"/>
    <w:p>
      <w:pPr>
        <w:pStyle w:val="Heading2"/>
      </w:pPr>
      <w:r>
        <w:t xml:space="preserve">8. Modulino BUTTONS</w:t>
      </w:r>
    </w:p>
    <w:p>
      <w:pPr>
        <w:pStyle w:val="FirstParagraph"/>
      </w:pPr>
      <w:r>
        <w:rPr>
          <w:b/>
          <w:bCs/>
        </w:rPr>
        <w:t xml:space="preserve">Chip:</w:t>
      </w:r>
      <w:r>
        <w:t xml:space="preserve"> </w:t>
      </w:r>
      <w:r>
        <w:t xml:space="preserve">STM32C011F4 + 3× SPST push buttons</w:t>
      </w:r>
      <w:r>
        <w:br/>
      </w:r>
      <w:r>
        <w:rPr>
          <w:b/>
          <w:bCs/>
        </w:rPr>
        <w:t xml:space="preserve">Modulino I2C Address:</w:t>
      </w:r>
      <w:r>
        <w:t xml:space="preserve"> </w:t>
      </w:r>
      <w:r>
        <w:t xml:space="preserve">0x7C |</w:t>
      </w:r>
      <w:r>
        <w:t xml:space="preserve"> </w:t>
      </w:r>
      <w:r>
        <w:rPr>
          <w:b/>
          <w:bCs/>
        </w:rPr>
        <w:t xml:space="preserve">Hardware I2C Address:</w:t>
      </w:r>
      <w:r>
        <w:t xml:space="preserve"> </w:t>
      </w:r>
      <w:r>
        <w:t xml:space="preserve">0x3E</w:t>
      </w:r>
      <w:r>
        <w:br/>
      </w:r>
      <w:r>
        <w:rPr>
          <w:b/>
          <w:bCs/>
        </w:rPr>
        <w:t xml:space="preserve">Datasheet:</w:t>
      </w:r>
      <w:r>
        <w:t xml:space="preserve"> </w:t>
      </w:r>
      <w:r>
        <w:rPr>
          <w:rStyle w:val="VerbatimChar"/>
        </w:rPr>
        <w:t xml:space="preserve">hardware/PlugandMakeKit/AKX00069-datasheet.pdf</w:t>
      </w:r>
      <w:r>
        <w:t xml:space="preserve"> </w:t>
      </w:r>
      <w:r>
        <w:t xml:space="preserve">(p.37)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Buttons</w:t>
            </w:r>
          </w:p>
        </w:tc>
        <w:tc>
          <w:tcPr/>
          <w:p>
            <w:pPr>
              <w:pStyle w:val="Compact"/>
            </w:pPr>
            <w:r>
              <w:t xml:space="preserve">3× SPST push buttons + 3× yellow LEDs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Microcontroller</w:t>
            </w:r>
          </w:p>
        </w:tc>
        <w:tc>
          <w:tcPr/>
          <w:p>
            <w:pPr>
              <w:pStyle w:val="Compact"/>
            </w:pPr>
            <w:r>
              <w:t xml:space="preserve">STM32C011F4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voltage</w:t>
            </w:r>
          </w:p>
        </w:tc>
        <w:tc>
          <w:tcPr/>
          <w:p>
            <w:pPr>
              <w:pStyle w:val="Compact"/>
            </w:pPr>
            <w:r>
              <w:t xml:space="preserve">2.0V min, 3.6V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consumption</w:t>
            </w:r>
          </w:p>
        </w:tc>
        <w:tc>
          <w:tcPr/>
          <w:p>
            <w:pPr>
              <w:pStyle w:val="Compact"/>
            </w:pPr>
            <w:r>
              <w:t xml:space="preserve">2.5 mA × 3 buttons + 3.4 mA MCU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 accuracy</w:t>
            </w:r>
          </w:p>
        </w:tc>
        <w:tc>
          <w:tcPr/>
          <w:p>
            <w:pPr>
              <w:pStyle w:val="Compact"/>
            </w:pPr>
            <w:r>
              <w:t xml:space="preserve">±2 LSB typical INL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 resolution</w:t>
            </w:r>
          </w:p>
        </w:tc>
        <w:tc>
          <w:tcPr/>
          <w:p>
            <w:pPr>
              <w:pStyle w:val="Compact"/>
            </w:pPr>
            <w:r>
              <w:t xml:space="preserve">12-bit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I2C, USART, SPI, I2S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30" w:name="arduino-nano-33-ble-sense"/>
    <w:p>
      <w:pPr>
        <w:pStyle w:val="Heading2"/>
      </w:pPr>
      <w:r>
        <w:t xml:space="preserve">9. Arduino Nano 33 BLE Sense</w:t>
      </w:r>
    </w:p>
    <w:p>
      <w:pPr>
        <w:pStyle w:val="FirstParagraph"/>
      </w:pPr>
      <w:r>
        <w:rPr>
          <w:b/>
          <w:bCs/>
        </w:rPr>
        <w:t xml:space="preserve">SKU:</w:t>
      </w:r>
      <w:r>
        <w:t xml:space="preserve"> </w:t>
      </w:r>
      <w:r>
        <w:t xml:space="preserve">ABX00031</w:t>
      </w:r>
      <w:r>
        <w:br/>
      </w:r>
      <w:r>
        <w:rPr>
          <w:b/>
          <w:bCs/>
        </w:rPr>
        <w:t xml:space="preserve">Datasheet:</w:t>
      </w:r>
      <w:r>
        <w:t xml:space="preserve"> </w:t>
      </w:r>
      <w:r>
        <w:rPr>
          <w:rStyle w:val="VerbatimChar"/>
        </w:rPr>
        <w:t xml:space="preserve">hardware/Nano33BLE/ABX00031-datasheet.pdf</w:t>
      </w:r>
    </w:p>
    <w:bookmarkStart w:id="21" w:name="main-board"/>
    <w:p>
      <w:pPr>
        <w:pStyle w:val="Heading3"/>
      </w:pPr>
      <w:r>
        <w:t xml:space="preserve">Main 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NINA B306 (Nordic nRF52480)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Processor</w:t>
            </w:r>
          </w:p>
        </w:tc>
        <w:tc>
          <w:tcPr/>
          <w:p>
            <w:pPr>
              <w:pStyle w:val="Compact"/>
            </w:pPr>
            <w:r>
              <w:t xml:space="preserve">ARM Cortex-M4F @ 64 MHz (with FPU)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Flash / RAM</w:t>
            </w:r>
          </w:p>
        </w:tc>
        <w:tc>
          <w:tcPr/>
          <w:p>
            <w:pPr>
              <w:pStyle w:val="Compact"/>
            </w:pPr>
            <w:r>
              <w:t xml:space="preserve">1 MB Flash / 256 KB 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I/O voltage</w:t>
            </w:r>
          </w:p>
        </w:tc>
        <w:tc>
          <w:tcPr/>
          <w:p>
            <w:pPr>
              <w:pStyle w:val="Compact"/>
            </w:pPr>
            <w:r>
              <w:t xml:space="preserve">3.3V only — NOT 5V tolerant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temperature</w:t>
            </w:r>
          </w:p>
        </w:tc>
        <w:tc>
          <w:tcPr/>
          <w:p>
            <w:pPr>
              <w:pStyle w:val="Compact"/>
            </w:pPr>
            <w:r>
              <w:t xml:space="preserve">−40°C to +85°C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input</w:t>
            </w:r>
          </w:p>
        </w:tc>
        <w:tc>
          <w:tcPr/>
          <w:p>
            <w:pPr>
              <w:pStyle w:val="Compact"/>
            </w:pPr>
            <w:r>
              <w:t xml:space="preserve">Micro-B USB or VIN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USB voltage</w:t>
            </w:r>
          </w:p>
        </w:tc>
        <w:tc>
          <w:tcPr/>
          <w:p>
            <w:pPr>
              <w:pStyle w:val="Compact"/>
            </w:pPr>
            <w:r>
              <w:t xml:space="preserve">4.8V–4.96V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 size</w:t>
            </w:r>
          </w:p>
        </w:tc>
        <w:tc>
          <w:tcPr/>
          <w:p>
            <w:pPr>
              <w:pStyle w:val="Compact"/>
            </w:pPr>
            <w:r>
              <w:t xml:space="preserve">40.64 × 17.78 mm</w:t>
            </w:r>
          </w:p>
        </w:tc>
      </w:tr>
    </w:tbl>
    <w:bookmarkEnd w:id="21"/>
    <w:bookmarkStart w:id="22" w:name="bluetooth-nina-b306"/>
    <w:p>
      <w:pPr>
        <w:pStyle w:val="Heading3"/>
      </w:pPr>
      <w:r>
        <w:t xml:space="preserve">Bluetooth (NINA B306)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Bluetooth 5 multiprotocol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speed</w:t>
            </w:r>
          </w:p>
        </w:tc>
        <w:tc>
          <w:tcPr/>
          <w:p>
            <w:pPr>
              <w:pStyle w:val="Compact"/>
            </w:pPr>
            <w:r>
              <w:t xml:space="preserve">2 Mbps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 power</w:t>
            </w:r>
          </w:p>
        </w:tc>
        <w:tc>
          <w:tcPr/>
          <w:p>
            <w:pPr>
              <w:pStyle w:val="Compact"/>
            </w:pPr>
            <w:r>
              <w:t xml:space="preserve">+8 dBm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RX sensitivity</w:t>
            </w:r>
          </w:p>
        </w:tc>
        <w:tc>
          <w:tcPr/>
          <w:p>
            <w:pPr>
              <w:pStyle w:val="Compact"/>
            </w:pPr>
            <w:r>
              <w:t xml:space="preserve">−95 dBm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 current</w:t>
            </w:r>
          </w:p>
        </w:tc>
        <w:tc>
          <w:tcPr/>
          <w:p>
            <w:pPr>
              <w:pStyle w:val="Compact"/>
            </w:pPr>
            <w:r>
              <w:t xml:space="preserve">4.8 mA (at 0 dBm)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RX current</w:t>
            </w:r>
          </w:p>
        </w:tc>
        <w:tc>
          <w:tcPr/>
          <w:p>
            <w:pPr>
              <w:pStyle w:val="Compact"/>
            </w:pPr>
            <w:r>
              <w:t xml:space="preserve">4.6 mA (at 1 Mbps)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protocols</w:t>
            </w:r>
          </w:p>
        </w:tc>
        <w:tc>
          <w:tcPr/>
          <w:p>
            <w:pPr>
              <w:pStyle w:val="Compact"/>
            </w:pPr>
            <w:r>
              <w:t xml:space="preserve">IEEE 802.15.4, Thread, Zigbee</w:t>
            </w:r>
          </w:p>
        </w:tc>
      </w:tr>
    </w:tbl>
    <w:bookmarkEnd w:id="22"/>
    <w:bookmarkStart w:id="23" w:name="on-board-sensor-lsm9ds1-9-axis-imu"/>
    <w:p>
      <w:pPr>
        <w:pStyle w:val="Heading3"/>
      </w:pPr>
      <w:r>
        <w:t xml:space="preserve">On-Board Sensor: LSM9DS1 — 9-axis IMU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Accelerometer range</w:t>
            </w:r>
          </w:p>
        </w:tc>
        <w:tc>
          <w:tcPr/>
          <w:p>
            <w:pPr>
              <w:pStyle w:val="Compact"/>
            </w:pPr>
            <w:r>
              <w:t xml:space="preserve">±2 / ±4 / ±8 / ±16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Gyroscope range</w:t>
            </w:r>
          </w:p>
        </w:tc>
        <w:tc>
          <w:tcPr/>
          <w:p>
            <w:pPr>
              <w:pStyle w:val="Compact"/>
            </w:pPr>
            <w:r>
              <w:t xml:space="preserve">±245 / ±500 / ±2000 dps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Magnetometer range</w:t>
            </w:r>
          </w:p>
        </w:tc>
        <w:tc>
          <w:tcPr/>
          <w:p>
            <w:pPr>
              <w:pStyle w:val="Compact"/>
            </w:pPr>
            <w:r>
              <w:t xml:space="preserve">±4 / ±8 / ±12 / ±16 gauss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16-bit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2 mA</w:t>
            </w:r>
          </w:p>
        </w:tc>
      </w:tr>
    </w:tbl>
    <w:bookmarkEnd w:id="23"/>
    <w:bookmarkStart w:id="24" w:name="Xc111698edecf183cefbb95f08ba4aaa3179b006"/>
    <w:p>
      <w:pPr>
        <w:pStyle w:val="Heading3"/>
      </w:pPr>
      <w:r>
        <w:t xml:space="preserve">On-Board Sensor: LPS22HB — Barometer + Temperature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 range</w:t>
            </w:r>
          </w:p>
        </w:tc>
        <w:tc>
          <w:tcPr/>
          <w:p>
            <w:pPr>
              <w:pStyle w:val="Compact"/>
            </w:pPr>
            <w:r>
              <w:t xml:space="preserve">260–1260 hPa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24-bit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rate</w:t>
            </w:r>
          </w:p>
        </w:tc>
        <w:tc>
          <w:tcPr/>
          <w:p>
            <w:pPr>
              <w:pStyle w:val="Compact"/>
            </w:pPr>
            <w:r>
              <w:t xml:space="preserve">1–75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12 µA</w:t>
            </w:r>
          </w:p>
        </w:tc>
      </w:tr>
    </w:tbl>
    <w:bookmarkEnd w:id="24"/>
    <w:bookmarkStart w:id="25" w:name="X466f44cb20946939b68b64303c2171ee9bc3c20"/>
    <w:p>
      <w:pPr>
        <w:pStyle w:val="Heading3"/>
      </w:pPr>
      <w:r>
        <w:t xml:space="preserve">On-Board Sensor: HTS221 — Humidity + Temperature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Humidity range</w:t>
            </w:r>
          </w:p>
        </w:tc>
        <w:tc>
          <w:tcPr/>
          <w:p>
            <w:pPr>
              <w:pStyle w:val="Compact"/>
            </w:pPr>
            <w:r>
              <w:t xml:space="preserve">0–100% RH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Humidity accuracy</w:t>
            </w:r>
          </w:p>
        </w:tc>
        <w:tc>
          <w:tcPr/>
          <w:p>
            <w:pPr>
              <w:pStyle w:val="Compact"/>
            </w:pPr>
            <w:r>
              <w:t xml:space="preserve">±3.5% RH (20–80% RH)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Humidity resolution</w:t>
            </w:r>
          </w:p>
        </w:tc>
        <w:tc>
          <w:tcPr/>
          <w:p>
            <w:pPr>
              <w:pStyle w:val="Compact"/>
            </w:pPr>
            <w:r>
              <w:t xml:space="preserve">0.004% rH/LSB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 accuracy</w:t>
            </w:r>
          </w:p>
        </w:tc>
        <w:tc>
          <w:tcPr/>
          <w:p>
            <w:pPr>
              <w:pStyle w:val="Compact"/>
            </w:pPr>
            <w:r>
              <w:t xml:space="preserve">±0.5°C (15–40°C)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16-bit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2 µA</w:t>
            </w:r>
          </w:p>
        </w:tc>
      </w:tr>
    </w:tbl>
    <w:bookmarkEnd w:id="25"/>
    <w:bookmarkStart w:id="26" w:name="X2f7a307c7066fd8c3c847239154431afe15ffc3"/>
    <w:p>
      <w:pPr>
        <w:pStyle w:val="Heading3"/>
      </w:pPr>
      <w:r>
        <w:t xml:space="preserve">On-Board Sensor: APDS-9960 — Proximity / Light / RGB / Gesture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Functions</w:t>
            </w:r>
          </w:p>
        </w:tc>
        <w:tc>
          <w:tcPr/>
          <w:p>
            <w:pPr>
              <w:pStyle w:val="Compact"/>
            </w:pPr>
            <w:r>
              <w:t xml:space="preserve">Proximity, Ambient light, RGB color, Gesture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sensing</w:t>
            </w:r>
          </w:p>
        </w:tc>
        <w:tc>
          <w:tcPr/>
          <w:p>
            <w:pPr>
              <w:pStyle w:val="Compact"/>
            </w:pPr>
            <w:r>
              <w:t xml:space="preserve">UV and IR blocking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Gestures</w:t>
            </w:r>
          </w:p>
        </w:tc>
        <w:tc>
          <w:tcPr/>
          <w:p>
            <w:pPr>
              <w:pStyle w:val="Compact"/>
            </w:pPr>
            <w:r>
              <w:t xml:space="preserve">UP / DOWN / LEFT /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798 µA</w:t>
            </w:r>
          </w:p>
        </w:tc>
      </w:tr>
    </w:tbl>
    <w:bookmarkEnd w:id="26"/>
    <w:bookmarkStart w:id="27" w:name="X67a81de66c9b64642bef1f4bf5ff1ab6bd5a09c"/>
    <w:p>
      <w:pPr>
        <w:pStyle w:val="Heading3"/>
      </w:pPr>
      <w:r>
        <w:t xml:space="preserve">On-Board Sensor: MP34DT05 — Digital Microphone (MEMS)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AOP</w:t>
            </w:r>
          </w:p>
        </w:tc>
        <w:tc>
          <w:tcPr/>
          <w:p>
            <w:pPr>
              <w:pStyle w:val="Compact"/>
            </w:pPr>
            <w:r>
              <w:t xml:space="preserve">122.5 dBSPL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SNR</w:t>
            </w:r>
          </w:p>
        </w:tc>
        <w:tc>
          <w:tcPr/>
          <w:p>
            <w:pPr>
              <w:pStyle w:val="Compact"/>
            </w:pPr>
            <w:r>
              <w:t xml:space="preserve">64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−26 dBFS ± 3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Omnidirectional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650 µA</w:t>
            </w:r>
          </w:p>
        </w:tc>
      </w:tr>
    </w:tbl>
    <w:bookmarkEnd w:id="27"/>
    <w:bookmarkStart w:id="28" w:name="on-board-chip-atecc608a-crypto"/>
    <w:p>
      <w:pPr>
        <w:pStyle w:val="Heading3"/>
      </w:pPr>
      <w:r>
        <w:t xml:space="preserve">On-Board Chip: ATECC608A — Crypto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Cryptographic co-processor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storage</w:t>
            </w:r>
          </w:p>
        </w:tc>
        <w:tc>
          <w:tcPr/>
          <w:p>
            <w:pPr>
              <w:pStyle w:val="Compact"/>
            </w:pPr>
            <w:r>
              <w:t xml:space="preserve">Up to 16 keys / certificates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Algorithms</w:t>
            </w:r>
          </w:p>
        </w:tc>
        <w:tc>
          <w:tcPr/>
          <w:p>
            <w:pPr>
              <w:pStyle w:val="Compact"/>
            </w:pPr>
            <w:r>
              <w:t xml:space="preserve">ECDH, SHA-256, HMAC, AES-128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14 mA</w:t>
            </w:r>
          </w:p>
        </w:tc>
      </w:tr>
    </w:tbl>
    <w:bookmarkEnd w:id="28"/>
    <w:bookmarkStart w:id="29" w:name="power-budget"/>
    <w:p>
      <w:pPr>
        <w:pStyle w:val="Heading3"/>
      </w:pPr>
      <w:r>
        <w:t xml:space="preserve">Power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Max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NINA B306 (BLE)</w:t>
            </w:r>
          </w:p>
        </w:tc>
        <w:tc>
          <w:tcPr/>
          <w:p>
            <w:pPr>
              <w:pStyle w:val="Compact"/>
            </w:pPr>
            <w:r>
              <w:t xml:space="preserve">15 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LSM9DS1 (IMU)</w:t>
            </w:r>
          </w:p>
        </w:tc>
        <w:tc>
          <w:tcPr/>
          <w:p>
            <w:pPr>
              <w:pStyle w:val="Compact"/>
            </w:pPr>
            <w:r>
              <w:t xml:space="preserve">2 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LPS22HB (barometer)</w:t>
            </w:r>
          </w:p>
        </w:tc>
        <w:tc>
          <w:tcPr/>
          <w:p>
            <w:pPr>
              <w:pStyle w:val="Compact"/>
            </w:pPr>
            <w:r>
              <w:t xml:space="preserve">12 µA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HTS221 (humidity)</w:t>
            </w:r>
          </w:p>
        </w:tc>
        <w:tc>
          <w:tcPr/>
          <w:p>
            <w:pPr>
              <w:pStyle w:val="Compact"/>
            </w:pPr>
            <w:r>
              <w:t xml:space="preserve">2 µA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APDS-9960 (light/gesture)</w:t>
            </w:r>
          </w:p>
        </w:tc>
        <w:tc>
          <w:tcPr/>
          <w:p>
            <w:pPr>
              <w:pStyle w:val="Compact"/>
            </w:pPr>
            <w:r>
              <w:t xml:space="preserve">798 µA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MP34DT05 (microphone)</w:t>
            </w:r>
          </w:p>
        </w:tc>
        <w:tc>
          <w:tcPr/>
          <w:p>
            <w:pPr>
              <w:pStyle w:val="Compact"/>
            </w:pPr>
            <w:r>
              <w:t xml:space="preserve">650 µA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ATECC608A (crypto)</w:t>
            </w:r>
          </w:p>
        </w:tc>
        <w:tc>
          <w:tcPr/>
          <w:p>
            <w:pPr>
              <w:pStyle w:val="Compact"/>
            </w:pPr>
            <w:r>
              <w:t xml:space="preserve">14 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application headroom</w:t>
            </w:r>
          </w:p>
        </w:tc>
        <w:tc>
          <w:tcPr/>
          <w:p>
            <w:pPr>
              <w:pStyle w:val="Compact"/>
            </w:pPr>
            <w:r>
              <w:t xml:space="preserve">958 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7" w:name="ov7675-camera-module-arducam"/>
    <w:p>
      <w:pPr>
        <w:pStyle w:val="Heading2"/>
      </w:pPr>
      <w:r>
        <w:t xml:space="preserve">10. OV7675 Camera Module (ArduCAM)</w:t>
      </w:r>
    </w:p>
    <w:p>
      <w:pPr>
        <w:pStyle w:val="FirstParagraph"/>
      </w:pPr>
      <w:r>
        <w:rPr>
          <w:b/>
          <w:bCs/>
        </w:rPr>
        <w:t xml:space="preserve">Sensor Chip:</w:t>
      </w:r>
      <w:r>
        <w:t xml:space="preserve"> </w:t>
      </w:r>
      <w:r>
        <w:t xml:space="preserve">OV7675 (OmniVision Technologies)</w:t>
      </w:r>
      <w:r>
        <w:br/>
      </w:r>
      <w:r>
        <w:rPr>
          <w:b/>
          <w:bCs/>
        </w:rPr>
        <w:t xml:space="preserve">Datasheet:</w:t>
      </w:r>
      <w:r>
        <w:t xml:space="preserve"> </w:t>
      </w:r>
      <w:r>
        <w:rPr>
          <w:rStyle w:val="VerbatimChar"/>
        </w:rPr>
        <w:t xml:space="preserve">hardware/ov7675/240-ov7675ds.pdf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hardware/ov7675/b0070.pdf</w:t>
      </w:r>
    </w:p>
    <w:bookmarkStart w:id="31" w:name="image-sensor"/>
    <w:p>
      <w:pPr>
        <w:pStyle w:val="Heading3"/>
      </w:pPr>
      <w:r>
        <w:t xml:space="preserve">Image Sensor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1/9” CMOS, OmniPixel3-HS™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array</w:t>
            </w:r>
          </w:p>
        </w:tc>
        <w:tc>
          <w:tcPr/>
          <w:p>
            <w:pPr>
              <w:pStyle w:val="Compact"/>
            </w:pPr>
            <w:r>
              <w:t xml:space="preserve">640 × 480 pixels (VGA)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Pixel size</w:t>
            </w:r>
          </w:p>
        </w:tc>
        <w:tc>
          <w:tcPr/>
          <w:p>
            <w:pPr>
              <w:pStyle w:val="Compact"/>
            </w:pPr>
            <w:r>
              <w:t xml:space="preserve">2.5 µm × 2.5 µm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area</w:t>
            </w:r>
          </w:p>
        </w:tc>
        <w:tc>
          <w:tcPr/>
          <w:p>
            <w:pPr>
              <w:pStyle w:val="Compact"/>
            </w:pPr>
            <w:r>
              <w:t xml:space="preserve">1640 µm × 1220 µm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Chip package size</w:t>
            </w:r>
          </w:p>
        </w:tc>
        <w:tc>
          <w:tcPr/>
          <w:p>
            <w:pPr>
              <w:pStyle w:val="Compact"/>
            </w:pPr>
            <w:r>
              <w:t xml:space="preserve">2815 × 2825 µm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board size</w:t>
            </w:r>
          </w:p>
        </w:tc>
        <w:tc>
          <w:tcPr/>
          <w:p>
            <w:pPr>
              <w:pStyle w:val="Compact"/>
            </w:pPr>
            <w:r>
              <w:t xml:space="preserve">30.5 × 30.5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Lens size</w:t>
            </w:r>
          </w:p>
        </w:tc>
        <w:tc>
          <w:tcPr/>
          <w:p>
            <w:pPr>
              <w:pStyle w:val="Compact"/>
            </w:pPr>
            <w:r>
              <w:t xml:space="preserve">1/9”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Lens chief ray angle</w:t>
            </w:r>
          </w:p>
        </w:tc>
        <w:tc>
          <w:tcPr/>
          <w:p>
            <w:pPr>
              <w:pStyle w:val="Compact"/>
            </w:pPr>
            <w:r>
              <w:t xml:space="preserve">21°</w:t>
            </w:r>
          </w:p>
        </w:tc>
      </w:tr>
    </w:tbl>
    <w:bookmarkEnd w:id="31"/>
    <w:bookmarkStart w:id="32" w:name="image-quality"/>
    <w:p>
      <w:pPr>
        <w:pStyle w:val="Heading3"/>
      </w:pPr>
      <w:r>
        <w:t xml:space="preserve">Image Quality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1800 mV/(Lux-sec)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S/N ratio</w:t>
            </w:r>
          </w:p>
        </w:tc>
        <w:tc>
          <w:tcPr/>
          <w:p>
            <w:pPr>
              <w:pStyle w:val="Compact"/>
            </w:pPr>
            <w:r>
              <w:t xml:space="preserve">38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range</w:t>
            </w:r>
          </w:p>
        </w:tc>
        <w:tc>
          <w:tcPr/>
          <w:p>
            <w:pPr>
              <w:pStyle w:val="Compact"/>
            </w:pPr>
            <w:r>
              <w:t xml:space="preserve">71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pattern noise (FPN)</w:t>
            </w:r>
          </w:p>
        </w:tc>
        <w:tc>
          <w:tcPr/>
          <w:p>
            <w:pPr>
              <w:pStyle w:val="Compact"/>
            </w:pPr>
            <w:r>
              <w:t xml:space="preserve">1% of V peak-to-peak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Shutter</w:t>
            </w:r>
          </w:p>
        </w:tc>
        <w:tc>
          <w:tcPr/>
          <w:p>
            <w:pPr>
              <w:pStyle w:val="Compact"/>
            </w:pPr>
            <w:r>
              <w:t xml:space="preserve">Rolling shutter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exposure interval</w:t>
            </w:r>
          </w:p>
        </w:tc>
        <w:tc>
          <w:tcPr/>
          <w:p>
            <w:pPr>
              <w:pStyle w:val="Compact"/>
            </w:pPr>
            <w:r>
              <w:t xml:space="preserve">510 × t_ROW</w:t>
            </w:r>
          </w:p>
        </w:tc>
      </w:tr>
    </w:tbl>
    <w:bookmarkEnd w:id="32"/>
    <w:bookmarkStart w:id="33" w:name="output-frame-rate"/>
    <w:p>
      <w:pPr>
        <w:pStyle w:val="Heading3"/>
      </w:pPr>
      <w:r>
        <w:t xml:space="preserve">Output &amp; Frame Rate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Max Frame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VGA</w:t>
            </w:r>
          </w:p>
        </w:tc>
        <w:tc>
          <w:tcPr/>
          <w:p>
            <w:pPr>
              <w:pStyle w:val="Compact"/>
            </w:pPr>
            <w:r>
              <w:t xml:space="preserve">640 × 480</w:t>
            </w:r>
          </w:p>
        </w:tc>
        <w:tc>
          <w:tcPr/>
          <w:p>
            <w:pPr>
              <w:pStyle w:val="Compact"/>
            </w:pPr>
            <w:r>
              <w:t xml:space="preserve">30 fps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QVGA</w:t>
            </w:r>
          </w:p>
        </w:tc>
        <w:tc>
          <w:tcPr/>
          <w:p>
            <w:pPr>
              <w:pStyle w:val="Compact"/>
            </w:pPr>
            <w:r>
              <w:t xml:space="preserve">320 × 240</w:t>
            </w:r>
          </w:p>
        </w:tc>
        <w:tc>
          <w:tcPr/>
          <w:p>
            <w:pPr>
              <w:pStyle w:val="Compact"/>
            </w:pPr>
            <w:r>
              <w:t xml:space="preserve">60 fps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QQVGA</w:t>
            </w:r>
          </w:p>
        </w:tc>
        <w:tc>
          <w:tcPr/>
          <w:p>
            <w:pPr>
              <w:pStyle w:val="Compact"/>
            </w:pPr>
            <w:r>
              <w:t xml:space="preserve">160 × 120</w:t>
            </w:r>
          </w:p>
        </w:tc>
        <w:tc>
          <w:tcPr/>
          <w:p>
            <w:pPr>
              <w:pStyle w:val="Compact"/>
            </w:pPr>
            <w:r>
              <w:t xml:space="preserve">240 fps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formats:</w:t>
      </w:r>
      <w:r>
        <w:t xml:space="preserve"> </w:t>
      </w:r>
      <w:r>
        <w:t xml:space="preserve">YUV4:2:2, Raw RGB, ITU656, RGB565</w:t>
      </w:r>
      <w:r>
        <w:br/>
      </w:r>
      <w:r>
        <w:rPr>
          <w:b/>
          <w:bCs/>
        </w:rPr>
        <w:t xml:space="preserve">Output interface:</w:t>
      </w:r>
      <w:r>
        <w:t xml:space="preserve"> </w:t>
      </w:r>
      <w:r>
        <w:t xml:space="preserve">8-bit parallel DVP (Digital Video Port)</w:t>
      </w:r>
      <w:r>
        <w:br/>
      </w:r>
      <w:r>
        <w:rPr>
          <w:b/>
          <w:bCs/>
        </w:rPr>
        <w:t xml:space="preserve">Config interface:</w:t>
      </w:r>
      <w:r>
        <w:t xml:space="preserve"> </w:t>
      </w:r>
      <w:r>
        <w:t xml:space="preserve">SCCB / I2C (SCL, SDA)</w:t>
      </w:r>
      <w:r>
        <w:br/>
      </w:r>
      <w:r>
        <w:rPr>
          <w:b/>
          <w:bCs/>
        </w:rPr>
        <w:t xml:space="preserve">Input clock:</w:t>
      </w:r>
      <w:r>
        <w:t xml:space="preserve"> </w:t>
      </w:r>
      <w:r>
        <w:t xml:space="preserve">1.5–27 MHz (must be supplied externally via XCLK pin)</w:t>
      </w:r>
    </w:p>
    <w:bookmarkEnd w:id="33"/>
    <w:bookmarkStart w:id="34" w:name="power-1"/>
    <w:p>
      <w:pPr>
        <w:pStyle w:val="Heading3"/>
      </w:pPr>
      <w:r>
        <w:t xml:space="preserve">Power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Analog supply</w:t>
            </w:r>
          </w:p>
        </w:tc>
        <w:tc>
          <w:tcPr/>
          <w:p>
            <w:pPr>
              <w:pStyle w:val="Compact"/>
            </w:pPr>
            <w:r>
              <w:t xml:space="preserve">2.6–3.0V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supply</w:t>
            </w:r>
          </w:p>
        </w:tc>
        <w:tc>
          <w:tcPr/>
          <w:p>
            <w:pPr>
              <w:pStyle w:val="Compact"/>
            </w:pPr>
            <w:r>
              <w:t xml:space="preserve">1.5V DC ±5% (internal regulator)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I/O supply</w:t>
            </w:r>
          </w:p>
        </w:tc>
        <w:tc>
          <w:tcPr/>
          <w:p>
            <w:pPr>
              <w:pStyle w:val="Compact"/>
            </w:pPr>
            <w:r>
              <w:t xml:space="preserve">1.71–3.0V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power</w:t>
            </w:r>
          </w:p>
        </w:tc>
        <w:tc>
          <w:tcPr/>
          <w:p>
            <w:pPr>
              <w:pStyle w:val="Compact"/>
            </w:pPr>
            <w:r>
              <w:t xml:space="preserve">98 mW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Standby power</w:t>
            </w:r>
          </w:p>
        </w:tc>
        <w:tc>
          <w:tcPr/>
          <w:p>
            <w:pPr>
              <w:pStyle w:val="Compact"/>
            </w:pPr>
            <w:r>
              <w:t xml:space="preserve">60 µW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temperature</w:t>
            </w:r>
          </w:p>
        </w:tc>
        <w:tc>
          <w:tcPr/>
          <w:p>
            <w:pPr>
              <w:pStyle w:val="Compact"/>
            </w:pPr>
            <w:r>
              <w:t xml:space="preserve">−30°C to +70°C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Stable image temperature</w:t>
            </w:r>
          </w:p>
        </w:tc>
        <w:tc>
          <w:tcPr/>
          <w:p>
            <w:pPr>
              <w:pStyle w:val="Compact"/>
            </w:pPr>
            <w:r>
              <w:t xml:space="preserve">0°C to +50°C</w:t>
            </w:r>
          </w:p>
        </w:tc>
      </w:tr>
    </w:tbl>
    <w:bookmarkEnd w:id="34"/>
    <w:bookmarkStart w:id="35" w:name="pins"/>
    <w:p>
      <w:pPr>
        <w:pStyle w:val="Heading3"/>
      </w:pPr>
      <w:r>
        <w:t xml:space="preserve">Pins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3.3V 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SCL</w:t>
            </w:r>
          </w:p>
        </w:tc>
        <w:tc>
          <w:tcPr/>
          <w:p>
            <w:pPr>
              <w:pStyle w:val="Compact"/>
            </w:pPr>
            <w:r>
              <w:t xml:space="preserve">SCCB clock (config)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SDA</w:t>
            </w:r>
          </w:p>
        </w:tc>
        <w:tc>
          <w:tcPr/>
          <w:p>
            <w:pPr>
              <w:pStyle w:val="Compact"/>
            </w:pPr>
            <w:r>
              <w:t xml:space="preserve">SCCB data (config)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VSYNC</w:t>
            </w:r>
          </w:p>
        </w:tc>
        <w:tc>
          <w:tcPr/>
          <w:p>
            <w:pPr>
              <w:pStyle w:val="Compact"/>
            </w:pPr>
            <w:r>
              <w:t xml:space="preserve">Frame sync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HREF</w:t>
            </w:r>
          </w:p>
        </w:tc>
        <w:tc>
          <w:tcPr/>
          <w:p>
            <w:pPr>
              <w:pStyle w:val="Compact"/>
            </w:pPr>
            <w:r>
              <w:t xml:space="preserve">Line/pixel valid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PCLK</w:t>
            </w:r>
          </w:p>
        </w:tc>
        <w:tc>
          <w:tcPr/>
          <w:p>
            <w:pPr>
              <w:pStyle w:val="Compact"/>
            </w:pPr>
            <w:r>
              <w:t xml:space="preserve">Pixel clock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XCLK</w:t>
            </w:r>
          </w:p>
        </w:tc>
        <w:tc>
          <w:tcPr/>
          <w:p>
            <w:pPr>
              <w:pStyle w:val="Compact"/>
            </w:pPr>
            <w:r>
              <w:t xml:space="preserve">Master clock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9–16</w:t>
            </w:r>
          </w:p>
        </w:tc>
        <w:tc>
          <w:tcPr/>
          <w:p>
            <w:pPr>
              <w:pStyle w:val="Compact"/>
            </w:pPr>
            <w:r>
              <w:t xml:space="preserve">D7–D0</w:t>
            </w:r>
          </w:p>
        </w:tc>
        <w:tc>
          <w:tcPr/>
          <w:p>
            <w:pPr>
              <w:pStyle w:val="Compact"/>
            </w:pPr>
            <w:r>
              <w:t xml:space="preserve">8-bit pixel data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PEN</w:t>
            </w:r>
          </w:p>
        </w:tc>
        <w:tc>
          <w:tcPr/>
          <w:p>
            <w:pPr>
              <w:pStyle w:val="Compact"/>
            </w:pPr>
            <w:r>
              <w:t xml:space="preserve">Power 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PDN</w:t>
            </w:r>
          </w:p>
        </w:tc>
        <w:tc>
          <w:tcPr/>
          <w:p>
            <w:pPr>
              <w:pStyle w:val="Compact"/>
            </w:pPr>
            <w:r>
              <w:t xml:space="preserve">Power down</w:t>
            </w:r>
          </w:p>
        </w:tc>
      </w:tr>
    </w:tbl>
    <w:bookmarkEnd w:id="35"/>
    <w:bookmarkStart w:id="36" w:name="built-in-image-processing"/>
    <w:p>
      <w:pPr>
        <w:pStyle w:val="Heading3"/>
      </w:pPr>
      <w:r>
        <w:t xml:space="preserve">Built-in Image Processing</w:t>
      </w:r>
    </w:p>
    <w:p>
      <w:pPr>
        <w:pStyle w:val="Compact"/>
        <w:numPr>
          <w:ilvl w:val="0"/>
          <w:numId w:val="1001"/>
        </w:numPr>
      </w:pPr>
      <w:r>
        <w:t xml:space="preserve">Automatic Exposure Control (AEC)</w:t>
      </w:r>
    </w:p>
    <w:p>
      <w:pPr>
        <w:pStyle w:val="Compact"/>
        <w:numPr>
          <w:ilvl w:val="0"/>
          <w:numId w:val="1001"/>
        </w:numPr>
      </w:pPr>
      <w:r>
        <w:t xml:space="preserve">Automatic White Balance (AWB)</w:t>
      </w:r>
    </w:p>
    <w:p>
      <w:pPr>
        <w:pStyle w:val="Compact"/>
        <w:numPr>
          <w:ilvl w:val="0"/>
          <w:numId w:val="1001"/>
        </w:numPr>
      </w:pPr>
      <w:r>
        <w:t xml:space="preserve">Automatic Gain Control (AGC)</w:t>
      </w:r>
    </w:p>
    <w:p>
      <w:pPr>
        <w:pStyle w:val="Compact"/>
        <w:numPr>
          <w:ilvl w:val="0"/>
          <w:numId w:val="1001"/>
        </w:numPr>
      </w:pPr>
      <w:r>
        <w:t xml:space="preserve">Automatic Black Level Calibration (ABLC)</w:t>
      </w:r>
    </w:p>
    <w:p>
      <w:pPr>
        <w:pStyle w:val="Compact"/>
        <w:numPr>
          <w:ilvl w:val="0"/>
          <w:numId w:val="1001"/>
        </w:numPr>
      </w:pPr>
      <w:r>
        <w:t xml:space="preserve">Defect pixel correction</w:t>
      </w:r>
    </w:p>
    <w:p>
      <w:pPr>
        <w:pStyle w:val="Compact"/>
        <w:numPr>
          <w:ilvl w:val="0"/>
          <w:numId w:val="1001"/>
        </w:numPr>
      </w:pPr>
      <w:r>
        <w:t xml:space="preserve">Lens shading correction</w:t>
      </w:r>
    </w:p>
    <w:p>
      <w:pPr>
        <w:pStyle w:val="Compact"/>
        <w:numPr>
          <w:ilvl w:val="0"/>
          <w:numId w:val="1001"/>
        </w:numPr>
      </w:pPr>
      <w:r>
        <w:t xml:space="preserve">Black sun cancellation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i2c-address-summary-modulino-modules"/>
    <w:p>
      <w:pPr>
        <w:pStyle w:val="Heading2"/>
      </w:pPr>
      <w:r>
        <w:t xml:space="preserve">I2C Address Summary (Modulino modules)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Chip</w:t>
            </w:r>
          </w:p>
        </w:tc>
        <w:tc>
          <w:tcPr/>
          <w:p>
            <w:pPr>
              <w:pStyle w:val="Compact"/>
            </w:pPr>
            <w:r>
              <w:t xml:space="preserve">Modulino Library Addr</w:t>
            </w:r>
          </w:p>
        </w:tc>
        <w:tc>
          <w:tcPr/>
          <w:p>
            <w:pPr>
              <w:pStyle w:val="Compact"/>
            </w:pPr>
            <w:r>
              <w:t xml:space="preserve">Hardware Scan Addr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VL53L4CDV0DH/1</w:t>
            </w:r>
          </w:p>
        </w:tc>
        <w:tc>
          <w:tcPr/>
          <w:p>
            <w:pPr>
              <w:pStyle w:val="Compact"/>
            </w:pPr>
            <w:r>
              <w:t xml:space="preserve">0x29</w:t>
            </w:r>
          </w:p>
        </w:tc>
        <w:tc>
          <w:tcPr/>
          <w:p>
            <w:pPr>
              <w:pStyle w:val="Compact"/>
            </w:pPr>
            <w:r>
              <w:t xml:space="preserve">0x29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THERMO</w:t>
            </w:r>
          </w:p>
        </w:tc>
        <w:tc>
          <w:tcPr/>
          <w:p>
            <w:pPr>
              <w:pStyle w:val="Compact"/>
            </w:pPr>
            <w:r>
              <w:t xml:space="preserve">HS3003</w:t>
            </w:r>
          </w:p>
        </w:tc>
        <w:tc>
          <w:tcPr/>
          <w:p>
            <w:pPr>
              <w:pStyle w:val="Compact"/>
            </w:pPr>
            <w:r>
              <w:t xml:space="preserve">0x44</w:t>
            </w:r>
          </w:p>
        </w:tc>
        <w:tc>
          <w:tcPr/>
          <w:p>
            <w:pPr>
              <w:pStyle w:val="Compact"/>
            </w:pPr>
            <w:r>
              <w:t xml:space="preserve">0x44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MOVEMENT</w:t>
            </w:r>
          </w:p>
        </w:tc>
        <w:tc>
          <w:tcPr/>
          <w:p>
            <w:pPr>
              <w:pStyle w:val="Compact"/>
            </w:pPr>
            <w:r>
              <w:t xml:space="preserve">LSM6DSOXTR</w:t>
            </w:r>
          </w:p>
        </w:tc>
        <w:tc>
          <w:tcPr/>
          <w:p>
            <w:pPr>
              <w:pStyle w:val="Compact"/>
            </w:pPr>
            <w:r>
              <w:t xml:space="preserve">0x6A</w:t>
            </w:r>
          </w:p>
        </w:tc>
        <w:tc>
          <w:tcPr/>
          <w:p>
            <w:pPr>
              <w:pStyle w:val="Compact"/>
            </w:pPr>
            <w:r>
              <w:t xml:space="preserve">0x6A (alt 0x7E)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PIXELS</w:t>
            </w:r>
          </w:p>
        </w:tc>
        <w:tc>
          <w:tcPr/>
          <w:p>
            <w:pPr>
              <w:pStyle w:val="Compact"/>
            </w:pPr>
            <w:r>
              <w:t xml:space="preserve">8× LC8822-2020</w:t>
            </w:r>
          </w:p>
        </w:tc>
        <w:tc>
          <w:tcPr/>
          <w:p>
            <w:pPr>
              <w:pStyle w:val="Compact"/>
            </w:pPr>
            <w:r>
              <w:t xml:space="preserve">0x6C</w:t>
            </w:r>
          </w:p>
        </w:tc>
        <w:tc>
          <w:tcPr/>
          <w:p>
            <w:pPr>
              <w:pStyle w:val="Compact"/>
            </w:pPr>
            <w:r>
              <w:t xml:space="preserve">0x36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BUZZER</w:t>
            </w:r>
          </w:p>
        </w:tc>
        <w:tc>
          <w:tcPr/>
          <w:p>
            <w:pPr>
              <w:pStyle w:val="Compact"/>
            </w:pPr>
            <w:r>
              <w:t xml:space="preserve">PKLCS1212E4001</w:t>
            </w:r>
          </w:p>
        </w:tc>
        <w:tc>
          <w:tcPr/>
          <w:p>
            <w:pPr>
              <w:pStyle w:val="Compact"/>
            </w:pPr>
            <w:r>
              <w:t xml:space="preserve">0x3C</w:t>
            </w:r>
          </w:p>
        </w:tc>
        <w:tc>
          <w:tcPr/>
          <w:p>
            <w:pPr>
              <w:pStyle w:val="Compact"/>
            </w:pPr>
            <w:r>
              <w:t xml:space="preserve">0x1E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KNOB</w:t>
            </w:r>
          </w:p>
        </w:tc>
        <w:tc>
          <w:tcPr/>
          <w:p>
            <w:pPr>
              <w:pStyle w:val="Compact"/>
            </w:pPr>
            <w:r>
              <w:t xml:space="preserve">Quadrature encoder</w:t>
            </w:r>
          </w:p>
        </w:tc>
        <w:tc>
          <w:tcPr/>
          <w:p>
            <w:pPr>
              <w:pStyle w:val="Compact"/>
            </w:pPr>
            <w:r>
              <w:t xml:space="preserve">0x76</w:t>
            </w:r>
          </w:p>
        </w:tc>
        <w:tc>
          <w:tcPr/>
          <w:p>
            <w:pPr>
              <w:pStyle w:val="Compact"/>
            </w:pPr>
            <w:r>
              <w:t xml:space="preserve">0x3A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BUTTONS</w:t>
            </w:r>
          </w:p>
        </w:tc>
        <w:tc>
          <w:tcPr/>
          <w:p>
            <w:pPr>
              <w:pStyle w:val="Compact"/>
            </w:pPr>
            <w:r>
              <w:t xml:space="preserve">3× SPST</w:t>
            </w:r>
          </w:p>
        </w:tc>
        <w:tc>
          <w:tcPr/>
          <w:p>
            <w:pPr>
              <w:pStyle w:val="Compact"/>
            </w:pPr>
            <w:r>
              <w:t xml:space="preserve">0x7C</w:t>
            </w:r>
          </w:p>
        </w:tc>
        <w:tc>
          <w:tcPr/>
          <w:p>
            <w:pPr>
              <w:pStyle w:val="Compact"/>
            </w:pPr>
            <w:r>
              <w:t xml:space="preserve">0x3E</w:t>
            </w:r>
          </w:p>
        </w:tc>
      </w:tr>
    </w:tbl>
    <w:p>
      <w:pPr>
        <w:pStyle w:val="BodyText"/>
      </w:pPr>
      <w:r>
        <w:t xml:space="preserve">Always use the</w:t>
      </w:r>
      <w:r>
        <w:t xml:space="preserve"> </w:t>
      </w:r>
      <w:r>
        <w:rPr>
          <w:b/>
          <w:bCs/>
        </w:rPr>
        <w:t xml:space="preserve">Modulino Library Address</w:t>
      </w:r>
      <w:r>
        <w:t xml:space="preserve"> </w:t>
      </w:r>
      <w:r>
        <w:t xml:space="preserve">in code — not the hardware address.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2026-05-25T14:50:42Z</dcterms:created>
  <dcterms:modified xsi:type="dcterms:W3CDTF">2026-05-25T14:50:42Z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