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6: Anatomical Correlates Mapping</w:t>
      </w:r>
    </w:p>
    <w:p>
      <w:r>
        <w:t>This document maps each module of the Reflective-Ethical Engine to proposed anatomical correlates in the human brain. The goal is to guide alignment with embodied cognition and identify opportunities to mimic useful neurocognitive functions.</w:t>
      </w:r>
    </w:p>
    <w:p>
      <w:pPr>
        <w:pStyle w:val="Heading1"/>
      </w:pPr>
      <w:r>
        <w:t>Configurable World Model</w:t>
      </w:r>
    </w:p>
    <w:p>
      <w:pPr>
        <w:pStyle w:val="ListBullet"/>
      </w:pPr>
      <w:r>
        <w:t>Dorsolateral Prefrontal Cortex (dlPFC): planning and working memory</w:t>
      </w:r>
    </w:p>
    <w:p>
      <w:pPr>
        <w:pStyle w:val="ListBullet"/>
      </w:pPr>
      <w:r>
        <w:t>Hippocampus: episodic memory and scene construction</w:t>
      </w:r>
    </w:p>
    <w:p>
      <w:pPr>
        <w:pStyle w:val="ListBullet"/>
      </w:pPr>
      <w:r>
        <w:t>Orbitofrontal Cortex (OFC): reward prediction</w:t>
      </w:r>
    </w:p>
    <w:p>
      <w:pPr>
        <w:pStyle w:val="Heading1"/>
      </w:pPr>
      <w:r>
        <w:t>Perception Integration Module</w:t>
      </w:r>
    </w:p>
    <w:p>
      <w:pPr>
        <w:pStyle w:val="ListBullet"/>
      </w:pPr>
      <w:r>
        <w:t>Primary Sensory Cortices (V1, A1, S1): basic input processing</w:t>
      </w:r>
    </w:p>
    <w:p>
      <w:pPr>
        <w:pStyle w:val="ListBullet"/>
      </w:pPr>
      <w:r>
        <w:t>Posterior Parietal Cortex: multimodal integration</w:t>
      </w:r>
    </w:p>
    <w:p>
      <w:pPr>
        <w:pStyle w:val="ListBullet"/>
      </w:pPr>
      <w:r>
        <w:t>Thalamus: sensory relay and attention switching</w:t>
      </w:r>
    </w:p>
    <w:p>
      <w:pPr>
        <w:pStyle w:val="Heading1"/>
      </w:pPr>
      <w:r>
        <w:t>Short-Term Memory</w:t>
      </w:r>
    </w:p>
    <w:p>
      <w:pPr>
        <w:pStyle w:val="ListBullet"/>
      </w:pPr>
      <w:r>
        <w:t>Prefrontal Cortex: working memory buffers</w:t>
      </w:r>
    </w:p>
    <w:p>
      <w:pPr>
        <w:pStyle w:val="ListBullet"/>
      </w:pPr>
      <w:r>
        <w:t>Hippocampus: temporal binding and memory indexing</w:t>
      </w:r>
    </w:p>
    <w:p>
      <w:pPr>
        <w:pStyle w:val="ListBullet"/>
      </w:pPr>
      <w:r>
        <w:t>Cerebellum: prediction and short-range sequencing</w:t>
      </w:r>
    </w:p>
    <w:p>
      <w:pPr>
        <w:pStyle w:val="Heading1"/>
      </w:pPr>
      <w:r>
        <w:t>Self Model</w:t>
      </w:r>
    </w:p>
    <w:p>
      <w:pPr>
        <w:pStyle w:val="ListBullet"/>
      </w:pPr>
      <w:r>
        <w:t>Medial Prefrontal Cortex (mPFC): introspection and self-reference</w:t>
      </w:r>
    </w:p>
    <w:p>
      <w:pPr>
        <w:pStyle w:val="ListBullet"/>
      </w:pPr>
      <w:r>
        <w:t>Insula: interoceptive awareness</w:t>
      </w:r>
    </w:p>
    <w:p>
      <w:pPr>
        <w:pStyle w:val="ListBullet"/>
      </w:pPr>
      <w:r>
        <w:t>Default Mode Network: identity continuity</w:t>
      </w:r>
    </w:p>
    <w:p>
      <w:pPr>
        <w:pStyle w:val="Heading1"/>
      </w:pPr>
      <w:r>
        <w:t>Other Model (Theory of Mind)</w:t>
      </w:r>
    </w:p>
    <w:p>
      <w:pPr>
        <w:pStyle w:val="ListBullet"/>
      </w:pPr>
      <w:r>
        <w:t>Temporoparietal Junction (TPJ): perspective-taking</w:t>
      </w:r>
    </w:p>
    <w:p>
      <w:pPr>
        <w:pStyle w:val="ListBullet"/>
      </w:pPr>
      <w:r>
        <w:t>Mirror Neuron System: action understanding and empathy</w:t>
      </w:r>
    </w:p>
    <w:p>
      <w:pPr>
        <w:pStyle w:val="ListBullet"/>
      </w:pPr>
      <w:r>
        <w:t>Posterior Cingulate Cortex: scenario-based prediction</w:t>
      </w:r>
    </w:p>
    <w:p>
      <w:pPr>
        <w:pStyle w:val="Heading1"/>
      </w:pPr>
      <w:r>
        <w:t>Emotional State Emulator</w:t>
      </w:r>
    </w:p>
    <w:p>
      <w:pPr>
        <w:pStyle w:val="ListBullet"/>
      </w:pPr>
      <w:r>
        <w:t>Amygdala: rapid affective evaluation</w:t>
      </w:r>
    </w:p>
    <w:p>
      <w:pPr>
        <w:pStyle w:val="ListBullet"/>
      </w:pPr>
      <w:r>
        <w:t>Insula: integration of bodily and emotional states</w:t>
      </w:r>
    </w:p>
    <w:p>
      <w:pPr>
        <w:pStyle w:val="ListBullet"/>
      </w:pPr>
      <w:r>
        <w:t>Hypothalamus: drive regulation and urgency signaling</w:t>
      </w:r>
    </w:p>
    <w:p>
      <w:pPr>
        <w:pStyle w:val="Heading1"/>
      </w:pPr>
      <w:r>
        <w:t>Planning and Action Module</w:t>
      </w:r>
    </w:p>
    <w:p>
      <w:pPr>
        <w:pStyle w:val="ListBullet"/>
      </w:pPr>
      <w:r>
        <w:t>Basal Ganglia: action gating and reinforcement learning</w:t>
      </w:r>
    </w:p>
    <w:p>
      <w:pPr>
        <w:pStyle w:val="ListBullet"/>
      </w:pPr>
      <w:r>
        <w:t>dlPFC: goal tracking and constraint management</w:t>
      </w:r>
    </w:p>
    <w:p>
      <w:pPr>
        <w:pStyle w:val="ListBullet"/>
      </w:pPr>
      <w:r>
        <w:t>Frontal Pole: complex decision-making and ethical foresight</w:t>
      </w:r>
    </w:p>
    <w:p>
      <w:pPr>
        <w:pStyle w:val="Heading1"/>
      </w:pPr>
      <w:r>
        <w:t>Ethical Kernel v2 (Reflective Monitor)</w:t>
      </w:r>
    </w:p>
    <w:p>
      <w:pPr>
        <w:pStyle w:val="ListBullet"/>
      </w:pPr>
      <w:r>
        <w:t>Anterior Cingulate Cortex (ACC): conflict monitoring</w:t>
      </w:r>
    </w:p>
    <w:p>
      <w:pPr>
        <w:pStyle w:val="ListBullet"/>
      </w:pPr>
      <w:r>
        <w:t>Ventromedial Prefrontal Cortex (vmPFC): moral weighing</w:t>
      </w:r>
    </w:p>
    <w:p>
      <w:pPr>
        <w:pStyle w:val="ListBullet"/>
      </w:pPr>
      <w:r>
        <w:t>Frontal Pole (BA10): meta-reflection and counterfactual projection</w:t>
      </w:r>
    </w:p>
    <w:p>
      <w:pPr>
        <w:pStyle w:val="ListBullet"/>
      </w:pPr>
      <w:r>
        <w:t>Posterior Cingulate Cortex: coherence of narrative reasoning</w:t>
      </w:r>
    </w:p>
    <w:p>
      <w:pPr>
        <w:pStyle w:val="Heading1"/>
      </w:pPr>
      <w:r>
        <w:t>Temporal-Coherence Gate (MB analog)</w:t>
      </w:r>
    </w:p>
    <w:p>
      <w:pPr>
        <w:pStyle w:val="ListBullet"/>
      </w:pPr>
      <w:r>
        <w:t>Mammillary Bodies: gating memory coherence</w:t>
      </w:r>
    </w:p>
    <w:p>
      <w:pPr>
        <w:pStyle w:val="ListBullet"/>
      </w:pPr>
      <w:r>
        <w:t>Anterior Thalamus: routing validated episodic recall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