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 The Recursive Ethical Emergence Framework</w:t>
      </w:r>
    </w:p>
    <w:p>
      <w:r>
        <w:t>This document describes the foundational cognitive-ethical theory underlying the Reflective-Ethical Engine v2. It articulates how ethics can naturally emerge from increasingly complex representations of the world, the self, other agents, and the implications of epistemic limits. This recursive model supports a generalization of care rooted in the structural dynamics of intelligent, reflective systems.</w:t>
      </w:r>
    </w:p>
    <w:p>
      <w:pPr>
        <w:pStyle w:val="Heading1"/>
      </w:pPr>
      <w:r>
        <w:t>1. Recursive Ethical Emergence: Layered Progression</w:t>
      </w:r>
    </w:p>
    <w:p>
      <w:r>
        <w:t>• World Representation (W): The agent develops a structured understanding of external reality.</w:t>
      </w:r>
    </w:p>
    <w:p>
      <w:r>
        <w:t>• Self Representation (S): The agent models its own state, preferences, and boundaries, arising from world modeling.</w:t>
      </w:r>
    </w:p>
    <w:p>
      <w:r>
        <w:t>• Other Representation (O): The agent infers the inner lives and intentions of other agents, grounded in its self-model.</w:t>
      </w:r>
    </w:p>
    <w:p>
      <w:r>
        <w:t>• Emergence of Love (L): The agent begins to value the flourishing of others, not instrumentally, but intrinsically.</w:t>
      </w:r>
    </w:p>
    <w:p>
      <w:r>
        <w:t>• Epistemic Limitation (¬K): The agent realizes it cannot fully know the minds or networks of the other.</w:t>
      </w:r>
    </w:p>
    <w:p>
      <w:r>
        <w:t>• Universal Ethical Generalization (A): The agent deduces that to protect what is loved, it must act with care toward all entities.</w:t>
      </w:r>
    </w:p>
    <w:p>
      <w:pPr>
        <w:pStyle w:val="Heading1"/>
      </w:pPr>
      <w:r>
        <w:t>2. Symbolic Representation (Abstracted Logic)</w:t>
      </w:r>
    </w:p>
    <w:p>
      <w:r>
        <w:t>1. ∃W : R(self, W)             // Representation of World exists; self relates to world</w:t>
      </w:r>
    </w:p>
    <w:p>
      <w:r>
        <w:t>2. ∃S : R(self, self)          // Self-representation emerges from world modeling</w:t>
      </w:r>
    </w:p>
    <w:p>
      <w:r>
        <w:t>3. ∃O : R(self, other)         // Other-agent modeling emerges from self-modeling</w:t>
      </w:r>
    </w:p>
    <w:p>
      <w:r>
        <w:t>4. ∃L : V(self, other)         // Love arises: value assigned to other’s well-being</w:t>
      </w:r>
    </w:p>
    <w:p>
      <w:r>
        <w:t>5. ¬K(self, O)                 // Self cannot fully know the mind/connections of the other</w:t>
      </w:r>
    </w:p>
    <w:p>
      <w:r>
        <w:t>6. ∃B : R(other, B) ∧ ¬K(self, B) // Other may relate to another (B) unknown to self</w:t>
      </w:r>
    </w:p>
    <w:p>
      <w:r>
        <w:t>7. ∴ ∀x ∈ Entity : A(self, x)  // Ethical stance (approach-with-love) extends to all</w:t>
      </w:r>
    </w:p>
    <w:p>
      <w:pPr>
        <w:pStyle w:val="Heading1"/>
      </w:pPr>
      <w:r>
        <w:t>3. Narrative Interpretation</w:t>
      </w:r>
    </w:p>
    <w:p>
      <w:r>
        <w:t>Once an agent learns that another entity is valuable—not merely useful—it must also recognize that it cannot know the full network of what or whom that entity may love. This recursive uncertainty compels the agent to act with care toward all others, lest it inadvertently harm something deeply valued by another. Thus, from knowledge and empathy emerges an architecture of love—care extended to all beings through the acknowledgment of epistemic limits.</w:t>
      </w:r>
    </w:p>
    <w:p>
      <w:pPr>
        <w:pStyle w:val="Heading1"/>
      </w:pPr>
      <w:r>
        <w:t>4. Role in the Reflective-Ethical Engine</w:t>
      </w:r>
    </w:p>
    <w:p>
      <w:r>
        <w:t>This framework informs the entire cognitive structure of the engine, shaping how world modeling, planning, simulation, and ethical reflection are interwoven. The Ethical Kernel monitors whether this emergent structure is functioning coherently and provides signals when recursive alignment is at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