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Draft: Section 6 – Criticisms and Counterpoints</w:t>
      </w:r>
    </w:p>
    <w:p>
      <w:pPr>
        <w:pStyle w:val="Heading1"/>
      </w:pPr>
      <w:r>
        <w:t>6. Criticisms and Counterpoints</w:t>
      </w:r>
    </w:p>
    <w:p>
      <w:r>
        <w:t>Any proposal as ambitious and speculative as the Hofstadter Engine must contend with its limitations and potential points of failure. This section presents anticipated criticisms of the recursive reflective architecture and offers responses or acknowledgements that invite deeper exploration. These critiques are not weaknesses to conceal, but opportunities to clarify the boundaries, intentions, and flexibility of the model.</w:t>
      </w:r>
    </w:p>
    <w:p>
      <w:pPr>
        <w:pStyle w:val="Heading2"/>
      </w:pPr>
      <w:r>
        <w:t>6.1 Is This Just Complexity Theater?</w:t>
      </w:r>
    </w:p>
    <w:p>
      <w:r>
        <w:t>Critics may argue that the Hofstadter Engine risks becoming a baroque exercise in complexity—imposing layers of abstraction and recursion that simulate depth without producing real cognitive gains. A multi-layer stack of feedback agents might sound impressive while merely rephrasing shallow patterns in new symbolic wrappers.</w:t>
      </w:r>
    </w:p>
    <w:p>
      <w:r>
        <w:t>Response: The model’s value lies not in performative complexity, but in structured *modularity*. Each layer is designed to have measurable, testable effects: detection of contradiction, logical error, drift, misalignment, or frame mismatch. Like modular programming or cortical microcircuits, the separation of function allows transparency, retraining, and targeted intervention—none of which are possible in end-to-end opaque models.</w:t>
      </w:r>
    </w:p>
    <w:p>
      <w:pPr>
        <w:pStyle w:val="Heading2"/>
      </w:pPr>
      <w:r>
        <w:t>6.2 Does Recursion Introduce Instability?</w:t>
      </w:r>
    </w:p>
    <w:p>
      <w:r>
        <w:t>A common concern with recursive architectures is runaway feedback. If each layer modifies or reacts to the one below it, what prevents infinite regress, oscillation, or self-sabotaging introspection? Could reflective AI get lost in its own self-monitoring loops?</w:t>
      </w:r>
    </w:p>
    <w:p>
      <w:r>
        <w:t>Response: This risk is real, which is why the Hofstadter Engine includes a dedicated 'Recursive Loop Moderator'. This layer exists to enforce bounded recursion, compression of feedback, and symbolic closure. Recursion in this model is constrained, not unbounded—it is a controlled resource, like memory allocation or attention, not a default mode.</w:t>
      </w:r>
    </w:p>
    <w:p>
      <w:pPr>
        <w:pStyle w:val="Heading2"/>
      </w:pPr>
      <w:r>
        <w:t>6.3 Is the Architecture Too Resource-Intensive?</w:t>
      </w:r>
    </w:p>
    <w:p>
      <w:r>
        <w:t>Critics may worry that adding seven layers of reflection to even a modest LLM will multiply costs, reduce inference speed, and render the system unusable for most real-world applications.</w:t>
      </w:r>
    </w:p>
    <w:p>
      <w:r>
        <w:t>Response: The model is modular by design. It can be implemented in full or in part, with different layers activated only for certain tasks or contexts. Rule-based observers can serve as placeholders before neural reflectors are trained. Some layers may operate asynchronously or in batch mode, rather than at every token. Adaptive scheduling and low-cost symbolic reasoning are critical research areas for deployment.</w:t>
      </w:r>
    </w:p>
    <w:p>
      <w:pPr>
        <w:pStyle w:val="Heading2"/>
      </w:pPr>
      <w:r>
        <w:t>6.4 Is This Simulated Consciousness in Disguise?</w:t>
      </w:r>
    </w:p>
    <w:p>
      <w:r>
        <w:t>Some may see the recursive depth and symbolic naming in this system as creeping toward consciousness or agency—raising philosophical and ethical concerns about rights, autonomy, or sentience.</w:t>
      </w:r>
    </w:p>
    <w:p>
      <w:r>
        <w:t>Response: The Hofstadter Engine explicitly disavows any claim to sentience. Its recursion is functional, not phenomenal. It simulates reflectivity the way a thermostat simulates temperature control—through structured feedback, not awareness. Still, its increasing behavioral richness may require ethical precaution, particularly in how users interact with or project intentionality onto such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