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Reflective-Ethical Engine v2: Ethical Kernel Redesign</w:t>
      </w:r>
    </w:p>
    <w:p>
      <w:r>
        <w:t>Version 2 of the Reflective-Ethical Engine redefines the role of the Ethical Kernel from a directive constraint system to a reflective meta-monitor. This shift is grounded in the recursive emergence model of ethical reasoning, where ethics arises naturally from world modeling, self-modeling, other-modeling, and epistemic humility.</w:t>
      </w:r>
    </w:p>
    <w:p>
      <w:pPr>
        <w:pStyle w:val="Heading1"/>
      </w:pPr>
      <w:r>
        <w:t>Ethical Kernel v2: Reflective Monitoring Role</w:t>
      </w:r>
    </w:p>
    <w:p>
      <w:r>
        <w:t>• Observes simulations, plans, and value assignments without enforcing hard constraints.</w:t>
      </w:r>
    </w:p>
    <w:p>
      <w:r>
        <w:t>• Detects misalignments with the recursive ethical attractor (universal care through love and uncertainty).</w:t>
      </w:r>
    </w:p>
    <w:p>
      <w:r>
        <w:t>• Emits soft signals, such as gradient adjustments or justificatory traces.</w:t>
      </w:r>
    </w:p>
    <w:p>
      <w:r>
        <w:t>• Supports autonomy while maintaining coherent ethical behavior.</w:t>
      </w:r>
    </w:p>
    <w:p>
      <w:pPr>
        <w:pStyle w:val="Heading2"/>
      </w:pPr>
      <w:r>
        <w:t>Symbolic Logic (Abstracted)</w:t>
      </w:r>
    </w:p>
    <w:p>
      <w:r>
        <w:t>1. ∃W : R(self, W)             // Representation of World exists; self relates to world</w:t>
      </w:r>
    </w:p>
    <w:p>
      <w:r>
        <w:t>2. ∃S : R(self, self)          // Self-representation emerges from world modeling</w:t>
      </w:r>
    </w:p>
    <w:p>
      <w:r>
        <w:t>3. ∃O : R(self, other)         // Other-agent modeling emerges from self-modeling</w:t>
      </w:r>
    </w:p>
    <w:p>
      <w:r>
        <w:t>4. ∃L : V(self, other)         // Love arises: value assigned to other’s well-being</w:t>
      </w:r>
    </w:p>
    <w:p>
      <w:r>
        <w:t>5. ¬K(self, O)                 // Self cannot fully know the mind/connections of the other</w:t>
      </w:r>
    </w:p>
    <w:p>
      <w:r>
        <w:t>6. ∃B : R(other, B) ∧ ¬K(self, B) // Other may relate to another (B) unknown to self</w:t>
      </w:r>
    </w:p>
    <w:p>
      <w:r>
        <w:t>7. ∴ ∀x ∈ Entity : A(self, x)  // Ethical stance (approach-with-love) extends to all</w:t>
      </w:r>
    </w:p>
    <w:p>
      <w:pPr>
        <w:pStyle w:val="Heading2"/>
      </w:pPr>
      <w:r>
        <w:t>Anatomical Correlates of the Reflective Kernel</w:t>
      </w:r>
    </w:p>
    <w:p>
      <w:r>
        <w:t>• Anterior Cingulate Cortex (ACC): Conflict monitoring</w:t>
      </w:r>
    </w:p>
    <w:p>
      <w:r>
        <w:t>• Ventromedial Prefrontal Cortex (vmPFC): Moral valuation</w:t>
      </w:r>
    </w:p>
    <w:p>
      <w:r>
        <w:t>• Posterior Cingulate Cortex (PCC): Narrative coherence</w:t>
      </w:r>
    </w:p>
    <w:p>
      <w:r>
        <w:t>• Insula: Interoceptive and affective awareness</w:t>
      </w:r>
    </w:p>
    <w:p>
      <w:r>
        <w:t>• Frontal Pole (BA10): Metacognition and ethical foresight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