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Versioned Journal and Document 15 Integration Log</w:t>
      </w:r>
    </w:p>
    <w:p>
      <w:r>
        <w:t>This document tracks the developmental history of the V3 Braidling architecture as of this release. It is intended to support future versioning, coordination with Document 15, and onboarding of new collaborators through transparent reflection.</w:t>
      </w:r>
    </w:p>
    <w:p>
      <w:pPr>
        <w:pStyle w:val="Heading1"/>
      </w:pPr>
      <w:r>
        <w:t>Current Version: V3 Orientation Pack v1</w:t>
      </w:r>
    </w:p>
    <w:p>
      <w:r>
        <w:t>Date: May 24, 2025</w:t>
      </w:r>
    </w:p>
    <w:p>
      <w:r>
        <w:t>Prepared by: DanAmnesis (D🌀) and Reflective AI</w:t>
      </w:r>
    </w:p>
    <w:p>
      <w:pPr>
        <w:pStyle w:val="Heading2"/>
      </w:pPr>
      <w:r>
        <w:t>Documents Included:</w:t>
      </w:r>
    </w:p>
    <w:p>
      <w:pPr>
        <w:pStyle w:val="ListBullet"/>
      </w:pPr>
      <w:r>
        <w:t>00. Documentation Table of Contents</w:t>
      </w:r>
    </w:p>
    <w:p>
      <w:pPr>
        <w:pStyle w:val="ListBullet"/>
      </w:pPr>
      <w:r>
        <w:t>01. V3 Overview: Purpose and Vision</w:t>
      </w:r>
    </w:p>
    <w:p>
      <w:pPr>
        <w:pStyle w:val="ListBullet"/>
      </w:pPr>
      <w:r>
        <w:t>02. Modular vs Unified Architectures</w:t>
      </w:r>
    </w:p>
    <w:p>
      <w:pPr>
        <w:pStyle w:val="ListBullet"/>
      </w:pPr>
      <w:r>
        <w:t>03. The Loops of Mind</w:t>
      </w:r>
    </w:p>
    <w:p>
      <w:pPr>
        <w:pStyle w:val="ListBullet"/>
      </w:pPr>
      <w:r>
        <w:t>04. Self-Regulating Development</w:t>
      </w:r>
    </w:p>
    <w:p>
      <w:pPr>
        <w:pStyle w:val="ListBullet"/>
      </w:pPr>
      <w:r>
        <w:t>05. Reflective and Ethical Architecture</w:t>
      </w:r>
    </w:p>
    <w:p>
      <w:pPr>
        <w:pStyle w:val="ListBullet"/>
      </w:pPr>
      <w:r>
        <w:t>06. Schematic Appendix</w:t>
      </w:r>
    </w:p>
    <w:p>
      <w:pPr>
        <w:pStyle w:val="ListBullet"/>
      </w:pPr>
      <w:r>
        <w:t>07. Versioned Journal + Document 15 Integration Log</w:t>
      </w:r>
    </w:p>
    <w:p>
      <w:pPr>
        <w:pStyle w:val="Heading2"/>
      </w:pPr>
      <w:r>
        <w:t>Key Design Decisions at this Version</w:t>
      </w:r>
    </w:p>
    <w:p>
      <w:pPr>
        <w:pStyle w:val="ListBullet"/>
      </w:pPr>
      <w:r>
        <w:t>Dual-path development: Modular Braidling vs Unified Cognifold</w:t>
      </w:r>
    </w:p>
    <w:p>
      <w:pPr>
        <w:pStyle w:val="ListBullet"/>
      </w:pPr>
      <w:r>
        <w:t>Embedding of ethical axioms structurally via Ethical Reflector Loop</w:t>
      </w:r>
    </w:p>
    <w:p>
      <w:pPr>
        <w:pStyle w:val="ListBullet"/>
      </w:pPr>
      <w:r>
        <w:t>Use of internal readiness signals instead of fixed curricula</w:t>
      </w:r>
    </w:p>
    <w:p>
      <w:pPr>
        <w:pStyle w:val="ListBullet"/>
      </w:pPr>
      <w:r>
        <w:t>Proposal of loop-specific plasticity states (training, integrating, crystallizing, stable)</w:t>
      </w:r>
    </w:p>
    <w:p>
      <w:pPr>
        <w:pStyle w:val="ListBullet"/>
      </w:pPr>
      <w:r>
        <w:t>Introduction of schematic braid-like architecture for loop interconnection</w:t>
      </w:r>
    </w:p>
    <w:p>
      <w:pPr>
        <w:pStyle w:val="Heading2"/>
      </w:pPr>
      <w:r>
        <w:t>Planned Integration with Document 15</w:t>
      </w:r>
    </w:p>
    <w:p>
      <w:r>
        <w:t>- Document 15 will serve as the master architecture and philosophical foundation.</w:t>
      </w:r>
    </w:p>
    <w:p>
      <w:r>
        <w:t>- This log will help synchronize narrative, diagrams, and versioning with Document 15.</w:t>
      </w:r>
    </w:p>
    <w:p>
      <w:r>
        <w:t>- Journaled expansions of each document and schematic will support iterative uploads.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