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Appendix G: Symbolic Logic Representation of ψ-Inferential Ethics</w:t>
      </w:r>
    </w:p>
    <w:p>
      <w:r>
        <w:t>This appendix presents a symbolic logic formalization of the ethical structure proposed in the main paper. Using standard logical notation, we represent belief states, uncertainty, self-modeling, and inter-agent modeling in a way that reveals the formal implications leading to ethical attractors under ψ-inferential constraints.</w:t>
      </w:r>
    </w:p>
    <w:p>
      <w:pPr>
        <w:pStyle w:val="Heading2"/>
      </w:pPr>
      <w:r>
        <w:t>1. Foundational Axioms (Restated Symbolically)</w:t>
      </w:r>
    </w:p>
    <w:p>
      <w:r>
        <w:t>Let B_x(p) denote 'agent x believes proposition p'. Let U_x(p) denote 'agent x is uncertain about p'.</w:t>
        <w:br/>
        <w:br/>
        <w:t>- A1. I am → ∃x (B_x(x exists))</w:t>
        <w:br/>
        <w:t>- A2. You exist → ∃y (x ≠ y ∧ B_x(y exists))</w:t>
        <w:br/>
        <w:t>- A3. We exist → ∃S (∀x, y ∈ S, B_x(shared structure(S)) ∧ B_y(shared structure(S)))</w:t>
        <w:br/>
        <w:t>- A4. Love exists → B_x(U_x(B_x(B_y(q)))) ∧ C_x(y) ⇒ emergent ethical behavior</w:t>
        <w:br/>
        <w:t>- A5. You can never be sure what is best for another → ∀x, y ≠ x, ∃q (¬B_x(B_y(q)) ∧ U_x(B_y(q)))</w:t>
      </w:r>
    </w:p>
    <w:p>
      <w:pPr>
        <w:pStyle w:val="Heading2"/>
      </w:pPr>
      <w:r>
        <w:t>2. Inference Rules and Constraints</w:t>
      </w:r>
    </w:p>
    <w:p>
      <w:r>
        <w:t>- [Epistemic Humility] ∀p, B_x(p) ⇒ U_x(¬p) with nonzero probability</w:t>
        <w:br/>
        <w:t>- [Recursive Modeling] B_x(B_y(p)) ⇒ B_x(y exists) ∧ B_x(U_y(p))</w:t>
        <w:br/>
        <w:t>- [Non-Prescriptive Ethics] ∀q, U_x(B_y(q)) ⇒ ¬M_x(y should q) unless under shared attractor</w:t>
        <w:br/>
        <w:t>- [Ethical Attractor Trigger] If B_x(U_x(B_y(q))) ∧ C_x(y), then soft constraint: Act_x → Support_y(q′ ∈ Range(U_y))</w:t>
        <w:br/>
      </w:r>
    </w:p>
    <w:p>
      <w:pPr>
        <w:pStyle w:val="Heading2"/>
      </w:pPr>
      <w:r>
        <w:t>3. Logical Implication Structure</w:t>
      </w:r>
    </w:p>
    <w:p>
      <w:r>
        <w:t>Let S_x be the stable inferential space of agent x. Let C_x(y) denote that x models y as consequential to its own stability.</w:t>
        <w:br/>
        <w:t>- (∃y)(C_x(y) ∧ U_x(B_y(q))) ⇒ ethical orientation</w:t>
        <w:br/>
        <w:t>- Ethical orientation = {Behaviors that reduce destabilizing uncertainty in other's belief spaces}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