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7: Staged Implementation and Resource Plan</w:t>
      </w:r>
    </w:p>
    <w:p>
      <w:r>
        <w:t>This document outlines a staged approach to implementing the Reflective-Ethical Engine, from initial prototype to multi-agent simulation. Each stage includes key components, compute requirements, hardware, and cost estimates.</w:t>
      </w:r>
    </w:p>
    <w:p>
      <w:pPr>
        <w:pStyle w:val="Heading1"/>
      </w:pPr>
      <w:r>
        <w:t>Stage 1: Prototype (Sim-Only)</w:t>
      </w:r>
    </w:p>
    <w:p>
      <w:pPr>
        <w:pStyle w:val="ListBullet"/>
      </w:pPr>
      <w:r>
        <w:t>Components: Basic Perception, Lightweight World Model, Static Cost/Ethics Module</w:t>
      </w:r>
    </w:p>
    <w:p>
      <w:pPr>
        <w:pStyle w:val="ListBullet"/>
      </w:pPr>
      <w:r>
        <w:t>Example Hardware: 1× RTX 3090 or A6000</w:t>
      </w:r>
    </w:p>
    <w:p>
      <w:pPr>
        <w:pStyle w:val="ListBullet"/>
      </w:pPr>
      <w:r>
        <w:t>Compute Estimate: ~200–400 GFLOPS</w:t>
      </w:r>
    </w:p>
    <w:p>
      <w:pPr>
        <w:pStyle w:val="ListBullet"/>
      </w:pPr>
      <w:r>
        <w:t>Cost Estimate (Cloud): ~$0.50–$2/hr (on-demand GPU)</w:t>
      </w:r>
    </w:p>
    <w:p>
      <w:pPr>
        <w:pStyle w:val="ListBullet"/>
      </w:pPr>
      <w:r>
        <w:t>Purpose: Functionality testing; limited recursive reflection</w:t>
      </w:r>
    </w:p>
    <w:p>
      <w:pPr>
        <w:pStyle w:val="Heading1"/>
      </w:pPr>
      <w:r>
        <w:t>Stage 2: Advanced Sim (Recursive World Modeling)</w:t>
      </w:r>
    </w:p>
    <w:p>
      <w:pPr>
        <w:pStyle w:val="ListBullet"/>
      </w:pPr>
      <w:r>
        <w:t>Components: Full Perception Stack, DreamerV3-style World Model, Planner with Lookahead</w:t>
      </w:r>
    </w:p>
    <w:p>
      <w:pPr>
        <w:pStyle w:val="ListBullet"/>
      </w:pPr>
      <w:r>
        <w:t>Example Hardware: 4× A100 or 2× H100</w:t>
      </w:r>
    </w:p>
    <w:p>
      <w:pPr>
        <w:pStyle w:val="ListBullet"/>
      </w:pPr>
      <w:r>
        <w:t>Compute Estimate: ~1–10 TFLOPS sustained</w:t>
      </w:r>
    </w:p>
    <w:p>
      <w:pPr>
        <w:pStyle w:val="ListBullet"/>
      </w:pPr>
      <w:r>
        <w:t>Cost Estimate (Cloud): ~$6–$24/hr (AWS/GCP GPU clusters)</w:t>
      </w:r>
    </w:p>
    <w:p>
      <w:pPr>
        <w:pStyle w:val="ListBullet"/>
      </w:pPr>
      <w:r>
        <w:t>Purpose: Exploration of planning and ethical integration; internal simulation fidelity</w:t>
      </w:r>
    </w:p>
    <w:p>
      <w:pPr>
        <w:pStyle w:val="Heading1"/>
      </w:pPr>
      <w:r>
        <w:t>Stage 3: Embodied Agent (Real-Time + Memory)</w:t>
      </w:r>
    </w:p>
    <w:p>
      <w:pPr>
        <w:pStyle w:val="ListBullet"/>
      </w:pPr>
      <w:r>
        <w:t>Components: Embedded sensor fusion, short-term memory buffer, action modules</w:t>
      </w:r>
    </w:p>
    <w:p>
      <w:pPr>
        <w:pStyle w:val="ListBullet"/>
      </w:pPr>
      <w:r>
        <w:t>Example Hardware: Jetson Orin + edge GPU (RTX A6000) or cloud offload</w:t>
      </w:r>
    </w:p>
    <w:p>
      <w:pPr>
        <w:pStyle w:val="ListBullet"/>
      </w:pPr>
      <w:r>
        <w:t>Compute Estimate: ~1 TFLOPS average</w:t>
      </w:r>
    </w:p>
    <w:p>
      <w:pPr>
        <w:pStyle w:val="ListBullet"/>
      </w:pPr>
      <w:r>
        <w:t>Cost Estimate (Hardware): $5K–$20K (device + compute)</w:t>
      </w:r>
    </w:p>
    <w:p>
      <w:pPr>
        <w:pStyle w:val="ListBullet"/>
      </w:pPr>
      <w:r>
        <w:t>Purpose: Mobile or physical testing with partial autonomy</w:t>
      </w:r>
    </w:p>
    <w:p>
      <w:pPr>
        <w:pStyle w:val="Heading1"/>
      </w:pPr>
      <w:r>
        <w:t>Stage 4: Reflective Kernel Expansion</w:t>
      </w:r>
    </w:p>
    <w:p>
      <w:pPr>
        <w:pStyle w:val="ListBullet"/>
      </w:pPr>
      <w:r>
        <w:t>Components: Recursive Planning, Ethical Kernel, Emotional State Modeling</w:t>
      </w:r>
    </w:p>
    <w:p>
      <w:pPr>
        <w:pStyle w:val="ListBullet"/>
      </w:pPr>
      <w:r>
        <w:t>Example Hardware: 8× H100 or TPU v5 (cluster)</w:t>
      </w:r>
    </w:p>
    <w:p>
      <w:pPr>
        <w:pStyle w:val="ListBullet"/>
      </w:pPr>
      <w:r>
        <w:t>Compute Estimate: ~10–100 TFLOPS (bursty)</w:t>
      </w:r>
    </w:p>
    <w:p>
      <w:pPr>
        <w:pStyle w:val="ListBullet"/>
      </w:pPr>
      <w:r>
        <w:t>Cost Estimate (Cloud): $25–$75/hr</w:t>
      </w:r>
    </w:p>
    <w:p>
      <w:pPr>
        <w:pStyle w:val="ListBullet"/>
      </w:pPr>
      <w:r>
        <w:t>Purpose: Run extended reflective sequences; ethical alignment testing</w:t>
      </w:r>
    </w:p>
    <w:p>
      <w:pPr>
        <w:pStyle w:val="Heading1"/>
      </w:pPr>
      <w:r>
        <w:t>Stage 5: Distributed Simulation (Multi-Agent)</w:t>
      </w:r>
    </w:p>
    <w:p>
      <w:pPr>
        <w:pStyle w:val="ListBullet"/>
      </w:pPr>
      <w:r>
        <w:t>Components: Multi-agent planning, coordination, large memory banks</w:t>
      </w:r>
    </w:p>
    <w:p>
      <w:pPr>
        <w:pStyle w:val="ListBullet"/>
      </w:pPr>
      <w:r>
        <w:t>Example Hardware: Supercomputer / Cloud TPU Pod / On-prem GPU farm</w:t>
      </w:r>
    </w:p>
    <w:p>
      <w:pPr>
        <w:pStyle w:val="ListBullet"/>
      </w:pPr>
      <w:r>
        <w:t>Compute Estimate: ~1 PFLOP (clustered)</w:t>
      </w:r>
    </w:p>
    <w:p>
      <w:pPr>
        <w:pStyle w:val="ListBullet"/>
      </w:pPr>
      <w:r>
        <w:t>Cost Estimate: Variable (&gt;$100/hr)</w:t>
      </w:r>
    </w:p>
    <w:p>
      <w:pPr>
        <w:pStyle w:val="ListBullet"/>
      </w:pPr>
      <w:r>
        <w:t>Purpose: Run the Garden of Many Minds scenario or societal dynamics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