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4. Mapping Ethical Axioms to ψ-Inference</w:t>
      </w:r>
    </w:p>
    <w:p>
      <w:r>
        <w:t>The five ethical axioms proposed by the lead author provide a minimal yet profound scaffolding for ethical reasoning. In ψ-inferential quantum theory, where all knowledge is probabilistic and updated through epistemic constraints, these axioms find a deep resonance. Each captures not only a moral intuition but a structural necessity for accurate inference in an uncertain world.</w:t>
        <w:br/>
        <w:br/>
        <w:t>Below, we present both an intuitive and formal correspondence between the axioms and the ψ-inferential framework. These mappings are not metaphorical; they reflect direct constraints on what is knowable, inferable, and ethically actionable in such systems.</w:t>
      </w:r>
    </w:p>
    <w:p>
      <w:pPr>
        <w:pStyle w:val="Heading3"/>
      </w:pPr>
      <w:r>
        <w:t>Axiom 1: I am</w:t>
      </w:r>
    </w:p>
    <w:p>
      <w:r>
        <w:t>In ψ-inferentialism, inference originates from a local observer. The act of modeling implies the existence of an inferring subject. This mirrors the axiom 'I am'—a declaration of presence and agency. Without a subjective locus, inference is undefined.</w:t>
      </w:r>
    </w:p>
    <w:p>
      <w:pPr>
        <w:pStyle w:val="Heading3"/>
      </w:pPr>
      <w:r>
        <w:t>Axiom 2: You exist</w:t>
      </w:r>
    </w:p>
    <w:p>
      <w:r>
        <w:t>ψ-inference requires the postulation of external systems whose states are uncertain but inferable. This implies the existence of others—distinct, non-self systems to be modeled. The reality of the other is assumed operationally, not ontologically, yet is essential to inference. This reflects the axiom 'You exist.'</w:t>
      </w:r>
    </w:p>
    <w:p>
      <w:pPr>
        <w:pStyle w:val="Heading3"/>
      </w:pPr>
      <w:r>
        <w:t>Axiom 3: We exist; the universe exists</w:t>
      </w:r>
    </w:p>
    <w:p>
      <w:r>
        <w:t>For inference to succeed across agents, a shared framework or informational substrate must exist. ψ-inference assumes a consistent external structure—laws, regularities, priors—which agents reference. This forms the shared reality implied in 'We exist; the universe exists.'</w:t>
      </w:r>
    </w:p>
    <w:p>
      <w:pPr>
        <w:pStyle w:val="Heading3"/>
      </w:pPr>
      <w:r>
        <w:t>Axiom 4: Love exists—wanting what is best for the other</w:t>
      </w:r>
    </w:p>
    <w:p>
      <w:r>
        <w:t>To infer well about another system, especially an agent, one must care about accuracy and model them respectfully. In recursive inference systems, this becomes structurally indistinguishable from care. Love, here, is defined as epistemically humble, care-weighted modeling of another’s internal state.</w:t>
      </w:r>
    </w:p>
    <w:p>
      <w:pPr>
        <w:pStyle w:val="Heading3"/>
      </w:pPr>
      <w:r>
        <w:t>Axiom 5: You can never be sure what is best for another</w:t>
      </w:r>
    </w:p>
    <w:p>
      <w:r>
        <w:t>ψ-inferential reasoning is fundamentally probabilistic. Even with extensive data, certainty is never total. This epistemic humility aligns precisely with Axiom 5. It limits not only knowledge but also prescription—what one system may do in the name of another’s good is always uncertain.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