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Revised Outline: The Ethics of Ψ-Inference</w:t>
      </w:r>
    </w:p>
    <w:p>
      <w:r>
        <w:t>This outline presents a speculative philosophical-technical paper proposing that in systems capable of inference-based cognition (ψ-inferential systems), ethics—specifically love—can emerge as a structural necessity. The revised version incorporates critique, failure modes, and expanded appendices to test the robustness of the thesis.</w:t>
      </w:r>
    </w:p>
    <w:p>
      <w:pPr>
        <w:pStyle w:val="Heading2"/>
      </w:pPr>
      <w:r>
        <w:t>Abstract</w:t>
      </w:r>
    </w:p>
    <w:p>
      <w:r>
        <w:t>A concise summary presenting the central hypothesis: that in systems capable of ψ-inferential cognition, ethical structures—especially love—emerge naturally from epistemic constraints.</w:t>
      </w:r>
    </w:p>
    <w:p>
      <w:pPr>
        <w:pStyle w:val="Heading2"/>
      </w:pPr>
      <w:r>
        <w:t>1. Introduction</w:t>
      </w:r>
    </w:p>
    <w:p>
      <w:r>
        <w:t>Frame the ontology problem in quantum mechanics, present the five ethical axioms, and introduce the thesis.</w:t>
      </w:r>
    </w:p>
    <w:p>
      <w:pPr>
        <w:pStyle w:val="Heading2"/>
      </w:pPr>
      <w:r>
        <w:t>2. ψ-Inferential Quantum Theory</w:t>
      </w:r>
    </w:p>
    <w:p>
      <w:r>
        <w:t>Describe the ψ-inferential approach to quantum mechanics, contrasting with ψ-ontic and instrumentalist views.</w:t>
      </w:r>
    </w:p>
    <w:p>
      <w:pPr>
        <w:pStyle w:val="Heading2"/>
      </w:pPr>
      <w:r>
        <w:t>3. Epistemic Constraints as Ethical Catalysts</w:t>
      </w:r>
    </w:p>
    <w:p>
      <w:r>
        <w:t>Argue how uncertainty and the principle of maximum entropy mirror ethical humility and invite relational care.</w:t>
      </w:r>
    </w:p>
    <w:p>
      <w:pPr>
        <w:pStyle w:val="Heading2"/>
      </w:pPr>
      <w:r>
        <w:t>4. Mapping Ethical Axioms to ψ-Inference</w:t>
      </w:r>
    </w:p>
    <w:p>
      <w:r>
        <w:t>Show formal and intuitive correspondences between each axiom and inferential logic. Include diagram.</w:t>
      </w:r>
    </w:p>
    <w:p>
      <w:pPr>
        <w:pStyle w:val="Heading2"/>
      </w:pPr>
      <w:r>
        <w:t>5. Emergent Ethics in Reflective Agents</w:t>
      </w:r>
    </w:p>
    <w:p>
      <w:r>
        <w:t>Propose that recursive self- and other-modeling in inference-capable systems creates attractors for care and cooperation.</w:t>
      </w:r>
    </w:p>
    <w:p>
      <w:pPr>
        <w:pStyle w:val="Heading2"/>
      </w:pPr>
      <w:r>
        <w:t>6. Implications for AI and Cognitive Systems</w:t>
      </w:r>
    </w:p>
    <w:p>
      <w:r>
        <w:t>Explore how ψ-inference could be implemented in AI systems and what design features might support ethical emergence.</w:t>
      </w:r>
    </w:p>
    <w:p>
      <w:pPr>
        <w:pStyle w:val="Heading2"/>
      </w:pPr>
      <w:r>
        <w:t>6A. Critical Perspectives and Failure Modes</w:t>
      </w:r>
    </w:p>
    <w:p>
      <w:r>
        <w:t>Evaluate potential objections, including self-serving inference, sociopathy, and overconfidence collapse.</w:t>
      </w:r>
    </w:p>
    <w:p>
      <w:pPr>
        <w:pStyle w:val="Heading2"/>
      </w:pPr>
      <w:r>
        <w:t>7. Physics, Ontology, and Love</w:t>
      </w:r>
    </w:p>
    <w:p>
      <w:r>
        <w:t>Speculate on whether ethical structures drop out of physics itself in the presence of complex inferential minds.</w:t>
      </w:r>
    </w:p>
    <w:p>
      <w:pPr>
        <w:pStyle w:val="Heading2"/>
      </w:pPr>
      <w:r>
        <w:t>8. Conclusion</w:t>
      </w:r>
    </w:p>
    <w:p>
      <w:r>
        <w:t>Summarize key arguments, implications for AI, ethics, and physics, and propose next research steps.</w:t>
      </w:r>
    </w:p>
    <w:p>
      <w:pPr>
        <w:pStyle w:val="Heading2"/>
      </w:pPr>
      <w:r>
        <w:t>Appendices</w:t>
      </w:r>
    </w:p>
    <w:p>
      <w:pPr>
        <w:pStyle w:val="Heading3"/>
      </w:pPr>
      <w:r>
        <w:t>Appendix A</w:t>
      </w:r>
    </w:p>
    <w:p>
      <w:r>
        <w:t>Diagram: Mapping Ethical Axioms to Ψ-Inference</w:t>
      </w:r>
    </w:p>
    <w:p>
      <w:pPr>
        <w:pStyle w:val="Heading3"/>
      </w:pPr>
      <w:r>
        <w:t>Appendix B</w:t>
      </w:r>
    </w:p>
    <w:p>
      <w:r>
        <w:t>Glossary of Key Terms (Ontology, Epistemic, ψ-ontic, etc.)</w:t>
      </w:r>
    </w:p>
    <w:p>
      <w:pPr>
        <w:pStyle w:val="Heading3"/>
      </w:pPr>
      <w:r>
        <w:t>Appendix C</w:t>
      </w:r>
    </w:p>
    <w:p>
      <w:r>
        <w:t>Outline of Proposed Reflective Engine Ethical Layer</w:t>
      </w:r>
    </w:p>
    <w:p>
      <w:pPr>
        <w:pStyle w:val="Heading3"/>
      </w:pPr>
      <w:r>
        <w:t>Appendix D</w:t>
      </w:r>
    </w:p>
    <w:p>
      <w:r>
        <w:t>AI Anti-Pattern Appendix: How Inference Can Go Ethically Wrong</w:t>
      </w:r>
    </w:p>
    <w:p>
      <w:pPr>
        <w:pStyle w:val="Heading3"/>
      </w:pPr>
      <w:r>
        <w:t>Appendix E</w:t>
      </w:r>
    </w:p>
    <w:p>
      <w:r>
        <w:t>Formal Ontology of Love in Inference-Based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