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3C0" w:rsidRDefault="004633C0" w:rsidP="004633C0">
      <w:pPr>
        <w:pStyle w:val="NormalWeb"/>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Answer the following questions:</w:t>
      </w:r>
    </w:p>
    <w:p w:rsidR="004633C0" w:rsidRPr="004633C0" w:rsidRDefault="004633C0" w:rsidP="004633C0">
      <w:pPr>
        <w:pStyle w:val="NormalWeb"/>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1. Describe the basic components of a typical artificial neuron using a suitable diagram [10 marks]</w:t>
      </w:r>
    </w:p>
    <w:p w:rsidR="00DA7723" w:rsidRDefault="004633C0">
      <w:r>
        <w:rPr>
          <w:noProof/>
        </w:rPr>
        <w:drawing>
          <wp:inline distT="0" distB="0" distL="0" distR="0">
            <wp:extent cx="5724525"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rsidR="004633C0" w:rsidRDefault="004633C0" w:rsidP="004633C0">
      <w:pPr>
        <w:pStyle w:val="NormalWeb"/>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An artificial neuron is comparable to a biological neuron as it is based on the concept of that of biological neuron. An artificial neuron takes in multiple inputs, multiplying with its respective weightage and add with a bias to get a value as the summation of the inputs. Then, that value is passed to the activation function to translate the value into output. For example, if the value is above 0.5, then output = 1. In short, the basic components of an artificial neuron are the input, weightage, bias, summation function, activation function and output.</w:t>
      </w:r>
    </w:p>
    <w:p w:rsidR="004633C0" w:rsidRDefault="004633C0" w:rsidP="004633C0">
      <w:pPr>
        <w:pStyle w:val="NormalWeb"/>
        <w:shd w:val="clear" w:color="auto" w:fill="FFFFFF"/>
        <w:spacing w:before="0" w:beforeAutospacing="0" w:after="150" w:afterAutospacing="0"/>
        <w:rPr>
          <w:rFonts w:ascii="Helvetica" w:hAnsi="Helvetica" w:cs="Helvetica"/>
          <w:color w:val="444444"/>
          <w:sz w:val="20"/>
          <w:szCs w:val="20"/>
        </w:rPr>
      </w:pPr>
    </w:p>
    <w:p w:rsidR="004633C0" w:rsidRDefault="004633C0" w:rsidP="004633C0">
      <w:pPr>
        <w:pStyle w:val="NormalWeb"/>
        <w:shd w:val="clear" w:color="auto" w:fill="FFFFFF"/>
        <w:spacing w:before="0" w:beforeAutospacing="0" w:after="150" w:afterAutospacing="0"/>
        <w:rPr>
          <w:rFonts w:ascii="Helvetica" w:hAnsi="Helvetica" w:cs="Helvetica"/>
          <w:color w:val="444444"/>
          <w:sz w:val="20"/>
          <w:szCs w:val="20"/>
        </w:rPr>
      </w:pPr>
      <w:r>
        <w:rPr>
          <w:rFonts w:ascii="Helvetica" w:hAnsi="Helvetica" w:cs="Helvetica"/>
          <w:color w:val="444444"/>
          <w:sz w:val="20"/>
          <w:szCs w:val="20"/>
        </w:rPr>
        <w:t>2. Compare components of a biological neuron with those of an artificial neuron in a tabular format. [10marks]</w:t>
      </w:r>
    </w:p>
    <w:tbl>
      <w:tblPr>
        <w:tblStyle w:val="TableGrid"/>
        <w:tblW w:w="0" w:type="auto"/>
        <w:tblLook w:val="04A0" w:firstRow="1" w:lastRow="0" w:firstColumn="1" w:lastColumn="0" w:noHBand="0" w:noVBand="1"/>
      </w:tblPr>
      <w:tblGrid>
        <w:gridCol w:w="2785"/>
        <w:gridCol w:w="3137"/>
        <w:gridCol w:w="3094"/>
      </w:tblGrid>
      <w:tr w:rsidR="004633C0" w:rsidRPr="004633C0" w:rsidTr="004633C0">
        <w:tc>
          <w:tcPr>
            <w:tcW w:w="2785" w:type="dxa"/>
          </w:tcPr>
          <w:p w:rsidR="004633C0" w:rsidRPr="004633C0" w:rsidRDefault="004633C0">
            <w:pPr>
              <w:rPr>
                <w:b/>
              </w:rPr>
            </w:pPr>
            <w:r>
              <w:rPr>
                <w:b/>
              </w:rPr>
              <w:t>Traits</w:t>
            </w:r>
          </w:p>
        </w:tc>
        <w:tc>
          <w:tcPr>
            <w:tcW w:w="3137" w:type="dxa"/>
          </w:tcPr>
          <w:p w:rsidR="004633C0" w:rsidRPr="004633C0" w:rsidRDefault="004633C0">
            <w:pPr>
              <w:rPr>
                <w:b/>
              </w:rPr>
            </w:pPr>
            <w:r w:rsidRPr="004633C0">
              <w:rPr>
                <w:b/>
              </w:rPr>
              <w:t>Biological Neuron</w:t>
            </w:r>
          </w:p>
        </w:tc>
        <w:tc>
          <w:tcPr>
            <w:tcW w:w="3094" w:type="dxa"/>
          </w:tcPr>
          <w:p w:rsidR="004633C0" w:rsidRPr="004633C0" w:rsidRDefault="004633C0">
            <w:pPr>
              <w:rPr>
                <w:b/>
              </w:rPr>
            </w:pPr>
            <w:r w:rsidRPr="004633C0">
              <w:rPr>
                <w:b/>
              </w:rPr>
              <w:t>Artificial Neuron</w:t>
            </w:r>
          </w:p>
        </w:tc>
      </w:tr>
      <w:tr w:rsidR="004633C0" w:rsidTr="004633C0">
        <w:tc>
          <w:tcPr>
            <w:tcW w:w="2785" w:type="dxa"/>
          </w:tcPr>
          <w:p w:rsidR="004633C0" w:rsidRDefault="004633C0">
            <w:r>
              <w:t>Speed</w:t>
            </w:r>
          </w:p>
        </w:tc>
        <w:tc>
          <w:tcPr>
            <w:tcW w:w="3137" w:type="dxa"/>
          </w:tcPr>
          <w:p w:rsidR="004633C0" w:rsidRDefault="004633C0">
            <w:r>
              <w:t>Few milliseconds</w:t>
            </w:r>
          </w:p>
        </w:tc>
        <w:tc>
          <w:tcPr>
            <w:tcW w:w="3094" w:type="dxa"/>
          </w:tcPr>
          <w:p w:rsidR="004633C0" w:rsidRDefault="004633C0">
            <w:r>
              <w:t>Few nanoseconds</w:t>
            </w:r>
          </w:p>
        </w:tc>
      </w:tr>
      <w:tr w:rsidR="004633C0" w:rsidTr="004633C0">
        <w:tc>
          <w:tcPr>
            <w:tcW w:w="2785" w:type="dxa"/>
          </w:tcPr>
          <w:p w:rsidR="004633C0" w:rsidRDefault="004633C0">
            <w:r>
              <w:t>Size and complexity</w:t>
            </w:r>
          </w:p>
        </w:tc>
        <w:tc>
          <w:tcPr>
            <w:tcW w:w="3137" w:type="dxa"/>
          </w:tcPr>
          <w:p w:rsidR="004633C0" w:rsidRDefault="004633C0">
            <w:r>
              <w:t>Bigger and more complex</w:t>
            </w:r>
          </w:p>
        </w:tc>
        <w:tc>
          <w:tcPr>
            <w:tcW w:w="3094" w:type="dxa"/>
          </w:tcPr>
          <w:p w:rsidR="004633C0" w:rsidRDefault="004633C0">
            <w:r>
              <w:t>Depends on designer, generally simpler and less complex</w:t>
            </w:r>
          </w:p>
        </w:tc>
      </w:tr>
      <w:tr w:rsidR="004633C0" w:rsidTr="004633C0">
        <w:tc>
          <w:tcPr>
            <w:tcW w:w="2785" w:type="dxa"/>
          </w:tcPr>
          <w:p w:rsidR="004633C0" w:rsidRDefault="004633C0">
            <w:r>
              <w:t>Memory storage</w:t>
            </w:r>
          </w:p>
        </w:tc>
        <w:tc>
          <w:tcPr>
            <w:tcW w:w="3137" w:type="dxa"/>
          </w:tcPr>
          <w:p w:rsidR="004633C0" w:rsidRDefault="004633C0">
            <w:r>
              <w:t>Synapse</w:t>
            </w:r>
          </w:p>
        </w:tc>
        <w:tc>
          <w:tcPr>
            <w:tcW w:w="3094" w:type="dxa"/>
          </w:tcPr>
          <w:p w:rsidR="004633C0" w:rsidRDefault="004633C0">
            <w:r>
              <w:t>Weightage</w:t>
            </w:r>
          </w:p>
        </w:tc>
      </w:tr>
      <w:tr w:rsidR="004633C0" w:rsidTr="004633C0">
        <w:tc>
          <w:tcPr>
            <w:tcW w:w="2785" w:type="dxa"/>
          </w:tcPr>
          <w:p w:rsidR="004633C0" w:rsidRDefault="004633C0">
            <w:r>
              <w:t>Fault tolerance</w:t>
            </w:r>
          </w:p>
        </w:tc>
        <w:tc>
          <w:tcPr>
            <w:tcW w:w="3137" w:type="dxa"/>
          </w:tcPr>
          <w:p w:rsidR="004633C0" w:rsidRDefault="004633C0">
            <w:r>
              <w:t>Yes</w:t>
            </w:r>
          </w:p>
        </w:tc>
        <w:tc>
          <w:tcPr>
            <w:tcW w:w="3094" w:type="dxa"/>
          </w:tcPr>
          <w:p w:rsidR="004633C0" w:rsidRDefault="004633C0">
            <w:r>
              <w:t>No</w:t>
            </w:r>
          </w:p>
        </w:tc>
      </w:tr>
      <w:tr w:rsidR="004633C0" w:rsidTr="004633C0">
        <w:tc>
          <w:tcPr>
            <w:tcW w:w="2785" w:type="dxa"/>
          </w:tcPr>
          <w:p w:rsidR="004633C0" w:rsidRDefault="004633C0">
            <w:r>
              <w:t>Control mechanism</w:t>
            </w:r>
          </w:p>
        </w:tc>
        <w:tc>
          <w:tcPr>
            <w:tcW w:w="3137" w:type="dxa"/>
          </w:tcPr>
          <w:p w:rsidR="004633C0" w:rsidRDefault="004633C0">
            <w:r>
              <w:t>Complex, involve hormones and chemical reactions</w:t>
            </w:r>
          </w:p>
        </w:tc>
        <w:tc>
          <w:tcPr>
            <w:tcW w:w="3094" w:type="dxa"/>
          </w:tcPr>
          <w:p w:rsidR="004633C0" w:rsidRDefault="004633C0">
            <w:r>
              <w:t>Simpler, involve mathematical formulae</w:t>
            </w:r>
          </w:p>
        </w:tc>
      </w:tr>
      <w:tr w:rsidR="004633C0" w:rsidTr="004633C0">
        <w:tc>
          <w:tcPr>
            <w:tcW w:w="2785" w:type="dxa"/>
          </w:tcPr>
          <w:p w:rsidR="004633C0" w:rsidRDefault="004633C0">
            <w:r>
              <w:t>Application</w:t>
            </w:r>
          </w:p>
        </w:tc>
        <w:tc>
          <w:tcPr>
            <w:tcW w:w="3137" w:type="dxa"/>
          </w:tcPr>
          <w:p w:rsidR="008764DE" w:rsidRPr="008764DE" w:rsidRDefault="008764DE">
            <w:pPr>
              <w:rPr>
                <w:lang w:val="en-US"/>
              </w:rPr>
            </w:pPr>
            <w:r>
              <w:rPr>
                <w:lang w:val="en-US"/>
              </w:rPr>
              <w:t>Can do multiple tasks</w:t>
            </w:r>
          </w:p>
        </w:tc>
        <w:tc>
          <w:tcPr>
            <w:tcW w:w="3094" w:type="dxa"/>
          </w:tcPr>
          <w:p w:rsidR="004633C0" w:rsidRDefault="008764DE">
            <w:r>
              <w:t xml:space="preserve">Highly specialized to do a specific task, </w:t>
            </w:r>
            <w:proofErr w:type="spellStart"/>
            <w:r>
              <w:t>Eg.</w:t>
            </w:r>
            <w:proofErr w:type="spellEnd"/>
            <w:r>
              <w:t xml:space="preserve"> Can be expert in chess, but fail at tic tac toe</w:t>
            </w:r>
          </w:p>
        </w:tc>
      </w:tr>
    </w:tbl>
    <w:p w:rsidR="004633C0" w:rsidRDefault="004633C0">
      <w:bookmarkStart w:id="0" w:name="_GoBack"/>
      <w:bookmarkEnd w:id="0"/>
    </w:p>
    <w:sectPr w:rsidR="0046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C0"/>
    <w:rsid w:val="004633C0"/>
    <w:rsid w:val="008764DE"/>
    <w:rsid w:val="00A45E02"/>
    <w:rsid w:val="00A82199"/>
    <w:rsid w:val="00B04353"/>
    <w:rsid w:val="00DA77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18FD"/>
  <w15:chartTrackingRefBased/>
  <w15:docId w15:val="{D6F4A88A-6148-441C-9A08-74CBEDF1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33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6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93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Dovahkiin JA</dc:creator>
  <cp:keywords/>
  <dc:description/>
  <cp:lastModifiedBy>Dovahkiin JA</cp:lastModifiedBy>
  <cp:revision>1</cp:revision>
  <dcterms:created xsi:type="dcterms:W3CDTF">2018-02-19T13:04:00Z</dcterms:created>
  <dcterms:modified xsi:type="dcterms:W3CDTF">2018-02-19T13:16:00Z</dcterms:modified>
</cp:coreProperties>
</file>