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94B" w:rsidRDefault="00A50E40">
      <w:pPr>
        <w:pStyle w:val="BodyText"/>
      </w:pPr>
      <w:r>
        <w:t>ONG JIA AUN WEA150022 Tutorial 11</w:t>
      </w:r>
    </w:p>
    <w:p w:rsidR="00F6694B" w:rsidRDefault="00A50E40">
      <w:pPr>
        <w:pStyle w:val="BodyText"/>
      </w:pPr>
      <w:r>
        <w:t xml:space="preserve">1. </w:t>
      </w:r>
      <w:r>
        <w:t>Draw a neural network architecture with 3 input nodes, and 1 output node, and a hidden layer with 2 nodes. Label the network components. Assume it has mesh connection between the layers. [6 marks]</w:t>
      </w:r>
    </w:p>
    <w:p w:rsidR="00846B7A" w:rsidRDefault="00846B7A">
      <w:pPr>
        <w:pStyle w:val="BodyText"/>
      </w:pPr>
      <w:r>
        <w:rPr>
          <w:noProof/>
        </w:rPr>
        <w:drawing>
          <wp:inline distT="0" distB="0" distL="0" distR="0">
            <wp:extent cx="6120130" cy="326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4B" w:rsidRDefault="00F6694B">
      <w:pPr>
        <w:pStyle w:val="BodyText"/>
      </w:pPr>
    </w:p>
    <w:p w:rsidR="00F6694B" w:rsidRDefault="00A50E40">
      <w:pPr>
        <w:pStyle w:val="BodyText"/>
      </w:pPr>
      <w:r>
        <w:t xml:space="preserve">2. Write the </w:t>
      </w:r>
      <w:r>
        <w:t>pseudocode for K-means clustering algorithm. [4 marks]</w:t>
      </w:r>
    </w:p>
    <w:p w:rsidR="00F6694B" w:rsidRDefault="00A50E40">
      <w:pPr>
        <w:pStyle w:val="BodyText"/>
      </w:pPr>
      <w:r>
        <w:t>- Initialize number of cluster: k</w:t>
      </w:r>
    </w:p>
    <w:p w:rsidR="00F6694B" w:rsidRDefault="00A50E40">
      <w:pPr>
        <w:pStyle w:val="BodyText"/>
      </w:pPr>
      <w:r>
        <w:t>- Initialize random vector of means: m</w:t>
      </w:r>
      <w:proofErr w:type="gramStart"/>
      <w:r>
        <w:t>=[</w:t>
      </w:r>
      <w:proofErr w:type="gramEnd"/>
      <w:r>
        <w:t xml:space="preserve"> ]</w:t>
      </w:r>
    </w:p>
    <w:p w:rsidR="00F6694B" w:rsidRDefault="00A50E40">
      <w:pPr>
        <w:pStyle w:val="BodyText"/>
      </w:pPr>
      <w:r>
        <w:t>- Classify each input data according to mean</w:t>
      </w:r>
    </w:p>
    <w:p w:rsidR="00F6694B" w:rsidRDefault="00A50E40">
      <w:pPr>
        <w:pStyle w:val="BodyText"/>
      </w:pPr>
      <w:r>
        <w:t>- Update the cluster means (centroid) until no change</w:t>
      </w:r>
    </w:p>
    <w:p w:rsidR="00F6694B" w:rsidRDefault="00A50E40">
      <w:pPr>
        <w:pStyle w:val="BodyText"/>
      </w:pPr>
      <w:r>
        <w:t>- Repeat step 2 and 3 unt</w:t>
      </w:r>
      <w:r>
        <w:t>il convergence had been reach</w:t>
      </w:r>
    </w:p>
    <w:p w:rsidR="00F6694B" w:rsidRDefault="00F6694B">
      <w:pPr>
        <w:pStyle w:val="BodyText"/>
      </w:pPr>
    </w:p>
    <w:p w:rsidR="00F6694B" w:rsidRDefault="00A50E40">
      <w:pPr>
        <w:pStyle w:val="BodyText"/>
      </w:pPr>
      <w:r>
        <w:t>3. Identify a weakness of K-means clustering algorithm. [1 mark]</w:t>
      </w:r>
    </w:p>
    <w:p w:rsidR="00F6694B" w:rsidRDefault="00A50E40">
      <w:pPr>
        <w:pStyle w:val="BodyText"/>
      </w:pPr>
      <w:r>
        <w:t>- Unable to handle outliers</w:t>
      </w:r>
    </w:p>
    <w:p w:rsidR="00F6694B" w:rsidRDefault="00A50E40">
      <w:pPr>
        <w:pStyle w:val="BodyText"/>
      </w:pPr>
      <w:r>
        <w:t>- User has to specify K</w:t>
      </w:r>
    </w:p>
    <w:p w:rsidR="00F6694B" w:rsidRDefault="00F6694B">
      <w:pPr>
        <w:pStyle w:val="BodyText"/>
      </w:pPr>
    </w:p>
    <w:p w:rsidR="00F6694B" w:rsidRDefault="00A50E40">
      <w:pPr>
        <w:pStyle w:val="BodyText"/>
      </w:pPr>
      <w:r>
        <w:t>4. Give 2 limitations of recurrent networks. [2 marks]</w:t>
      </w:r>
    </w:p>
    <w:p w:rsidR="00F6694B" w:rsidRDefault="00A50E40">
      <w:pPr>
        <w:pStyle w:val="BodyText"/>
      </w:pPr>
      <w:r>
        <w:t xml:space="preserve">- </w:t>
      </w:r>
      <w:r w:rsidR="00846B7A">
        <w:t>Very difficult to train</w:t>
      </w:r>
    </w:p>
    <w:p w:rsidR="00846B7A" w:rsidRDefault="00846B7A">
      <w:pPr>
        <w:pStyle w:val="BodyText"/>
      </w:pPr>
      <w:r>
        <w:t xml:space="preserve">- Have a tendency to learn something that isn’t expected </w:t>
      </w:r>
    </w:p>
    <w:p w:rsidR="00F6694B" w:rsidRDefault="00F6694B">
      <w:pPr>
        <w:pStyle w:val="BodyText"/>
      </w:pPr>
    </w:p>
    <w:p w:rsidR="00F6694B" w:rsidRDefault="00A50E40">
      <w:pPr>
        <w:pStyle w:val="BodyText"/>
      </w:pPr>
      <w:r>
        <w:lastRenderedPageBreak/>
        <w:t>5. What are the advantages of unsupervised netwo</w:t>
      </w:r>
      <w:r>
        <w:t>rks compared with supervised networks? [2 marks]</w:t>
      </w:r>
    </w:p>
    <w:p w:rsidR="00F6694B" w:rsidRDefault="00A50E40">
      <w:pPr>
        <w:pStyle w:val="BodyText"/>
      </w:pPr>
      <w:r>
        <w:t>- No need supervision / prepare desired output (labeling)</w:t>
      </w:r>
    </w:p>
    <w:p w:rsidR="00F6694B" w:rsidRDefault="00A50E40">
      <w:pPr>
        <w:pStyle w:val="BodyText"/>
      </w:pPr>
      <w:r>
        <w:t xml:space="preserve">- </w:t>
      </w:r>
      <w:r w:rsidR="005B5201">
        <w:t xml:space="preserve">Able to identify patterns </w:t>
      </w:r>
      <w:r>
        <w:t>that might not be clear to human</w:t>
      </w:r>
      <w:bookmarkStart w:id="0" w:name="_GoBack"/>
      <w:bookmarkEnd w:id="0"/>
    </w:p>
    <w:p w:rsidR="00F6694B" w:rsidRDefault="00F6694B">
      <w:pPr>
        <w:pStyle w:val="BodyText"/>
      </w:pPr>
    </w:p>
    <w:p w:rsidR="00F6694B" w:rsidRDefault="00A50E40">
      <w:pPr>
        <w:pStyle w:val="BodyText"/>
      </w:pPr>
      <w:r>
        <w:t>6. The Malaysian national flag consists of 4 colors and many shapes. Each region of a specific color can be considered as a segment. Is SOM suita</w:t>
      </w:r>
      <w:r>
        <w:t>ble for identification of each segments in the flag? How should we format the input data for SOM processing? Provide your assumptions. [5 marks]</w:t>
      </w:r>
    </w:p>
    <w:p w:rsidR="00846B7A" w:rsidRDefault="00A50E40" w:rsidP="00846B7A">
      <w:r>
        <w:t>- Yes.</w:t>
      </w:r>
      <w:r w:rsidR="00846B7A" w:rsidRPr="00846B7A">
        <w:t xml:space="preserve"> </w:t>
      </w:r>
    </w:p>
    <w:p w:rsidR="00F6694B" w:rsidRDefault="00846B7A">
      <w:r>
        <w:t>- Assuming the flag is flat 2D image</w:t>
      </w:r>
    </w:p>
    <w:p w:rsidR="00F6694B" w:rsidRDefault="00A50E40">
      <w:r>
        <w:t>- Format into by pixel</w:t>
      </w:r>
    </w:p>
    <w:p w:rsidR="00F6694B" w:rsidRDefault="00A50E40">
      <w:r>
        <w:t>- Each data point represents a pixel in the image of the flag and has a value rep</w:t>
      </w:r>
      <w:r>
        <w:t>resenting the color</w:t>
      </w:r>
    </w:p>
    <w:p w:rsidR="00F6694B" w:rsidRDefault="00A50E40">
      <w:r>
        <w:t xml:space="preserve">- </w:t>
      </w:r>
      <w:proofErr w:type="spellStart"/>
      <w:r>
        <w:t>eg.</w:t>
      </w:r>
      <w:proofErr w:type="spellEnd"/>
      <w:r>
        <w:t xml:space="preserve"> (</w:t>
      </w:r>
      <w:proofErr w:type="spellStart"/>
      <w:r>
        <w:t>coord_x</w:t>
      </w:r>
      <w:proofErr w:type="spellEnd"/>
      <w:r>
        <w:t xml:space="preserve">, </w:t>
      </w:r>
      <w:proofErr w:type="spellStart"/>
      <w:r>
        <w:t>coord_y</w:t>
      </w:r>
      <w:proofErr w:type="spellEnd"/>
      <w:r>
        <w:t>, RGB)</w:t>
      </w:r>
    </w:p>
    <w:p w:rsidR="00846B7A" w:rsidRDefault="00A50E40" w:rsidP="00846B7A">
      <w:r>
        <w:t>- Topology</w:t>
      </w:r>
    </w:p>
    <w:sectPr w:rsidR="00846B7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94B"/>
    <w:rsid w:val="005B5201"/>
    <w:rsid w:val="00846B7A"/>
    <w:rsid w:val="00A50E40"/>
    <w:rsid w:val="00F6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0B56"/>
  <w15:docId w15:val="{CD7F833A-BDD5-45D6-AC66-4A817BD5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Dovahkiin JA</cp:lastModifiedBy>
  <cp:revision>5</cp:revision>
  <dcterms:created xsi:type="dcterms:W3CDTF">2018-04-24T10:31:00Z</dcterms:created>
  <dcterms:modified xsi:type="dcterms:W3CDTF">2018-04-30T09:08:00Z</dcterms:modified>
  <dc:language>en-US</dc:language>
</cp:coreProperties>
</file>