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AA9" w:rsidRPr="00086B39" w:rsidRDefault="000F557E" w:rsidP="00DE1254">
      <w:pPr>
        <w:spacing w:line="360" w:lineRule="auto"/>
        <w:rPr>
          <w:rFonts w:ascii="Times New Roman" w:hAnsi="Times New Roman" w:cs="Times New Roman"/>
          <w:sz w:val="24"/>
          <w:szCs w:val="24"/>
        </w:rPr>
      </w:pPr>
      <w:proofErr w:type="spellStart"/>
      <w:r w:rsidRPr="007B1A9A">
        <w:rPr>
          <w:rFonts w:ascii="Times New Roman" w:hAnsi="Times New Roman" w:cs="Times New Roman"/>
          <w:sz w:val="24"/>
          <w:szCs w:val="24"/>
        </w:rPr>
        <w:t>Blowfish</w:t>
      </w:r>
      <w:proofErr w:type="spellEnd"/>
      <w:r w:rsidRPr="007B1A9A">
        <w:rPr>
          <w:rFonts w:ascii="Times New Roman" w:hAnsi="Times New Roman" w:cs="Times New Roman"/>
          <w:sz w:val="24"/>
          <w:szCs w:val="24"/>
        </w:rPr>
        <w:t xml:space="preserve"> — криптографический алгоритм, реализующий блочное симметричное шифрование с переменной длиной ключа. </w:t>
      </w:r>
      <w:proofErr w:type="gramStart"/>
      <w:r w:rsidRPr="007B1A9A">
        <w:rPr>
          <w:rFonts w:ascii="Times New Roman" w:hAnsi="Times New Roman" w:cs="Times New Roman"/>
          <w:sz w:val="24"/>
          <w:szCs w:val="24"/>
        </w:rPr>
        <w:t>Разработан</w:t>
      </w:r>
      <w:proofErr w:type="gramEnd"/>
      <w:r w:rsidRPr="007B1A9A">
        <w:rPr>
          <w:rFonts w:ascii="Times New Roman" w:hAnsi="Times New Roman" w:cs="Times New Roman"/>
          <w:sz w:val="24"/>
          <w:szCs w:val="24"/>
        </w:rPr>
        <w:t xml:space="preserve"> Брюсом </w:t>
      </w:r>
      <w:proofErr w:type="spellStart"/>
      <w:r w:rsidRPr="007B1A9A">
        <w:rPr>
          <w:rFonts w:ascii="Times New Roman" w:hAnsi="Times New Roman" w:cs="Times New Roman"/>
          <w:sz w:val="24"/>
          <w:szCs w:val="24"/>
        </w:rPr>
        <w:t>Шнайером</w:t>
      </w:r>
      <w:proofErr w:type="spellEnd"/>
      <w:r w:rsidRPr="007B1A9A">
        <w:rPr>
          <w:rFonts w:ascii="Times New Roman" w:hAnsi="Times New Roman" w:cs="Times New Roman"/>
          <w:sz w:val="24"/>
          <w:szCs w:val="24"/>
        </w:rPr>
        <w:t xml:space="preserve"> в 1993 году. Представляет собой сеть </w:t>
      </w:r>
      <w:proofErr w:type="spellStart"/>
      <w:r w:rsidRPr="007B1A9A">
        <w:rPr>
          <w:rFonts w:ascii="Times New Roman" w:hAnsi="Times New Roman" w:cs="Times New Roman"/>
          <w:sz w:val="24"/>
          <w:szCs w:val="24"/>
        </w:rPr>
        <w:t>Фейстеля</w:t>
      </w:r>
      <w:proofErr w:type="spellEnd"/>
      <w:r w:rsidRPr="007B1A9A">
        <w:rPr>
          <w:rFonts w:ascii="Times New Roman" w:hAnsi="Times New Roman" w:cs="Times New Roman"/>
          <w:sz w:val="24"/>
          <w:szCs w:val="24"/>
        </w:rPr>
        <w:t>. Выполнен на простых и быстрых операциях: XOR, подстановка, сложение. Является незапатентованным и свободно распространяемым.</w:t>
      </w:r>
    </w:p>
    <w:p w:rsidR="000F557E" w:rsidRPr="007B1A9A" w:rsidRDefault="000F557E" w:rsidP="00DE1254">
      <w:pPr>
        <w:spacing w:line="360" w:lineRule="auto"/>
        <w:rPr>
          <w:rFonts w:ascii="Times New Roman" w:hAnsi="Times New Roman" w:cs="Times New Roman"/>
          <w:sz w:val="24"/>
          <w:szCs w:val="24"/>
          <w:lang w:val="en-US"/>
        </w:rPr>
      </w:pPr>
      <w:r w:rsidRPr="007B1A9A">
        <w:rPr>
          <w:rFonts w:ascii="Times New Roman" w:hAnsi="Times New Roman" w:cs="Times New Roman"/>
          <w:sz w:val="24"/>
          <w:szCs w:val="24"/>
        </w:rPr>
        <w:t xml:space="preserve">До появления </w:t>
      </w:r>
      <w:r w:rsidRPr="007B1A9A">
        <w:rPr>
          <w:rFonts w:ascii="Times New Roman" w:hAnsi="Times New Roman" w:cs="Times New Roman"/>
          <w:sz w:val="24"/>
          <w:szCs w:val="24"/>
          <w:lang w:val="en-US"/>
        </w:rPr>
        <w:t>Blowfish</w:t>
      </w:r>
      <w:r w:rsidRPr="007B1A9A">
        <w:rPr>
          <w:rFonts w:ascii="Times New Roman" w:hAnsi="Times New Roman" w:cs="Times New Roman"/>
          <w:sz w:val="24"/>
          <w:szCs w:val="24"/>
        </w:rPr>
        <w:t xml:space="preserve"> существовавшие алгоритмы были либо запатентованными, либо ненадёжными, а некоторые и вовсе держались в секрете (например, </w:t>
      </w:r>
      <w:r w:rsidRPr="007B1A9A">
        <w:rPr>
          <w:rFonts w:ascii="Times New Roman" w:hAnsi="Times New Roman" w:cs="Times New Roman"/>
          <w:sz w:val="24"/>
          <w:szCs w:val="24"/>
          <w:lang w:val="en-US"/>
        </w:rPr>
        <w:t>Skipjack</w:t>
      </w:r>
      <w:r w:rsidRPr="007B1A9A">
        <w:rPr>
          <w:rFonts w:ascii="Times New Roman" w:hAnsi="Times New Roman" w:cs="Times New Roman"/>
          <w:sz w:val="24"/>
          <w:szCs w:val="24"/>
        </w:rPr>
        <w:t xml:space="preserve">). Алгоритм был разработан в 1993 году Брюсом </w:t>
      </w:r>
      <w:proofErr w:type="spellStart"/>
      <w:r w:rsidRPr="007B1A9A">
        <w:rPr>
          <w:rFonts w:ascii="Times New Roman" w:hAnsi="Times New Roman" w:cs="Times New Roman"/>
          <w:sz w:val="24"/>
          <w:szCs w:val="24"/>
        </w:rPr>
        <w:t>Шнайером</w:t>
      </w:r>
      <w:proofErr w:type="spellEnd"/>
      <w:r w:rsidRPr="007B1A9A">
        <w:rPr>
          <w:rFonts w:ascii="Times New Roman" w:hAnsi="Times New Roman" w:cs="Times New Roman"/>
          <w:sz w:val="24"/>
          <w:szCs w:val="24"/>
        </w:rPr>
        <w:t xml:space="preserve"> в качестве быстрой и свободной альтернативы устаревшему </w:t>
      </w:r>
      <w:r w:rsidRPr="007B1A9A">
        <w:rPr>
          <w:rFonts w:ascii="Times New Roman" w:hAnsi="Times New Roman" w:cs="Times New Roman"/>
          <w:sz w:val="24"/>
          <w:szCs w:val="24"/>
          <w:lang w:val="en-US"/>
        </w:rPr>
        <w:t>DES</w:t>
      </w:r>
      <w:r w:rsidRPr="007B1A9A">
        <w:rPr>
          <w:rFonts w:ascii="Times New Roman" w:hAnsi="Times New Roman" w:cs="Times New Roman"/>
          <w:sz w:val="24"/>
          <w:szCs w:val="24"/>
        </w:rPr>
        <w:t xml:space="preserve"> и запатентованному </w:t>
      </w:r>
      <w:r w:rsidRPr="007B1A9A">
        <w:rPr>
          <w:rFonts w:ascii="Times New Roman" w:hAnsi="Times New Roman" w:cs="Times New Roman"/>
          <w:sz w:val="24"/>
          <w:szCs w:val="24"/>
          <w:lang w:val="en-US"/>
        </w:rPr>
        <w:t>IDEA</w:t>
      </w:r>
      <w:r w:rsidRPr="007B1A9A">
        <w:rPr>
          <w:rFonts w:ascii="Times New Roman" w:hAnsi="Times New Roman" w:cs="Times New Roman"/>
          <w:sz w:val="24"/>
          <w:szCs w:val="24"/>
        </w:rPr>
        <w:t xml:space="preserve">. По заявлению автора, критериями проектирования </w:t>
      </w:r>
      <w:r w:rsidRPr="007B1A9A">
        <w:rPr>
          <w:rFonts w:ascii="Times New Roman" w:hAnsi="Times New Roman" w:cs="Times New Roman"/>
          <w:sz w:val="24"/>
          <w:szCs w:val="24"/>
          <w:lang w:val="en-US"/>
        </w:rPr>
        <w:t>Blowfish</w:t>
      </w:r>
      <w:r w:rsidRPr="007B1A9A">
        <w:rPr>
          <w:rFonts w:ascii="Times New Roman" w:hAnsi="Times New Roman" w:cs="Times New Roman"/>
          <w:sz w:val="24"/>
          <w:szCs w:val="24"/>
        </w:rPr>
        <w:t xml:space="preserve"> были</w:t>
      </w:r>
      <w:r w:rsidRPr="007B1A9A">
        <w:rPr>
          <w:rFonts w:ascii="Times New Roman" w:hAnsi="Times New Roman" w:cs="Times New Roman"/>
          <w:sz w:val="24"/>
          <w:szCs w:val="24"/>
          <w:lang w:val="en-US"/>
        </w:rPr>
        <w:t>:</w:t>
      </w:r>
    </w:p>
    <w:p w:rsidR="000F557E" w:rsidRPr="007B1A9A" w:rsidRDefault="000F557E" w:rsidP="00DE1254">
      <w:pPr>
        <w:pStyle w:val="a4"/>
        <w:numPr>
          <w:ilvl w:val="0"/>
          <w:numId w:val="1"/>
        </w:numPr>
        <w:spacing w:line="360" w:lineRule="auto"/>
        <w:rPr>
          <w:rFonts w:ascii="Times New Roman" w:hAnsi="Times New Roman" w:cs="Times New Roman"/>
          <w:sz w:val="24"/>
          <w:szCs w:val="24"/>
        </w:rPr>
      </w:pPr>
      <w:r w:rsidRPr="007B1A9A">
        <w:rPr>
          <w:rFonts w:ascii="Times New Roman" w:hAnsi="Times New Roman" w:cs="Times New Roman"/>
          <w:sz w:val="24"/>
          <w:szCs w:val="24"/>
        </w:rPr>
        <w:t>скорость (шифрование на 32-битных процессорах происходит за 26 тактов);</w:t>
      </w:r>
    </w:p>
    <w:p w:rsidR="000F557E" w:rsidRPr="007B1A9A" w:rsidRDefault="000F557E" w:rsidP="00DE1254">
      <w:pPr>
        <w:pStyle w:val="a4"/>
        <w:numPr>
          <w:ilvl w:val="0"/>
          <w:numId w:val="1"/>
        </w:numPr>
        <w:spacing w:line="360" w:lineRule="auto"/>
        <w:rPr>
          <w:rFonts w:ascii="Times New Roman" w:hAnsi="Times New Roman" w:cs="Times New Roman"/>
          <w:sz w:val="24"/>
          <w:szCs w:val="24"/>
        </w:rPr>
      </w:pPr>
      <w:r w:rsidRPr="007B1A9A">
        <w:rPr>
          <w:rFonts w:ascii="Times New Roman" w:hAnsi="Times New Roman" w:cs="Times New Roman"/>
          <w:sz w:val="24"/>
          <w:szCs w:val="24"/>
        </w:rPr>
        <w:t>простота (за счёт использования простых операций, уменьшающих вероятность ошибки реализации алгоритма);</w:t>
      </w:r>
    </w:p>
    <w:p w:rsidR="000F557E" w:rsidRPr="007B1A9A" w:rsidRDefault="000F557E" w:rsidP="00DE1254">
      <w:pPr>
        <w:pStyle w:val="a4"/>
        <w:numPr>
          <w:ilvl w:val="0"/>
          <w:numId w:val="1"/>
        </w:numPr>
        <w:spacing w:line="360" w:lineRule="auto"/>
        <w:rPr>
          <w:rFonts w:ascii="Times New Roman" w:hAnsi="Times New Roman" w:cs="Times New Roman"/>
          <w:sz w:val="24"/>
          <w:szCs w:val="24"/>
        </w:rPr>
      </w:pPr>
      <w:r w:rsidRPr="007B1A9A">
        <w:rPr>
          <w:rFonts w:ascii="Times New Roman" w:hAnsi="Times New Roman" w:cs="Times New Roman"/>
          <w:sz w:val="24"/>
          <w:szCs w:val="24"/>
        </w:rPr>
        <w:t>компактность (возможность работать в менее, чем 5 Кбайт памяти);</w:t>
      </w:r>
    </w:p>
    <w:p w:rsidR="000F557E" w:rsidRPr="007B1A9A" w:rsidRDefault="000F557E" w:rsidP="00DE1254">
      <w:pPr>
        <w:pStyle w:val="a4"/>
        <w:numPr>
          <w:ilvl w:val="0"/>
          <w:numId w:val="1"/>
        </w:numPr>
        <w:spacing w:line="360" w:lineRule="auto"/>
        <w:rPr>
          <w:rFonts w:ascii="Times New Roman" w:hAnsi="Times New Roman" w:cs="Times New Roman"/>
          <w:sz w:val="24"/>
          <w:szCs w:val="24"/>
        </w:rPr>
      </w:pPr>
      <w:r w:rsidRPr="007B1A9A">
        <w:rPr>
          <w:rFonts w:ascii="Times New Roman" w:hAnsi="Times New Roman" w:cs="Times New Roman"/>
          <w:sz w:val="24"/>
          <w:szCs w:val="24"/>
        </w:rPr>
        <w:t>настраиваемая безопасность (изменяемая длина ключа).</w:t>
      </w:r>
    </w:p>
    <w:p w:rsidR="007B1A9A" w:rsidRPr="00086B39" w:rsidRDefault="007B1A9A" w:rsidP="00DE1254">
      <w:pPr>
        <w:spacing w:line="360" w:lineRule="auto"/>
        <w:rPr>
          <w:rFonts w:ascii="Times New Roman" w:hAnsi="Times New Roman" w:cs="Times New Roman"/>
          <w:color w:val="252525"/>
          <w:sz w:val="24"/>
          <w:szCs w:val="24"/>
          <w:shd w:val="clear" w:color="auto" w:fill="FFFFFF"/>
        </w:rPr>
      </w:pPr>
      <w:r w:rsidRPr="007B1A9A">
        <w:rPr>
          <w:rFonts w:ascii="Times New Roman" w:hAnsi="Times New Roman" w:cs="Times New Roman"/>
          <w:color w:val="252525"/>
          <w:sz w:val="24"/>
          <w:szCs w:val="24"/>
          <w:shd w:val="clear" w:color="auto" w:fill="FFFFFF"/>
        </w:rPr>
        <w:t xml:space="preserve">Алгоритм состоит из двух частей: расширение ключа и шифрование данных. На этапе расширения ключа исходный ключ (длиной до 448 бит) преобразуется в 18 32-битовых </w:t>
      </w:r>
      <w:proofErr w:type="spellStart"/>
      <w:r w:rsidRPr="007B1A9A">
        <w:rPr>
          <w:rFonts w:ascii="Times New Roman" w:hAnsi="Times New Roman" w:cs="Times New Roman"/>
          <w:color w:val="252525"/>
          <w:sz w:val="24"/>
          <w:szCs w:val="24"/>
          <w:shd w:val="clear" w:color="auto" w:fill="FFFFFF"/>
        </w:rPr>
        <w:t>подключей</w:t>
      </w:r>
      <w:proofErr w:type="spellEnd"/>
      <w:r w:rsidRPr="007B1A9A">
        <w:rPr>
          <w:rFonts w:ascii="Times New Roman" w:hAnsi="Times New Roman" w:cs="Times New Roman"/>
          <w:color w:val="252525"/>
          <w:sz w:val="24"/>
          <w:szCs w:val="24"/>
          <w:shd w:val="clear" w:color="auto" w:fill="FFFFFF"/>
        </w:rPr>
        <w:t xml:space="preserve"> и в 4 32-битных S-блока, содержащих 256 элементов. Общий объём полученных ключей равен</w:t>
      </w:r>
      <w:r w:rsidRPr="007B1A9A">
        <w:rPr>
          <w:rStyle w:val="apple-converted-space"/>
          <w:rFonts w:ascii="Times New Roman" w:hAnsi="Times New Roman" w:cs="Times New Roman"/>
          <w:color w:val="252525"/>
          <w:sz w:val="24"/>
          <w:szCs w:val="24"/>
          <w:shd w:val="clear" w:color="auto" w:fill="FFFFFF"/>
        </w:rPr>
        <w:t> </w:t>
      </w:r>
      <w:r w:rsidRPr="007B1A9A">
        <w:rPr>
          <w:rFonts w:ascii="Times New Roman" w:hAnsi="Times New Roman" w:cs="Times New Roman"/>
          <w:noProof/>
          <w:sz w:val="24"/>
          <w:szCs w:val="24"/>
          <w:lang w:eastAsia="ru-RU"/>
        </w:rPr>
        <w:drawing>
          <wp:inline distT="0" distB="0" distL="0" distR="0" wp14:anchorId="7ED3ADEE" wp14:editId="19C47056">
            <wp:extent cx="2190750" cy="200025"/>
            <wp:effectExtent l="0" t="0" r="0" b="9525"/>
            <wp:docPr id="4" name="Рисунок 4" descr="(18+256*4)*32  = 33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8+256*4)*32  = 333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0750" cy="200025"/>
                    </a:xfrm>
                    <a:prstGeom prst="rect">
                      <a:avLst/>
                    </a:prstGeom>
                    <a:noFill/>
                    <a:ln>
                      <a:noFill/>
                    </a:ln>
                  </pic:spPr>
                </pic:pic>
              </a:graphicData>
            </a:graphic>
          </wp:inline>
        </w:drawing>
      </w:r>
      <w:r w:rsidRPr="007B1A9A">
        <w:rPr>
          <w:rStyle w:val="apple-converted-space"/>
          <w:rFonts w:ascii="Times New Roman" w:hAnsi="Times New Roman" w:cs="Times New Roman"/>
          <w:color w:val="252525"/>
          <w:sz w:val="24"/>
          <w:szCs w:val="24"/>
          <w:shd w:val="clear" w:color="auto" w:fill="FFFFFF"/>
        </w:rPr>
        <w:t> </w:t>
      </w:r>
      <w:r w:rsidRPr="007B1A9A">
        <w:rPr>
          <w:rFonts w:ascii="Times New Roman" w:hAnsi="Times New Roman" w:cs="Times New Roman"/>
          <w:color w:val="252525"/>
          <w:sz w:val="24"/>
          <w:szCs w:val="24"/>
          <w:shd w:val="clear" w:color="auto" w:fill="FFFFFF"/>
        </w:rPr>
        <w:t>бит или</w:t>
      </w:r>
      <w:r w:rsidRPr="007B1A9A">
        <w:rPr>
          <w:rStyle w:val="apple-converted-space"/>
          <w:rFonts w:ascii="Times New Roman" w:hAnsi="Times New Roman" w:cs="Times New Roman"/>
          <w:color w:val="252525"/>
          <w:sz w:val="24"/>
          <w:szCs w:val="24"/>
          <w:shd w:val="clear" w:color="auto" w:fill="FFFFFF"/>
        </w:rPr>
        <w:t> </w:t>
      </w:r>
      <w:r w:rsidRPr="007B1A9A">
        <w:rPr>
          <w:rFonts w:ascii="Times New Roman" w:hAnsi="Times New Roman" w:cs="Times New Roman"/>
          <w:noProof/>
          <w:sz w:val="24"/>
          <w:szCs w:val="24"/>
          <w:lang w:eastAsia="ru-RU"/>
        </w:rPr>
        <w:drawing>
          <wp:inline distT="0" distB="0" distL="0" distR="0" wp14:anchorId="201643DF" wp14:editId="1136976F">
            <wp:extent cx="371475" cy="142875"/>
            <wp:effectExtent l="0" t="0" r="9525" b="9525"/>
            <wp:docPr id="3" name="Рисунок 3" descr="4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416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475" cy="142875"/>
                    </a:xfrm>
                    <a:prstGeom prst="rect">
                      <a:avLst/>
                    </a:prstGeom>
                    <a:noFill/>
                    <a:ln>
                      <a:noFill/>
                    </a:ln>
                  </pic:spPr>
                </pic:pic>
              </a:graphicData>
            </a:graphic>
          </wp:inline>
        </w:drawing>
      </w:r>
      <w:r w:rsidRPr="007B1A9A">
        <w:rPr>
          <w:rFonts w:ascii="Times New Roman" w:hAnsi="Times New Roman" w:cs="Times New Roman"/>
          <w:color w:val="252525"/>
          <w:sz w:val="24"/>
          <w:szCs w:val="24"/>
          <w:shd w:val="clear" w:color="auto" w:fill="FFFFFF"/>
        </w:rPr>
        <w:t>байт</w:t>
      </w:r>
    </w:p>
    <w:p w:rsidR="007B1A9A" w:rsidRPr="00086B39" w:rsidRDefault="007B1A9A" w:rsidP="00DE1254">
      <w:pPr>
        <w:spacing w:line="360" w:lineRule="auto"/>
        <w:rPr>
          <w:rFonts w:ascii="Times New Roman" w:hAnsi="Times New Roman" w:cs="Times New Roman"/>
          <w:color w:val="252525"/>
          <w:sz w:val="24"/>
          <w:szCs w:val="24"/>
          <w:shd w:val="clear" w:color="auto" w:fill="FFFFFF"/>
        </w:rPr>
      </w:pPr>
    </w:p>
    <w:p w:rsidR="007B1A9A" w:rsidRDefault="00CD06E7" w:rsidP="00DE1254">
      <w:pPr>
        <w:spacing w:line="360" w:lineRule="auto"/>
        <w:rPr>
          <w:rFonts w:ascii="Times New Roman" w:hAnsi="Times New Roman" w:cs="Times New Roman"/>
          <w:b/>
          <w:color w:val="252525"/>
          <w:sz w:val="24"/>
          <w:szCs w:val="24"/>
          <w:shd w:val="clear" w:color="auto" w:fill="FFFFFF"/>
        </w:rPr>
      </w:pPr>
      <w:r w:rsidRPr="00CD06E7">
        <w:rPr>
          <w:rFonts w:ascii="Times New Roman" w:hAnsi="Times New Roman" w:cs="Times New Roman"/>
          <w:b/>
          <w:color w:val="252525"/>
          <w:sz w:val="24"/>
          <w:szCs w:val="24"/>
          <w:shd w:val="clear" w:color="auto" w:fill="FFFFFF"/>
        </w:rPr>
        <w:t>(Более подробное описание – по надобности)</w:t>
      </w:r>
    </w:p>
    <w:p w:rsidR="00CD06E7" w:rsidRDefault="00CD06E7" w:rsidP="00DE1254">
      <w:pPr>
        <w:spacing w:line="360" w:lineRule="auto"/>
        <w:rPr>
          <w:rFonts w:ascii="Times New Roman" w:hAnsi="Times New Roman" w:cs="Times New Roman"/>
          <w:color w:val="252525"/>
          <w:sz w:val="24"/>
          <w:szCs w:val="24"/>
          <w:shd w:val="clear" w:color="auto" w:fill="FFFFFF"/>
        </w:rPr>
      </w:pPr>
      <w:proofErr w:type="spellStart"/>
      <w:r w:rsidRPr="00CD06E7">
        <w:rPr>
          <w:rFonts w:ascii="Times New Roman" w:hAnsi="Times New Roman" w:cs="Times New Roman"/>
          <w:b/>
          <w:color w:val="252525"/>
          <w:sz w:val="24"/>
          <w:szCs w:val="24"/>
          <w:shd w:val="clear" w:color="auto" w:fill="FFFFFF"/>
        </w:rPr>
        <w:t>Advanced</w:t>
      </w:r>
      <w:proofErr w:type="spellEnd"/>
      <w:r w:rsidRPr="00CD06E7">
        <w:rPr>
          <w:rFonts w:ascii="Times New Roman" w:hAnsi="Times New Roman" w:cs="Times New Roman"/>
          <w:b/>
          <w:color w:val="252525"/>
          <w:sz w:val="24"/>
          <w:szCs w:val="24"/>
          <w:shd w:val="clear" w:color="auto" w:fill="FFFFFF"/>
        </w:rPr>
        <w:t xml:space="preserve"> </w:t>
      </w:r>
      <w:proofErr w:type="spellStart"/>
      <w:r w:rsidRPr="00CD06E7">
        <w:rPr>
          <w:rFonts w:ascii="Times New Roman" w:hAnsi="Times New Roman" w:cs="Times New Roman"/>
          <w:b/>
          <w:color w:val="252525"/>
          <w:sz w:val="24"/>
          <w:szCs w:val="24"/>
          <w:shd w:val="clear" w:color="auto" w:fill="FFFFFF"/>
        </w:rPr>
        <w:t>Encryption</w:t>
      </w:r>
      <w:proofErr w:type="spellEnd"/>
      <w:r w:rsidRPr="00CD06E7">
        <w:rPr>
          <w:rFonts w:ascii="Times New Roman" w:hAnsi="Times New Roman" w:cs="Times New Roman"/>
          <w:b/>
          <w:color w:val="252525"/>
          <w:sz w:val="24"/>
          <w:szCs w:val="24"/>
          <w:shd w:val="clear" w:color="auto" w:fill="FFFFFF"/>
        </w:rPr>
        <w:t xml:space="preserve"> </w:t>
      </w:r>
      <w:proofErr w:type="spellStart"/>
      <w:r w:rsidRPr="00CD06E7">
        <w:rPr>
          <w:rFonts w:ascii="Times New Roman" w:hAnsi="Times New Roman" w:cs="Times New Roman"/>
          <w:b/>
          <w:color w:val="252525"/>
          <w:sz w:val="24"/>
          <w:szCs w:val="24"/>
          <w:shd w:val="clear" w:color="auto" w:fill="FFFFFF"/>
        </w:rPr>
        <w:t>Standard</w:t>
      </w:r>
      <w:proofErr w:type="spellEnd"/>
      <w:r w:rsidRPr="00CD06E7">
        <w:rPr>
          <w:rFonts w:ascii="Times New Roman" w:hAnsi="Times New Roman" w:cs="Times New Roman"/>
          <w:color w:val="252525"/>
          <w:sz w:val="24"/>
          <w:szCs w:val="24"/>
          <w:shd w:val="clear" w:color="auto" w:fill="FFFFFF"/>
        </w:rPr>
        <w:t xml:space="preserve"> (AES), также известный как </w:t>
      </w:r>
      <w:proofErr w:type="spellStart"/>
      <w:r w:rsidRPr="00CD06E7">
        <w:rPr>
          <w:rFonts w:ascii="Times New Roman" w:hAnsi="Times New Roman" w:cs="Times New Roman"/>
          <w:color w:val="252525"/>
          <w:sz w:val="24"/>
          <w:szCs w:val="24"/>
          <w:shd w:val="clear" w:color="auto" w:fill="FFFFFF"/>
        </w:rPr>
        <w:t>Rijndael</w:t>
      </w:r>
      <w:proofErr w:type="spellEnd"/>
      <w:r w:rsidRPr="00CD06E7">
        <w:rPr>
          <w:rFonts w:ascii="Times New Roman" w:hAnsi="Times New Roman" w:cs="Times New Roman"/>
          <w:color w:val="252525"/>
          <w:sz w:val="24"/>
          <w:szCs w:val="24"/>
          <w:shd w:val="clear" w:color="auto" w:fill="FFFFFF"/>
        </w:rPr>
        <w:t xml:space="preserve"> симметричный алгоритм блочного шифрования (размер блока 128 бит, ключ 128/192/256 бит), принятый в качестве </w:t>
      </w:r>
      <w:proofErr w:type="spellStart"/>
      <w:r w:rsidRPr="00CD06E7">
        <w:rPr>
          <w:rFonts w:ascii="Times New Roman" w:hAnsi="Times New Roman" w:cs="Times New Roman"/>
          <w:color w:val="252525"/>
          <w:sz w:val="24"/>
          <w:szCs w:val="24"/>
          <w:shd w:val="clear" w:color="auto" w:fill="FFFFFF"/>
        </w:rPr>
        <w:t>стандарташифрования</w:t>
      </w:r>
      <w:proofErr w:type="spellEnd"/>
      <w:r w:rsidRPr="00CD06E7">
        <w:rPr>
          <w:rFonts w:ascii="Times New Roman" w:hAnsi="Times New Roman" w:cs="Times New Roman"/>
          <w:color w:val="252525"/>
          <w:sz w:val="24"/>
          <w:szCs w:val="24"/>
          <w:shd w:val="clear" w:color="auto" w:fill="FFFFFF"/>
        </w:rPr>
        <w:t xml:space="preserve"> правительством США по результатам конкурса AES. Этот алгоритм хорошо проанализирован и сейчас широко используется, как это было с его предшественником DES. Национальный институт стандартов и технологий США (англ. </w:t>
      </w:r>
      <w:proofErr w:type="spellStart"/>
      <w:r w:rsidRPr="00CD06E7">
        <w:rPr>
          <w:rFonts w:ascii="Times New Roman" w:hAnsi="Times New Roman" w:cs="Times New Roman"/>
          <w:color w:val="252525"/>
          <w:sz w:val="24"/>
          <w:szCs w:val="24"/>
          <w:shd w:val="clear" w:color="auto" w:fill="FFFFFF"/>
        </w:rPr>
        <w:t>National</w:t>
      </w:r>
      <w:proofErr w:type="spellEnd"/>
      <w:r w:rsidRPr="00CD06E7">
        <w:rPr>
          <w:rFonts w:ascii="Times New Roman" w:hAnsi="Times New Roman" w:cs="Times New Roman"/>
          <w:color w:val="252525"/>
          <w:sz w:val="24"/>
          <w:szCs w:val="24"/>
          <w:shd w:val="clear" w:color="auto" w:fill="FFFFFF"/>
        </w:rPr>
        <w:t xml:space="preserve"> </w:t>
      </w:r>
      <w:proofErr w:type="spellStart"/>
      <w:r w:rsidRPr="00CD06E7">
        <w:rPr>
          <w:rFonts w:ascii="Times New Roman" w:hAnsi="Times New Roman" w:cs="Times New Roman"/>
          <w:color w:val="252525"/>
          <w:sz w:val="24"/>
          <w:szCs w:val="24"/>
          <w:shd w:val="clear" w:color="auto" w:fill="FFFFFF"/>
        </w:rPr>
        <w:t>Institute</w:t>
      </w:r>
      <w:proofErr w:type="spellEnd"/>
      <w:r w:rsidRPr="00CD06E7">
        <w:rPr>
          <w:rFonts w:ascii="Times New Roman" w:hAnsi="Times New Roman" w:cs="Times New Roman"/>
          <w:color w:val="252525"/>
          <w:sz w:val="24"/>
          <w:szCs w:val="24"/>
          <w:shd w:val="clear" w:color="auto" w:fill="FFFFFF"/>
        </w:rPr>
        <w:t xml:space="preserve"> </w:t>
      </w:r>
      <w:proofErr w:type="spellStart"/>
      <w:r w:rsidRPr="00CD06E7">
        <w:rPr>
          <w:rFonts w:ascii="Times New Roman" w:hAnsi="Times New Roman" w:cs="Times New Roman"/>
          <w:color w:val="252525"/>
          <w:sz w:val="24"/>
          <w:szCs w:val="24"/>
          <w:shd w:val="clear" w:color="auto" w:fill="FFFFFF"/>
        </w:rPr>
        <w:t>of</w:t>
      </w:r>
      <w:proofErr w:type="spellEnd"/>
      <w:r w:rsidRPr="00CD06E7">
        <w:rPr>
          <w:rFonts w:ascii="Times New Roman" w:hAnsi="Times New Roman" w:cs="Times New Roman"/>
          <w:color w:val="252525"/>
          <w:sz w:val="24"/>
          <w:szCs w:val="24"/>
          <w:shd w:val="clear" w:color="auto" w:fill="FFFFFF"/>
        </w:rPr>
        <w:t xml:space="preserve"> </w:t>
      </w:r>
      <w:proofErr w:type="spellStart"/>
      <w:r w:rsidRPr="00CD06E7">
        <w:rPr>
          <w:rFonts w:ascii="Times New Roman" w:hAnsi="Times New Roman" w:cs="Times New Roman"/>
          <w:color w:val="252525"/>
          <w:sz w:val="24"/>
          <w:szCs w:val="24"/>
          <w:shd w:val="clear" w:color="auto" w:fill="FFFFFF"/>
        </w:rPr>
        <w:t>Standards</w:t>
      </w:r>
      <w:proofErr w:type="spellEnd"/>
      <w:r w:rsidRPr="00CD06E7">
        <w:rPr>
          <w:rFonts w:ascii="Times New Roman" w:hAnsi="Times New Roman" w:cs="Times New Roman"/>
          <w:color w:val="252525"/>
          <w:sz w:val="24"/>
          <w:szCs w:val="24"/>
          <w:shd w:val="clear" w:color="auto" w:fill="FFFFFF"/>
        </w:rPr>
        <w:t xml:space="preserve"> </w:t>
      </w:r>
      <w:proofErr w:type="spellStart"/>
      <w:r w:rsidRPr="00CD06E7">
        <w:rPr>
          <w:rFonts w:ascii="Times New Roman" w:hAnsi="Times New Roman" w:cs="Times New Roman"/>
          <w:color w:val="252525"/>
          <w:sz w:val="24"/>
          <w:szCs w:val="24"/>
          <w:shd w:val="clear" w:color="auto" w:fill="FFFFFF"/>
        </w:rPr>
        <w:t>and</w:t>
      </w:r>
      <w:proofErr w:type="spellEnd"/>
      <w:r w:rsidRPr="00CD06E7">
        <w:rPr>
          <w:rFonts w:ascii="Times New Roman" w:hAnsi="Times New Roman" w:cs="Times New Roman"/>
          <w:color w:val="252525"/>
          <w:sz w:val="24"/>
          <w:szCs w:val="24"/>
          <w:shd w:val="clear" w:color="auto" w:fill="FFFFFF"/>
        </w:rPr>
        <w:t xml:space="preserve"> </w:t>
      </w:r>
      <w:proofErr w:type="spellStart"/>
      <w:r w:rsidRPr="00CD06E7">
        <w:rPr>
          <w:rFonts w:ascii="Times New Roman" w:hAnsi="Times New Roman" w:cs="Times New Roman"/>
          <w:color w:val="252525"/>
          <w:sz w:val="24"/>
          <w:szCs w:val="24"/>
          <w:shd w:val="clear" w:color="auto" w:fill="FFFFFF"/>
        </w:rPr>
        <w:t>Technology</w:t>
      </w:r>
      <w:proofErr w:type="spellEnd"/>
      <w:r w:rsidRPr="00CD06E7">
        <w:rPr>
          <w:rFonts w:ascii="Times New Roman" w:hAnsi="Times New Roman" w:cs="Times New Roman"/>
          <w:color w:val="252525"/>
          <w:sz w:val="24"/>
          <w:szCs w:val="24"/>
          <w:shd w:val="clear" w:color="auto" w:fill="FFFFFF"/>
        </w:rPr>
        <w:t xml:space="preserve">, NIST) опубликовал спецификацию AES 26 ноября 2001 года после пятилетнего периода, в ходе которого были созданы и оценены 15 кандидатур. 26 мая 2002 года AES был объявлен стандартом шифрования. По состоянию на 2009 год AES является одним из самых распространённых алгоритмов симметричного шифрования. Поддержка AES (и только его) введена фирмой </w:t>
      </w:r>
      <w:proofErr w:type="spellStart"/>
      <w:r w:rsidRPr="00CD06E7">
        <w:rPr>
          <w:rFonts w:ascii="Times New Roman" w:hAnsi="Times New Roman" w:cs="Times New Roman"/>
          <w:color w:val="252525"/>
          <w:sz w:val="24"/>
          <w:szCs w:val="24"/>
          <w:shd w:val="clear" w:color="auto" w:fill="FFFFFF"/>
        </w:rPr>
        <w:t>Intel</w:t>
      </w:r>
      <w:proofErr w:type="spellEnd"/>
      <w:r w:rsidRPr="00CD06E7">
        <w:rPr>
          <w:rFonts w:ascii="Times New Roman" w:hAnsi="Times New Roman" w:cs="Times New Roman"/>
          <w:color w:val="252525"/>
          <w:sz w:val="24"/>
          <w:szCs w:val="24"/>
          <w:shd w:val="clear" w:color="auto" w:fill="FFFFFF"/>
        </w:rPr>
        <w:t xml:space="preserve"> в семейство процессоров x86начиная с </w:t>
      </w:r>
      <w:proofErr w:type="spellStart"/>
      <w:r w:rsidRPr="00CD06E7">
        <w:rPr>
          <w:rFonts w:ascii="Times New Roman" w:hAnsi="Times New Roman" w:cs="Times New Roman"/>
          <w:color w:val="252525"/>
          <w:sz w:val="24"/>
          <w:szCs w:val="24"/>
          <w:shd w:val="clear" w:color="auto" w:fill="FFFFFF"/>
        </w:rPr>
        <w:t>Intel</w:t>
      </w:r>
      <w:proofErr w:type="spellEnd"/>
      <w:r w:rsidRPr="00CD06E7">
        <w:rPr>
          <w:rFonts w:ascii="Times New Roman" w:hAnsi="Times New Roman" w:cs="Times New Roman"/>
          <w:color w:val="252525"/>
          <w:sz w:val="24"/>
          <w:szCs w:val="24"/>
          <w:shd w:val="clear" w:color="auto" w:fill="FFFFFF"/>
        </w:rPr>
        <w:t xml:space="preserve"> </w:t>
      </w:r>
      <w:proofErr w:type="spellStart"/>
      <w:r w:rsidRPr="00CD06E7">
        <w:rPr>
          <w:rFonts w:ascii="Times New Roman" w:hAnsi="Times New Roman" w:cs="Times New Roman"/>
          <w:color w:val="252525"/>
          <w:sz w:val="24"/>
          <w:szCs w:val="24"/>
          <w:shd w:val="clear" w:color="auto" w:fill="FFFFFF"/>
        </w:rPr>
        <w:t>Core</w:t>
      </w:r>
      <w:proofErr w:type="spellEnd"/>
      <w:r w:rsidRPr="00CD06E7">
        <w:rPr>
          <w:rFonts w:ascii="Times New Roman" w:hAnsi="Times New Roman" w:cs="Times New Roman"/>
          <w:color w:val="252525"/>
          <w:sz w:val="24"/>
          <w:szCs w:val="24"/>
          <w:shd w:val="clear" w:color="auto" w:fill="FFFFFF"/>
        </w:rPr>
        <w:t xml:space="preserve"> i7-980X </w:t>
      </w:r>
      <w:proofErr w:type="spellStart"/>
      <w:r w:rsidRPr="00CD06E7">
        <w:rPr>
          <w:rFonts w:ascii="Times New Roman" w:hAnsi="Times New Roman" w:cs="Times New Roman"/>
          <w:color w:val="252525"/>
          <w:sz w:val="24"/>
          <w:szCs w:val="24"/>
          <w:shd w:val="clear" w:color="auto" w:fill="FFFFFF"/>
        </w:rPr>
        <w:t>Extreme</w:t>
      </w:r>
      <w:proofErr w:type="spellEnd"/>
      <w:r w:rsidRPr="00CD06E7">
        <w:rPr>
          <w:rFonts w:ascii="Times New Roman" w:hAnsi="Times New Roman" w:cs="Times New Roman"/>
          <w:color w:val="252525"/>
          <w:sz w:val="24"/>
          <w:szCs w:val="24"/>
          <w:shd w:val="clear" w:color="auto" w:fill="FFFFFF"/>
        </w:rPr>
        <w:t xml:space="preserve"> </w:t>
      </w:r>
      <w:proofErr w:type="spellStart"/>
      <w:r w:rsidRPr="00CD06E7">
        <w:rPr>
          <w:rFonts w:ascii="Times New Roman" w:hAnsi="Times New Roman" w:cs="Times New Roman"/>
          <w:color w:val="252525"/>
          <w:sz w:val="24"/>
          <w:szCs w:val="24"/>
          <w:shd w:val="clear" w:color="auto" w:fill="FFFFFF"/>
        </w:rPr>
        <w:t>Edition</w:t>
      </w:r>
      <w:proofErr w:type="spellEnd"/>
      <w:r w:rsidRPr="00CD06E7">
        <w:rPr>
          <w:rFonts w:ascii="Times New Roman" w:hAnsi="Times New Roman" w:cs="Times New Roman"/>
          <w:color w:val="252525"/>
          <w:sz w:val="24"/>
          <w:szCs w:val="24"/>
          <w:shd w:val="clear" w:color="auto" w:fill="FFFFFF"/>
        </w:rPr>
        <w:t xml:space="preserve">, а затем на процессорах </w:t>
      </w:r>
      <w:proofErr w:type="spellStart"/>
      <w:r w:rsidRPr="00CD06E7">
        <w:rPr>
          <w:rFonts w:ascii="Times New Roman" w:hAnsi="Times New Roman" w:cs="Times New Roman"/>
          <w:color w:val="252525"/>
          <w:sz w:val="24"/>
          <w:szCs w:val="24"/>
          <w:shd w:val="clear" w:color="auto" w:fill="FFFFFF"/>
        </w:rPr>
        <w:t>Sandy</w:t>
      </w:r>
      <w:proofErr w:type="spellEnd"/>
      <w:r w:rsidRPr="00CD06E7">
        <w:rPr>
          <w:rFonts w:ascii="Times New Roman" w:hAnsi="Times New Roman" w:cs="Times New Roman"/>
          <w:color w:val="252525"/>
          <w:sz w:val="24"/>
          <w:szCs w:val="24"/>
          <w:shd w:val="clear" w:color="auto" w:fill="FFFFFF"/>
        </w:rPr>
        <w:t xml:space="preserve"> </w:t>
      </w:r>
      <w:proofErr w:type="spellStart"/>
      <w:r w:rsidRPr="00CD06E7">
        <w:rPr>
          <w:rFonts w:ascii="Times New Roman" w:hAnsi="Times New Roman" w:cs="Times New Roman"/>
          <w:color w:val="252525"/>
          <w:sz w:val="24"/>
          <w:szCs w:val="24"/>
          <w:shd w:val="clear" w:color="auto" w:fill="FFFFFF"/>
        </w:rPr>
        <w:t>Bridge</w:t>
      </w:r>
      <w:proofErr w:type="spellEnd"/>
      <w:r w:rsidRPr="00CD06E7">
        <w:rPr>
          <w:rFonts w:ascii="Times New Roman" w:hAnsi="Times New Roman" w:cs="Times New Roman"/>
          <w:color w:val="252525"/>
          <w:sz w:val="24"/>
          <w:szCs w:val="24"/>
          <w:shd w:val="clear" w:color="auto" w:fill="FFFFFF"/>
        </w:rPr>
        <w:t>.</w:t>
      </w:r>
    </w:p>
    <w:p w:rsidR="00D53685" w:rsidRPr="00D53685" w:rsidRDefault="00D53685" w:rsidP="00DE1254">
      <w:pPr>
        <w:pStyle w:val="a7"/>
        <w:shd w:val="clear" w:color="auto" w:fill="FFFFFF"/>
        <w:spacing w:before="120" w:beforeAutospacing="0" w:after="120" w:afterAutospacing="0" w:line="360" w:lineRule="auto"/>
        <w:rPr>
          <w:color w:val="252525"/>
        </w:rPr>
      </w:pPr>
      <w:r w:rsidRPr="00D53685">
        <w:rPr>
          <w:color w:val="252525"/>
        </w:rPr>
        <w:lastRenderedPageBreak/>
        <w:t xml:space="preserve">AES является стандартом, основанным на алгоритме </w:t>
      </w:r>
      <w:proofErr w:type="spellStart"/>
      <w:r w:rsidRPr="00D53685">
        <w:rPr>
          <w:color w:val="252525"/>
        </w:rPr>
        <w:t>Rijndael</w:t>
      </w:r>
      <w:proofErr w:type="spellEnd"/>
      <w:r w:rsidRPr="00D53685">
        <w:rPr>
          <w:color w:val="252525"/>
        </w:rPr>
        <w:t xml:space="preserve">. Для AES длина </w:t>
      </w:r>
      <w:proofErr w:type="spellStart"/>
      <w:r w:rsidRPr="00D53685">
        <w:rPr>
          <w:color w:val="252525"/>
        </w:rPr>
        <w:t>input</w:t>
      </w:r>
      <w:proofErr w:type="spellEnd"/>
      <w:r w:rsidRPr="00D53685">
        <w:rPr>
          <w:color w:val="252525"/>
        </w:rPr>
        <w:t xml:space="preserve">(блока входных данных) и </w:t>
      </w:r>
      <w:proofErr w:type="spellStart"/>
      <w:r w:rsidRPr="00D53685">
        <w:rPr>
          <w:color w:val="252525"/>
        </w:rPr>
        <w:t>State</w:t>
      </w:r>
      <w:proofErr w:type="spellEnd"/>
      <w:r w:rsidRPr="00D53685">
        <w:rPr>
          <w:color w:val="252525"/>
        </w:rPr>
        <w:t xml:space="preserve">(состояния) постоянна и равна 128 бит, а длина </w:t>
      </w:r>
      <w:proofErr w:type="spellStart"/>
      <w:r w:rsidRPr="00D53685">
        <w:rPr>
          <w:color w:val="252525"/>
        </w:rPr>
        <w:t>шифроключа</w:t>
      </w:r>
      <w:proofErr w:type="spellEnd"/>
      <w:r w:rsidRPr="00D53685">
        <w:rPr>
          <w:rStyle w:val="apple-converted-space"/>
          <w:color w:val="252525"/>
        </w:rPr>
        <w:t> </w:t>
      </w:r>
      <w:r w:rsidRPr="00D53685">
        <w:rPr>
          <w:b/>
          <w:bCs/>
          <w:color w:val="252525"/>
        </w:rPr>
        <w:t>K</w:t>
      </w:r>
      <w:r w:rsidRPr="00D53685">
        <w:rPr>
          <w:rStyle w:val="apple-converted-space"/>
          <w:color w:val="252525"/>
        </w:rPr>
        <w:t> </w:t>
      </w:r>
      <w:r w:rsidRPr="00D53685">
        <w:rPr>
          <w:color w:val="252525"/>
        </w:rPr>
        <w:t xml:space="preserve">составляет 128, 192, или 256 бит. При этом, исходный алгоритм </w:t>
      </w:r>
      <w:proofErr w:type="spellStart"/>
      <w:r w:rsidRPr="00D53685">
        <w:rPr>
          <w:color w:val="252525"/>
        </w:rPr>
        <w:t>Rijndael</w:t>
      </w:r>
      <w:proofErr w:type="spellEnd"/>
      <w:r w:rsidRPr="00D53685">
        <w:rPr>
          <w:color w:val="252525"/>
        </w:rPr>
        <w:t xml:space="preserve"> допускает длину ключа и размер блока от 128 до 256 бит с шагом в 32 бита. Для обозначения выбранных длин </w:t>
      </w:r>
      <w:proofErr w:type="spellStart"/>
      <w:r w:rsidRPr="00D53685">
        <w:rPr>
          <w:color w:val="252525"/>
        </w:rPr>
        <w:t>input</w:t>
      </w:r>
      <w:proofErr w:type="spellEnd"/>
      <w:r w:rsidRPr="00D53685">
        <w:rPr>
          <w:color w:val="252525"/>
        </w:rPr>
        <w:t xml:space="preserve">, </w:t>
      </w:r>
      <w:proofErr w:type="spellStart"/>
      <w:r w:rsidRPr="00D53685">
        <w:rPr>
          <w:color w:val="252525"/>
        </w:rPr>
        <w:t>State</w:t>
      </w:r>
      <w:proofErr w:type="spellEnd"/>
      <w:r w:rsidRPr="00D53685">
        <w:rPr>
          <w:color w:val="252525"/>
        </w:rPr>
        <w:t xml:space="preserve"> и </w:t>
      </w:r>
      <w:proofErr w:type="spellStart"/>
      <w:r w:rsidRPr="00D53685">
        <w:rPr>
          <w:color w:val="252525"/>
        </w:rPr>
        <w:t>Cipher</w:t>
      </w:r>
      <w:proofErr w:type="spellEnd"/>
      <w:r w:rsidRPr="00D53685">
        <w:rPr>
          <w:color w:val="252525"/>
        </w:rPr>
        <w:t xml:space="preserve"> </w:t>
      </w:r>
      <w:proofErr w:type="spellStart"/>
      <w:r w:rsidRPr="00D53685">
        <w:rPr>
          <w:color w:val="252525"/>
        </w:rPr>
        <w:t>Key</w:t>
      </w:r>
      <w:proofErr w:type="spellEnd"/>
      <w:r w:rsidRPr="00D53685">
        <w:rPr>
          <w:color w:val="252525"/>
        </w:rPr>
        <w:t xml:space="preserve"> в 32-битных словах используется нотация </w:t>
      </w:r>
      <w:proofErr w:type="spellStart"/>
      <w:r w:rsidRPr="00D53685">
        <w:rPr>
          <w:color w:val="252525"/>
        </w:rPr>
        <w:t>Nb</w:t>
      </w:r>
      <w:proofErr w:type="spellEnd"/>
      <w:r w:rsidRPr="00D53685">
        <w:rPr>
          <w:color w:val="252525"/>
        </w:rPr>
        <w:t xml:space="preserve"> = 4 для </w:t>
      </w:r>
      <w:proofErr w:type="spellStart"/>
      <w:r w:rsidRPr="00D53685">
        <w:rPr>
          <w:color w:val="252525"/>
        </w:rPr>
        <w:t>input</w:t>
      </w:r>
      <w:proofErr w:type="spellEnd"/>
      <w:r w:rsidRPr="00D53685">
        <w:rPr>
          <w:color w:val="252525"/>
        </w:rPr>
        <w:t xml:space="preserve"> и </w:t>
      </w:r>
      <w:proofErr w:type="spellStart"/>
      <w:r w:rsidRPr="00D53685">
        <w:rPr>
          <w:color w:val="252525"/>
        </w:rPr>
        <w:t>State</w:t>
      </w:r>
      <w:proofErr w:type="spellEnd"/>
      <w:r w:rsidRPr="00D53685">
        <w:rPr>
          <w:color w:val="252525"/>
        </w:rPr>
        <w:t xml:space="preserve">, </w:t>
      </w:r>
      <w:proofErr w:type="spellStart"/>
      <w:r w:rsidRPr="00D53685">
        <w:rPr>
          <w:color w:val="252525"/>
        </w:rPr>
        <w:t>Nk</w:t>
      </w:r>
      <w:proofErr w:type="spellEnd"/>
      <w:r w:rsidRPr="00D53685">
        <w:rPr>
          <w:color w:val="252525"/>
        </w:rPr>
        <w:t xml:space="preserve"> = 4, 6, 8 для </w:t>
      </w:r>
      <w:proofErr w:type="spellStart"/>
      <w:r w:rsidRPr="00D53685">
        <w:rPr>
          <w:color w:val="252525"/>
        </w:rPr>
        <w:t>Cipher</w:t>
      </w:r>
      <w:proofErr w:type="spellEnd"/>
      <w:r w:rsidRPr="00D53685">
        <w:rPr>
          <w:color w:val="252525"/>
        </w:rPr>
        <w:t xml:space="preserve"> </w:t>
      </w:r>
      <w:proofErr w:type="spellStart"/>
      <w:r w:rsidRPr="00D53685">
        <w:rPr>
          <w:color w:val="252525"/>
        </w:rPr>
        <w:t>Key</w:t>
      </w:r>
      <w:proofErr w:type="spellEnd"/>
      <w:r w:rsidRPr="00D53685">
        <w:rPr>
          <w:color w:val="252525"/>
        </w:rPr>
        <w:t xml:space="preserve"> соответственно для разных длин ключей.</w:t>
      </w:r>
    </w:p>
    <w:p w:rsidR="00D53685" w:rsidRPr="00D53685" w:rsidRDefault="00D53685" w:rsidP="00DE1254">
      <w:pPr>
        <w:pStyle w:val="a7"/>
        <w:shd w:val="clear" w:color="auto" w:fill="FFFFFF"/>
        <w:spacing w:before="120" w:beforeAutospacing="0" w:after="120" w:afterAutospacing="0" w:line="360" w:lineRule="auto"/>
        <w:rPr>
          <w:color w:val="252525"/>
        </w:rPr>
      </w:pPr>
      <w:r w:rsidRPr="00D53685">
        <w:rPr>
          <w:color w:val="252525"/>
        </w:rPr>
        <w:t xml:space="preserve">В начале шифрования </w:t>
      </w:r>
      <w:proofErr w:type="spellStart"/>
      <w:r w:rsidRPr="00D53685">
        <w:rPr>
          <w:color w:val="252525"/>
        </w:rPr>
        <w:t>input</w:t>
      </w:r>
      <w:proofErr w:type="spellEnd"/>
      <w:r w:rsidRPr="00D53685">
        <w:rPr>
          <w:color w:val="252525"/>
        </w:rPr>
        <w:t xml:space="preserve"> копируется в массив </w:t>
      </w:r>
      <w:proofErr w:type="spellStart"/>
      <w:r w:rsidRPr="00D53685">
        <w:rPr>
          <w:color w:val="252525"/>
        </w:rPr>
        <w:t>State</w:t>
      </w:r>
      <w:proofErr w:type="spellEnd"/>
      <w:r w:rsidRPr="00D53685">
        <w:rPr>
          <w:color w:val="252525"/>
        </w:rPr>
        <w:t xml:space="preserve"> по правилу</w:t>
      </w:r>
      <w:r w:rsidRPr="00D53685">
        <w:rPr>
          <w:rStyle w:val="apple-converted-space"/>
          <w:color w:val="252525"/>
        </w:rPr>
        <w:t> </w:t>
      </w:r>
      <w:r w:rsidRPr="00D53685">
        <w:rPr>
          <w:noProof/>
          <w:color w:val="252525"/>
        </w:rPr>
        <w:drawing>
          <wp:inline distT="0" distB="0" distL="0" distR="0" wp14:anchorId="765C337F" wp14:editId="4A30757D">
            <wp:extent cx="2000250" cy="190500"/>
            <wp:effectExtent l="0" t="0" r="0" b="0"/>
            <wp:docPr id="10" name="Рисунок 10" descr=" \mathrm{state}[r,c] = \mathrm{input}[r+4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mathrm{state}[r,c] = \mathrm{input}[r+4c]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0" cy="190500"/>
                    </a:xfrm>
                    <a:prstGeom prst="rect">
                      <a:avLst/>
                    </a:prstGeom>
                    <a:noFill/>
                    <a:ln>
                      <a:noFill/>
                    </a:ln>
                  </pic:spPr>
                </pic:pic>
              </a:graphicData>
            </a:graphic>
          </wp:inline>
        </w:drawing>
      </w:r>
      <w:r w:rsidRPr="00D53685">
        <w:rPr>
          <w:color w:val="252525"/>
        </w:rPr>
        <w:t>, для</w:t>
      </w:r>
      <w:r w:rsidRPr="00D53685">
        <w:rPr>
          <w:rStyle w:val="apple-converted-space"/>
          <w:color w:val="252525"/>
        </w:rPr>
        <w:t> </w:t>
      </w:r>
      <w:r w:rsidRPr="00D53685">
        <w:rPr>
          <w:noProof/>
          <w:color w:val="252525"/>
        </w:rPr>
        <w:drawing>
          <wp:inline distT="0" distB="0" distL="0" distR="0" wp14:anchorId="40181B0B" wp14:editId="77D25EA4">
            <wp:extent cx="781050" cy="161925"/>
            <wp:effectExtent l="0" t="0" r="0" b="9525"/>
            <wp:docPr id="9" name="Рисунок 9" descr=" 0 \le r &lt; 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0 \le r &lt; 4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1050" cy="161925"/>
                    </a:xfrm>
                    <a:prstGeom prst="rect">
                      <a:avLst/>
                    </a:prstGeom>
                    <a:noFill/>
                    <a:ln>
                      <a:noFill/>
                    </a:ln>
                  </pic:spPr>
                </pic:pic>
              </a:graphicData>
            </a:graphic>
          </wp:inline>
        </w:drawing>
      </w:r>
      <w:r w:rsidRPr="00D53685">
        <w:rPr>
          <w:rStyle w:val="apple-converted-space"/>
          <w:color w:val="252525"/>
        </w:rPr>
        <w:t> </w:t>
      </w:r>
      <w:r w:rsidRPr="00D53685">
        <w:rPr>
          <w:color w:val="252525"/>
        </w:rPr>
        <w:t>и</w:t>
      </w:r>
      <w:r w:rsidRPr="00D53685">
        <w:rPr>
          <w:rStyle w:val="apple-converted-space"/>
          <w:color w:val="252525"/>
        </w:rPr>
        <w:t> </w:t>
      </w:r>
      <w:r w:rsidRPr="00D53685">
        <w:rPr>
          <w:noProof/>
          <w:color w:val="252525"/>
        </w:rPr>
        <w:drawing>
          <wp:inline distT="0" distB="0" distL="0" distR="0" wp14:anchorId="5C85BE20" wp14:editId="11DBB7E8">
            <wp:extent cx="933450" cy="161925"/>
            <wp:effectExtent l="0" t="0" r="0" b="9525"/>
            <wp:docPr id="8" name="Рисунок 8" descr=" 0 \le c &lt; N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0 \le c &lt; Nb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3450" cy="161925"/>
                    </a:xfrm>
                    <a:prstGeom prst="rect">
                      <a:avLst/>
                    </a:prstGeom>
                    <a:noFill/>
                    <a:ln>
                      <a:noFill/>
                    </a:ln>
                  </pic:spPr>
                </pic:pic>
              </a:graphicData>
            </a:graphic>
          </wp:inline>
        </w:drawing>
      </w:r>
      <w:r w:rsidRPr="00D53685">
        <w:rPr>
          <w:color w:val="252525"/>
        </w:rPr>
        <w:t xml:space="preserve">. После этого к </w:t>
      </w:r>
      <w:proofErr w:type="spellStart"/>
      <w:r w:rsidRPr="00D53685">
        <w:rPr>
          <w:color w:val="252525"/>
        </w:rPr>
        <w:t>State</w:t>
      </w:r>
      <w:proofErr w:type="spellEnd"/>
      <w:r w:rsidRPr="00D53685">
        <w:rPr>
          <w:color w:val="252525"/>
        </w:rPr>
        <w:t xml:space="preserve"> применяется процедура </w:t>
      </w:r>
      <w:proofErr w:type="spellStart"/>
      <w:r w:rsidRPr="00D53685">
        <w:rPr>
          <w:color w:val="252525"/>
        </w:rPr>
        <w:t>AddRoundKey</w:t>
      </w:r>
      <w:proofErr w:type="spellEnd"/>
      <w:r w:rsidRPr="00D53685">
        <w:rPr>
          <w:color w:val="252525"/>
        </w:rPr>
        <w:t xml:space="preserve">() и затем </w:t>
      </w:r>
      <w:proofErr w:type="spellStart"/>
      <w:r w:rsidRPr="00D53685">
        <w:rPr>
          <w:color w:val="252525"/>
        </w:rPr>
        <w:t>State</w:t>
      </w:r>
      <w:proofErr w:type="spellEnd"/>
      <w:r w:rsidRPr="00D53685">
        <w:rPr>
          <w:color w:val="252525"/>
        </w:rPr>
        <w:t xml:space="preserve"> проходит через процедуру трансформации (раунд) 10, 12, или 14 раз (в зависимости от длины ключа), при этом надо учесть, что последний раунд несколько отличается от предыдущих. В итоге, после завершения последнего раунда трансформации, </w:t>
      </w:r>
      <w:proofErr w:type="spellStart"/>
      <w:r w:rsidRPr="00D53685">
        <w:rPr>
          <w:color w:val="252525"/>
        </w:rPr>
        <w:t>State</w:t>
      </w:r>
      <w:proofErr w:type="spellEnd"/>
      <w:r w:rsidRPr="00D53685">
        <w:rPr>
          <w:color w:val="252525"/>
        </w:rPr>
        <w:t xml:space="preserve"> копируется в </w:t>
      </w:r>
      <w:proofErr w:type="spellStart"/>
      <w:r w:rsidRPr="00D53685">
        <w:rPr>
          <w:color w:val="252525"/>
        </w:rPr>
        <w:t>output</w:t>
      </w:r>
      <w:proofErr w:type="spellEnd"/>
      <w:r w:rsidRPr="00D53685">
        <w:rPr>
          <w:color w:val="252525"/>
        </w:rPr>
        <w:t xml:space="preserve"> по правилу</w:t>
      </w:r>
      <w:r w:rsidRPr="00D53685">
        <w:rPr>
          <w:rStyle w:val="apple-converted-space"/>
          <w:color w:val="252525"/>
        </w:rPr>
        <w:t> </w:t>
      </w:r>
      <w:r w:rsidRPr="00D53685">
        <w:rPr>
          <w:noProof/>
          <w:color w:val="252525"/>
        </w:rPr>
        <w:drawing>
          <wp:inline distT="0" distB="0" distL="0" distR="0" wp14:anchorId="352AF06F" wp14:editId="4B56B228">
            <wp:extent cx="2114550" cy="190500"/>
            <wp:effectExtent l="0" t="0" r="0" b="0"/>
            <wp:docPr id="7" name="Рисунок 7" descr="\mathrm{output}[r+4c] = \mathrm{state}[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thrm{output}[r+4c] = \mathrm{state}[r,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190500"/>
                    </a:xfrm>
                    <a:prstGeom prst="rect">
                      <a:avLst/>
                    </a:prstGeom>
                    <a:noFill/>
                    <a:ln>
                      <a:noFill/>
                    </a:ln>
                  </pic:spPr>
                </pic:pic>
              </a:graphicData>
            </a:graphic>
          </wp:inline>
        </w:drawing>
      </w:r>
      <w:r w:rsidRPr="00D53685">
        <w:rPr>
          <w:color w:val="252525"/>
        </w:rPr>
        <w:t>, для</w:t>
      </w:r>
      <w:r w:rsidRPr="00D53685">
        <w:rPr>
          <w:rStyle w:val="apple-converted-space"/>
          <w:color w:val="252525"/>
        </w:rPr>
        <w:t> </w:t>
      </w:r>
      <w:r w:rsidRPr="00D53685">
        <w:rPr>
          <w:noProof/>
          <w:color w:val="252525"/>
        </w:rPr>
        <w:drawing>
          <wp:inline distT="0" distB="0" distL="0" distR="0" wp14:anchorId="57FD8E95" wp14:editId="3553D31B">
            <wp:extent cx="781050" cy="161925"/>
            <wp:effectExtent l="0" t="0" r="0" b="9525"/>
            <wp:docPr id="6" name="Рисунок 6" descr=" 0 \le r &lt; 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0 \le r &lt; 4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1050" cy="161925"/>
                    </a:xfrm>
                    <a:prstGeom prst="rect">
                      <a:avLst/>
                    </a:prstGeom>
                    <a:noFill/>
                    <a:ln>
                      <a:noFill/>
                    </a:ln>
                  </pic:spPr>
                </pic:pic>
              </a:graphicData>
            </a:graphic>
          </wp:inline>
        </w:drawing>
      </w:r>
      <w:r w:rsidRPr="00D53685">
        <w:rPr>
          <w:rStyle w:val="apple-converted-space"/>
          <w:color w:val="252525"/>
        </w:rPr>
        <w:t> </w:t>
      </w:r>
      <w:r w:rsidRPr="00D53685">
        <w:rPr>
          <w:color w:val="252525"/>
        </w:rPr>
        <w:t>и</w:t>
      </w:r>
      <w:r w:rsidRPr="00D53685">
        <w:rPr>
          <w:rStyle w:val="apple-converted-space"/>
          <w:color w:val="252525"/>
        </w:rPr>
        <w:t> </w:t>
      </w:r>
      <w:r w:rsidRPr="00D53685">
        <w:rPr>
          <w:noProof/>
          <w:color w:val="252525"/>
        </w:rPr>
        <w:drawing>
          <wp:inline distT="0" distB="0" distL="0" distR="0" wp14:anchorId="6BD678A4" wp14:editId="1DDF1082">
            <wp:extent cx="933450" cy="161925"/>
            <wp:effectExtent l="0" t="0" r="0" b="9525"/>
            <wp:docPr id="5" name="Рисунок 5" descr=" 0 \le c &lt; N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0 \le c &lt; Nb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3450" cy="161925"/>
                    </a:xfrm>
                    <a:prstGeom prst="rect">
                      <a:avLst/>
                    </a:prstGeom>
                    <a:noFill/>
                    <a:ln>
                      <a:noFill/>
                    </a:ln>
                  </pic:spPr>
                </pic:pic>
              </a:graphicData>
            </a:graphic>
          </wp:inline>
        </w:drawing>
      </w:r>
      <w:r w:rsidRPr="00D53685">
        <w:rPr>
          <w:color w:val="252525"/>
        </w:rPr>
        <w:t>.</w:t>
      </w:r>
    </w:p>
    <w:p w:rsidR="00D53685" w:rsidRDefault="009D2478" w:rsidP="00DE1254">
      <w:pPr>
        <w:spacing w:line="360" w:lineRule="auto"/>
        <w:rPr>
          <w:rFonts w:ascii="Times New Roman" w:hAnsi="Times New Roman" w:cs="Times New Roman"/>
          <w:color w:val="252525"/>
          <w:sz w:val="24"/>
          <w:szCs w:val="24"/>
          <w:shd w:val="clear" w:color="auto" w:fill="FFFFFF"/>
        </w:rPr>
      </w:pPr>
      <w:r w:rsidRPr="009D2478">
        <w:rPr>
          <w:rFonts w:ascii="Times New Roman" w:hAnsi="Times New Roman" w:cs="Times New Roman"/>
          <w:color w:val="252525"/>
          <w:sz w:val="24"/>
          <w:szCs w:val="24"/>
          <w:shd w:val="clear" w:color="auto" w:fill="FFFFFF"/>
        </w:rPr>
        <w:t xml:space="preserve">В июне 2003 года Агентство национальной безопасности США постановило, что шифр AES является достаточно надёжным, чтобы использовать его для защиты сведений, составляющих государственную тайну (англ. </w:t>
      </w:r>
      <w:proofErr w:type="spellStart"/>
      <w:r w:rsidRPr="009D2478">
        <w:rPr>
          <w:rFonts w:ascii="Times New Roman" w:hAnsi="Times New Roman" w:cs="Times New Roman"/>
          <w:color w:val="252525"/>
          <w:sz w:val="24"/>
          <w:szCs w:val="24"/>
          <w:shd w:val="clear" w:color="auto" w:fill="FFFFFF"/>
        </w:rPr>
        <w:t>classified</w:t>
      </w:r>
      <w:proofErr w:type="spellEnd"/>
      <w:r w:rsidRPr="009D2478">
        <w:rPr>
          <w:rFonts w:ascii="Times New Roman" w:hAnsi="Times New Roman" w:cs="Times New Roman"/>
          <w:color w:val="252525"/>
          <w:sz w:val="24"/>
          <w:szCs w:val="24"/>
          <w:shd w:val="clear" w:color="auto" w:fill="FFFFFF"/>
        </w:rPr>
        <w:t xml:space="preserve"> </w:t>
      </w:r>
      <w:proofErr w:type="spellStart"/>
      <w:r w:rsidRPr="009D2478">
        <w:rPr>
          <w:rFonts w:ascii="Times New Roman" w:hAnsi="Times New Roman" w:cs="Times New Roman"/>
          <w:color w:val="252525"/>
          <w:sz w:val="24"/>
          <w:szCs w:val="24"/>
          <w:shd w:val="clear" w:color="auto" w:fill="FFFFFF"/>
        </w:rPr>
        <w:t>information</w:t>
      </w:r>
      <w:proofErr w:type="spellEnd"/>
      <w:r w:rsidRPr="009D2478">
        <w:rPr>
          <w:rFonts w:ascii="Times New Roman" w:hAnsi="Times New Roman" w:cs="Times New Roman"/>
          <w:color w:val="252525"/>
          <w:sz w:val="24"/>
          <w:szCs w:val="24"/>
          <w:shd w:val="clear" w:color="auto" w:fill="FFFFFF"/>
        </w:rPr>
        <w:t>). Вплоть до уровня SECRET было разрешено использовать ключи длиной 128 бит, для уровня TOP SECRET требовались ключи длиной 192 и 256 бит</w:t>
      </w:r>
    </w:p>
    <w:p w:rsidR="004D1554" w:rsidRPr="004D1554" w:rsidRDefault="00091ABB" w:rsidP="00DE1254">
      <w:pPr>
        <w:spacing w:line="360" w:lineRule="auto"/>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w:t>
      </w:r>
    </w:p>
    <w:p w:rsidR="004D1554" w:rsidRPr="004D1554" w:rsidRDefault="004D1554" w:rsidP="00DE1254">
      <w:pPr>
        <w:spacing w:line="360" w:lineRule="auto"/>
        <w:rPr>
          <w:rFonts w:ascii="Times New Roman" w:hAnsi="Times New Roman" w:cs="Times New Roman"/>
          <w:color w:val="252525"/>
          <w:sz w:val="24"/>
          <w:szCs w:val="24"/>
          <w:shd w:val="clear" w:color="auto" w:fill="FFFFFF"/>
        </w:rPr>
      </w:pPr>
      <w:r w:rsidRPr="004D1554">
        <w:rPr>
          <w:rFonts w:ascii="Times New Roman" w:hAnsi="Times New Roman" w:cs="Times New Roman"/>
          <w:b/>
          <w:bCs/>
          <w:color w:val="252525"/>
          <w:sz w:val="24"/>
          <w:szCs w:val="24"/>
          <w:shd w:val="clear" w:color="auto" w:fill="FFFFFF"/>
        </w:rPr>
        <w:t>Блочный шифр «Кузнечик» (</w:t>
      </w:r>
      <w:proofErr w:type="spellStart"/>
      <w:r w:rsidRPr="004D1554">
        <w:rPr>
          <w:rFonts w:ascii="Times New Roman" w:hAnsi="Times New Roman" w:cs="Times New Roman"/>
          <w:b/>
          <w:bCs/>
          <w:color w:val="252525"/>
          <w:sz w:val="24"/>
          <w:szCs w:val="24"/>
          <w:shd w:val="clear" w:color="auto" w:fill="FFFFFF"/>
        </w:rPr>
        <w:t>Kuznechik</w:t>
      </w:r>
      <w:proofErr w:type="spellEnd"/>
      <w:r w:rsidRPr="004D1554">
        <w:rPr>
          <w:rFonts w:ascii="Times New Roman" w:hAnsi="Times New Roman" w:cs="Times New Roman"/>
          <w:b/>
          <w:bCs/>
          <w:color w:val="252525"/>
          <w:sz w:val="24"/>
          <w:szCs w:val="24"/>
          <w:shd w:val="clear" w:color="auto" w:fill="FFFFFF"/>
        </w:rPr>
        <w:t xml:space="preserve">, </w:t>
      </w:r>
      <w:proofErr w:type="spellStart"/>
      <w:r w:rsidRPr="004D1554">
        <w:rPr>
          <w:rFonts w:ascii="Times New Roman" w:hAnsi="Times New Roman" w:cs="Times New Roman"/>
          <w:b/>
          <w:bCs/>
          <w:color w:val="252525"/>
          <w:sz w:val="24"/>
          <w:szCs w:val="24"/>
          <w:shd w:val="clear" w:color="auto" w:fill="FFFFFF"/>
        </w:rPr>
        <w:t>Kuznyechik</w:t>
      </w:r>
      <w:proofErr w:type="spellEnd"/>
      <w:r w:rsidRPr="004D1554">
        <w:rPr>
          <w:rFonts w:ascii="Times New Roman" w:hAnsi="Times New Roman" w:cs="Times New Roman"/>
          <w:b/>
          <w:bCs/>
          <w:color w:val="252525"/>
          <w:sz w:val="24"/>
          <w:szCs w:val="24"/>
          <w:shd w:val="clear" w:color="auto" w:fill="FFFFFF"/>
        </w:rPr>
        <w:t>)</w:t>
      </w:r>
      <w:r w:rsidRPr="004D1554">
        <w:rPr>
          <w:rFonts w:ascii="Times New Roman" w:hAnsi="Times New Roman" w:cs="Times New Roman"/>
          <w:color w:val="252525"/>
          <w:sz w:val="24"/>
          <w:szCs w:val="24"/>
          <w:shd w:val="clear" w:color="auto" w:fill="FFFFFF"/>
        </w:rPr>
        <w:t> — симметричный алгоритм блочного шифрования с размером блока 128 бит и длиной ключа 256 бит, для генерации которого используется</w:t>
      </w:r>
      <w:r w:rsidRPr="004D1554">
        <w:rPr>
          <w:rStyle w:val="apple-converted-space"/>
          <w:rFonts w:ascii="Times New Roman" w:hAnsi="Times New Roman" w:cs="Times New Roman"/>
          <w:color w:val="252525"/>
          <w:sz w:val="24"/>
          <w:szCs w:val="24"/>
          <w:shd w:val="clear" w:color="auto" w:fill="FFFFFF"/>
        </w:rPr>
        <w:t> </w:t>
      </w:r>
      <w:r w:rsidRPr="004D1554">
        <w:rPr>
          <w:rFonts w:ascii="Times New Roman" w:hAnsi="Times New Roman" w:cs="Times New Roman"/>
          <w:sz w:val="24"/>
          <w:szCs w:val="24"/>
          <w:shd w:val="clear" w:color="auto" w:fill="FFFFFF"/>
        </w:rPr>
        <w:t xml:space="preserve">сеть </w:t>
      </w:r>
      <w:proofErr w:type="spellStart"/>
      <w:r w:rsidRPr="004D1554">
        <w:rPr>
          <w:rFonts w:ascii="Times New Roman" w:hAnsi="Times New Roman" w:cs="Times New Roman"/>
          <w:sz w:val="24"/>
          <w:szCs w:val="24"/>
          <w:shd w:val="clear" w:color="auto" w:fill="FFFFFF"/>
        </w:rPr>
        <w:t>Фейстеля</w:t>
      </w:r>
      <w:proofErr w:type="spellEnd"/>
      <w:r w:rsidRPr="004D1554">
        <w:rPr>
          <w:rFonts w:ascii="Times New Roman" w:hAnsi="Times New Roman" w:cs="Times New Roman"/>
          <w:color w:val="252525"/>
          <w:sz w:val="24"/>
          <w:szCs w:val="24"/>
          <w:shd w:val="clear" w:color="auto" w:fill="FFFFFF"/>
        </w:rPr>
        <w:t>.</w:t>
      </w:r>
    </w:p>
    <w:p w:rsidR="00480E96" w:rsidRPr="00480E96" w:rsidRDefault="00480E96" w:rsidP="00DE1254">
      <w:pPr>
        <w:spacing w:after="0" w:line="360" w:lineRule="auto"/>
        <w:rPr>
          <w:rFonts w:ascii="Times New Roman" w:eastAsia="Times New Roman" w:hAnsi="Times New Roman" w:cs="Times New Roman"/>
          <w:sz w:val="24"/>
          <w:szCs w:val="24"/>
          <w:lang w:eastAsia="ru-RU"/>
        </w:rPr>
      </w:pPr>
      <w:r w:rsidRPr="00480E96">
        <w:rPr>
          <w:rFonts w:ascii="Times New Roman" w:eastAsia="Times New Roman" w:hAnsi="Times New Roman" w:cs="Times New Roman"/>
          <w:color w:val="000000"/>
          <w:sz w:val="24"/>
          <w:szCs w:val="24"/>
          <w:shd w:val="clear" w:color="auto" w:fill="FFFFFF"/>
          <w:lang w:eastAsia="ru-RU"/>
        </w:rPr>
        <w:t xml:space="preserve">В июне </w:t>
      </w:r>
      <w:r w:rsidRPr="00DE1254">
        <w:rPr>
          <w:rFonts w:ascii="Times New Roman" w:eastAsia="Times New Roman" w:hAnsi="Times New Roman" w:cs="Times New Roman"/>
          <w:color w:val="000000"/>
          <w:sz w:val="24"/>
          <w:szCs w:val="24"/>
          <w:shd w:val="clear" w:color="auto" w:fill="FFFFFF"/>
          <w:lang w:eastAsia="ru-RU"/>
        </w:rPr>
        <w:t>2015</w:t>
      </w:r>
      <w:r w:rsidRPr="00480E96">
        <w:rPr>
          <w:rFonts w:ascii="Times New Roman" w:eastAsia="Times New Roman" w:hAnsi="Times New Roman" w:cs="Times New Roman"/>
          <w:color w:val="000000"/>
          <w:sz w:val="24"/>
          <w:szCs w:val="24"/>
          <w:shd w:val="clear" w:color="auto" w:fill="FFFFFF"/>
          <w:lang w:eastAsia="ru-RU"/>
        </w:rPr>
        <w:t xml:space="preserve"> года в России был принят новый стандарт блочного шифрования — ГОСТ Р 34.12-2015. Этот стандарт помимо старого доброго ГОСТ 28147-89, который теперь называется «Магма» и имеет фиксированный набор подстановок, содержит описание блочного шифра «Кузнечик». О нем я и расскажу в этом посте.</w:t>
      </w:r>
      <w:r w:rsidRPr="00480E96">
        <w:rPr>
          <w:rFonts w:ascii="Times New Roman" w:eastAsia="Times New Roman" w:hAnsi="Times New Roman" w:cs="Times New Roman"/>
          <w:color w:val="000000"/>
          <w:sz w:val="24"/>
          <w:szCs w:val="24"/>
          <w:lang w:eastAsia="ru-RU"/>
        </w:rPr>
        <w:br/>
      </w:r>
      <w:bookmarkStart w:id="0" w:name="habracut"/>
      <w:bookmarkEnd w:id="0"/>
      <w:r w:rsidRPr="00480E96">
        <w:rPr>
          <w:rFonts w:ascii="Times New Roman" w:eastAsia="Times New Roman" w:hAnsi="Times New Roman" w:cs="Times New Roman"/>
          <w:color w:val="000000"/>
          <w:sz w:val="24"/>
          <w:szCs w:val="24"/>
          <w:lang w:eastAsia="ru-RU"/>
        </w:rPr>
        <w:br/>
      </w:r>
      <w:r w:rsidRPr="00480E96">
        <w:rPr>
          <w:rFonts w:ascii="Times New Roman" w:eastAsia="Times New Roman" w:hAnsi="Times New Roman" w:cs="Times New Roman"/>
          <w:color w:val="000000"/>
          <w:sz w:val="24"/>
          <w:szCs w:val="24"/>
          <w:shd w:val="clear" w:color="auto" w:fill="FFFFFF"/>
          <w:lang w:eastAsia="ru-RU"/>
        </w:rPr>
        <w:t xml:space="preserve">В отличие от ГОСТ 28147-89 новый шифр представляет собой не сеть </w:t>
      </w:r>
      <w:proofErr w:type="spellStart"/>
      <w:r w:rsidRPr="00480E96">
        <w:rPr>
          <w:rFonts w:ascii="Times New Roman" w:eastAsia="Times New Roman" w:hAnsi="Times New Roman" w:cs="Times New Roman"/>
          <w:color w:val="000000"/>
          <w:sz w:val="24"/>
          <w:szCs w:val="24"/>
          <w:shd w:val="clear" w:color="auto" w:fill="FFFFFF"/>
          <w:lang w:eastAsia="ru-RU"/>
        </w:rPr>
        <w:t>Фейстеля</w:t>
      </w:r>
      <w:proofErr w:type="spellEnd"/>
      <w:r w:rsidRPr="00480E96">
        <w:rPr>
          <w:rFonts w:ascii="Times New Roman" w:eastAsia="Times New Roman" w:hAnsi="Times New Roman" w:cs="Times New Roman"/>
          <w:color w:val="000000"/>
          <w:sz w:val="24"/>
          <w:szCs w:val="24"/>
          <w:shd w:val="clear" w:color="auto" w:fill="FFFFFF"/>
          <w:lang w:eastAsia="ru-RU"/>
        </w:rPr>
        <w:t xml:space="preserve">, а т.н. SP-сеть: преобразование, состоящее из нескольких одинаковых раундов, при этом каждый раунд состоит из нелинейного и линейного преобразований, а также операции наложения ключа. В отличие от сети </w:t>
      </w:r>
      <w:proofErr w:type="spellStart"/>
      <w:r w:rsidRPr="00480E96">
        <w:rPr>
          <w:rFonts w:ascii="Times New Roman" w:eastAsia="Times New Roman" w:hAnsi="Times New Roman" w:cs="Times New Roman"/>
          <w:color w:val="000000"/>
          <w:sz w:val="24"/>
          <w:szCs w:val="24"/>
          <w:shd w:val="clear" w:color="auto" w:fill="FFFFFF"/>
          <w:lang w:eastAsia="ru-RU"/>
        </w:rPr>
        <w:t>Фейстеля</w:t>
      </w:r>
      <w:proofErr w:type="spellEnd"/>
      <w:r w:rsidRPr="00480E96">
        <w:rPr>
          <w:rFonts w:ascii="Times New Roman" w:eastAsia="Times New Roman" w:hAnsi="Times New Roman" w:cs="Times New Roman"/>
          <w:color w:val="000000"/>
          <w:sz w:val="24"/>
          <w:szCs w:val="24"/>
          <w:shd w:val="clear" w:color="auto" w:fill="FFFFFF"/>
          <w:lang w:eastAsia="ru-RU"/>
        </w:rPr>
        <w:t>, при использовании SP-сети преобразуется весь входной блок, а не его половина. Такая структура иногда также называется AES-</w:t>
      </w:r>
      <w:proofErr w:type="spellStart"/>
      <w:r w:rsidRPr="00480E96">
        <w:rPr>
          <w:rFonts w:ascii="Times New Roman" w:eastAsia="Times New Roman" w:hAnsi="Times New Roman" w:cs="Times New Roman"/>
          <w:color w:val="000000"/>
          <w:sz w:val="24"/>
          <w:szCs w:val="24"/>
          <w:shd w:val="clear" w:color="auto" w:fill="FFFFFF"/>
          <w:lang w:eastAsia="ru-RU"/>
        </w:rPr>
        <w:t>like</w:t>
      </w:r>
      <w:proofErr w:type="spellEnd"/>
      <w:r w:rsidRPr="00480E96">
        <w:rPr>
          <w:rFonts w:ascii="Times New Roman" w:eastAsia="Times New Roman" w:hAnsi="Times New Roman" w:cs="Times New Roman"/>
          <w:color w:val="000000"/>
          <w:sz w:val="24"/>
          <w:szCs w:val="24"/>
          <w:shd w:val="clear" w:color="auto" w:fill="FFFFFF"/>
          <w:lang w:eastAsia="ru-RU"/>
        </w:rPr>
        <w:t xml:space="preserve"> </w:t>
      </w:r>
      <w:r w:rsidRPr="00480E96">
        <w:rPr>
          <w:rFonts w:ascii="Times New Roman" w:eastAsia="Times New Roman" w:hAnsi="Times New Roman" w:cs="Times New Roman"/>
          <w:color w:val="000000"/>
          <w:sz w:val="24"/>
          <w:szCs w:val="24"/>
          <w:shd w:val="clear" w:color="auto" w:fill="FFFFFF"/>
          <w:lang w:eastAsia="ru-RU"/>
        </w:rPr>
        <w:lastRenderedPageBreak/>
        <w:t>(похожей на AES), однако, в отличие от последнего у «Кузнечика» есть ряд своих «фишек»:</w:t>
      </w:r>
      <w:r w:rsidRPr="00480E96">
        <w:rPr>
          <w:rFonts w:ascii="Times New Roman" w:eastAsia="Times New Roman" w:hAnsi="Times New Roman" w:cs="Times New Roman"/>
          <w:color w:val="000000"/>
          <w:sz w:val="24"/>
          <w:szCs w:val="24"/>
          <w:lang w:eastAsia="ru-RU"/>
        </w:rPr>
        <w:br/>
      </w:r>
    </w:p>
    <w:p w:rsidR="00480E96" w:rsidRPr="00480E96" w:rsidRDefault="00480E96" w:rsidP="00DE1254">
      <w:pPr>
        <w:numPr>
          <w:ilvl w:val="0"/>
          <w:numId w:val="2"/>
        </w:numPr>
        <w:shd w:val="clear" w:color="auto" w:fill="FFFFFF"/>
        <w:spacing w:after="0" w:line="360" w:lineRule="auto"/>
        <w:ind w:left="600"/>
        <w:textAlignment w:val="baseline"/>
        <w:rPr>
          <w:rFonts w:ascii="Times New Roman" w:eastAsia="Times New Roman" w:hAnsi="Times New Roman" w:cs="Times New Roman"/>
          <w:color w:val="000000"/>
          <w:sz w:val="24"/>
          <w:szCs w:val="24"/>
          <w:lang w:eastAsia="ru-RU"/>
        </w:rPr>
      </w:pPr>
      <w:r w:rsidRPr="00480E96">
        <w:rPr>
          <w:rFonts w:ascii="Times New Roman" w:eastAsia="Times New Roman" w:hAnsi="Times New Roman" w:cs="Times New Roman"/>
          <w:color w:val="000000"/>
          <w:sz w:val="24"/>
          <w:szCs w:val="24"/>
          <w:lang w:eastAsia="ru-RU"/>
        </w:rPr>
        <w:t>линейное преобразование может быть реализовано в с помощью регистра сдвига;</w:t>
      </w:r>
    </w:p>
    <w:p w:rsidR="00480E96" w:rsidRPr="00480E96" w:rsidRDefault="00480E96" w:rsidP="00DE1254">
      <w:pPr>
        <w:numPr>
          <w:ilvl w:val="0"/>
          <w:numId w:val="2"/>
        </w:numPr>
        <w:shd w:val="clear" w:color="auto" w:fill="FFFFFF"/>
        <w:spacing w:after="0" w:line="360" w:lineRule="auto"/>
        <w:ind w:left="600"/>
        <w:textAlignment w:val="baseline"/>
        <w:rPr>
          <w:rFonts w:ascii="Times New Roman" w:eastAsia="Times New Roman" w:hAnsi="Times New Roman" w:cs="Times New Roman"/>
          <w:color w:val="000000"/>
          <w:sz w:val="24"/>
          <w:szCs w:val="24"/>
          <w:lang w:eastAsia="ru-RU"/>
        </w:rPr>
      </w:pPr>
      <w:r w:rsidRPr="00480E96">
        <w:rPr>
          <w:rFonts w:ascii="Times New Roman" w:eastAsia="Times New Roman" w:hAnsi="Times New Roman" w:cs="Times New Roman"/>
          <w:color w:val="000000"/>
          <w:sz w:val="24"/>
          <w:szCs w:val="24"/>
          <w:lang w:eastAsia="ru-RU"/>
        </w:rPr>
        <w:t xml:space="preserve">ключевая развертка реализована с помощью сети </w:t>
      </w:r>
      <w:proofErr w:type="spellStart"/>
      <w:r w:rsidRPr="00480E96">
        <w:rPr>
          <w:rFonts w:ascii="Times New Roman" w:eastAsia="Times New Roman" w:hAnsi="Times New Roman" w:cs="Times New Roman"/>
          <w:color w:val="000000"/>
          <w:sz w:val="24"/>
          <w:szCs w:val="24"/>
          <w:lang w:eastAsia="ru-RU"/>
        </w:rPr>
        <w:t>Фейстеля</w:t>
      </w:r>
      <w:proofErr w:type="spellEnd"/>
      <w:r w:rsidRPr="00480E96">
        <w:rPr>
          <w:rFonts w:ascii="Times New Roman" w:eastAsia="Times New Roman" w:hAnsi="Times New Roman" w:cs="Times New Roman"/>
          <w:color w:val="000000"/>
          <w:sz w:val="24"/>
          <w:szCs w:val="24"/>
          <w:lang w:eastAsia="ru-RU"/>
        </w:rPr>
        <w:t>, в которой в качестве функции используется раундовое преобразование исходного алгоритма.</w:t>
      </w:r>
    </w:p>
    <w:p w:rsidR="004D1554" w:rsidRDefault="00480E96" w:rsidP="00DE1254">
      <w:pPr>
        <w:spacing w:line="360" w:lineRule="auto"/>
        <w:rPr>
          <w:rFonts w:ascii="Times New Roman" w:eastAsia="Times New Roman" w:hAnsi="Times New Roman" w:cs="Times New Roman"/>
          <w:color w:val="000000"/>
          <w:sz w:val="24"/>
          <w:szCs w:val="24"/>
          <w:shd w:val="clear" w:color="auto" w:fill="FFFFFF"/>
          <w:lang w:eastAsia="ru-RU"/>
        </w:rPr>
      </w:pPr>
      <w:r w:rsidRPr="00DE1254">
        <w:rPr>
          <w:rFonts w:ascii="Times New Roman" w:eastAsia="Times New Roman" w:hAnsi="Times New Roman" w:cs="Times New Roman"/>
          <w:color w:val="000000"/>
          <w:sz w:val="24"/>
          <w:szCs w:val="24"/>
          <w:lang w:eastAsia="ru-RU"/>
        </w:rPr>
        <w:br/>
      </w:r>
      <w:r w:rsidRPr="00DE1254">
        <w:rPr>
          <w:rFonts w:ascii="Times New Roman" w:eastAsia="Times New Roman" w:hAnsi="Times New Roman" w:cs="Times New Roman"/>
          <w:color w:val="000000"/>
          <w:sz w:val="24"/>
          <w:szCs w:val="24"/>
          <w:shd w:val="clear" w:color="auto" w:fill="FFFFFF"/>
          <w:lang w:eastAsia="ru-RU"/>
        </w:rPr>
        <w:t>Длина входного блока «Кузнечика» — 128 бит, ключа — 256 бит.</w:t>
      </w:r>
    </w:p>
    <w:p w:rsidR="00CC58AB" w:rsidRPr="00CC58AB" w:rsidRDefault="00CC58AB" w:rsidP="00CC58AB">
      <w:pPr>
        <w:shd w:val="clear" w:color="auto" w:fill="FFFFFF"/>
        <w:spacing w:after="0" w:line="336" w:lineRule="atLeast"/>
        <w:textAlignment w:val="baseline"/>
        <w:outlineLvl w:val="3"/>
        <w:rPr>
          <w:rFonts w:ascii="Times New Roman" w:eastAsia="Times New Roman" w:hAnsi="Times New Roman" w:cs="Times New Roman"/>
          <w:color w:val="000000"/>
          <w:sz w:val="24"/>
          <w:szCs w:val="24"/>
          <w:lang w:eastAsia="ru-RU"/>
        </w:rPr>
      </w:pPr>
      <w:r w:rsidRPr="00CC58AB">
        <w:rPr>
          <w:rFonts w:ascii="Times New Roman" w:eastAsia="Times New Roman" w:hAnsi="Times New Roman" w:cs="Times New Roman"/>
          <w:color w:val="000000"/>
          <w:sz w:val="24"/>
          <w:szCs w:val="24"/>
          <w:lang w:eastAsia="ru-RU"/>
        </w:rPr>
        <w:t>Преобразования</w:t>
      </w:r>
    </w:p>
    <w:p w:rsidR="00CC58AB" w:rsidRPr="00CC58AB" w:rsidRDefault="00CC58AB" w:rsidP="00CC58AB">
      <w:pPr>
        <w:spacing w:after="0" w:line="240" w:lineRule="auto"/>
        <w:rPr>
          <w:rFonts w:ascii="Times New Roman" w:eastAsia="Times New Roman" w:hAnsi="Times New Roman" w:cs="Times New Roman"/>
          <w:sz w:val="24"/>
          <w:szCs w:val="24"/>
          <w:lang w:eastAsia="ru-RU"/>
        </w:rPr>
      </w:pPr>
      <w:r w:rsidRPr="00CC58AB">
        <w:rPr>
          <w:rFonts w:ascii="Times New Roman" w:eastAsia="Times New Roman" w:hAnsi="Times New Roman" w:cs="Times New Roman"/>
          <w:color w:val="000000"/>
          <w:sz w:val="24"/>
          <w:szCs w:val="24"/>
          <w:lang w:eastAsia="ru-RU"/>
        </w:rPr>
        <w:br/>
      </w:r>
      <w:r w:rsidRPr="00CC58AB">
        <w:rPr>
          <w:rFonts w:ascii="Times New Roman" w:eastAsia="Times New Roman" w:hAnsi="Times New Roman" w:cs="Times New Roman"/>
          <w:color w:val="000000"/>
          <w:sz w:val="24"/>
          <w:szCs w:val="24"/>
          <w:shd w:val="clear" w:color="auto" w:fill="FFFFFF"/>
          <w:lang w:eastAsia="ru-RU"/>
        </w:rPr>
        <w:t>Шифрование основано на последовательном применении нескольких однотипных раундов, каждый из которых содержит три преобразования: сложение с раундовым ключом, преобразование блоком подстановок и линейное преобразование.</w:t>
      </w:r>
      <w:r w:rsidRPr="00CC58AB">
        <w:rPr>
          <w:rFonts w:ascii="Times New Roman" w:eastAsia="Times New Roman" w:hAnsi="Times New Roman" w:cs="Times New Roman"/>
          <w:color w:val="000000"/>
          <w:sz w:val="24"/>
          <w:szCs w:val="24"/>
          <w:lang w:eastAsia="ru-RU"/>
        </w:rPr>
        <w:br/>
      </w:r>
      <w:r w:rsidRPr="00CC58AB">
        <w:rPr>
          <w:rFonts w:ascii="Times New Roman" w:eastAsia="Times New Roman" w:hAnsi="Times New Roman" w:cs="Times New Roman"/>
          <w:color w:val="000000"/>
          <w:sz w:val="24"/>
          <w:szCs w:val="24"/>
          <w:lang w:eastAsia="ru-RU"/>
        </w:rPr>
        <w:br/>
      </w:r>
      <w:r w:rsidRPr="00CC58AB">
        <w:rPr>
          <w:rFonts w:ascii="Times New Roman" w:eastAsia="Times New Roman" w:hAnsi="Times New Roman" w:cs="Times New Roman"/>
          <w:color w:val="000000"/>
          <w:sz w:val="24"/>
          <w:szCs w:val="24"/>
          <w:shd w:val="clear" w:color="auto" w:fill="FFFFFF"/>
          <w:lang w:eastAsia="ru-RU"/>
        </w:rPr>
        <w:t>128-битный входной вектор очередного раунда складывается побитно с раундовым ключом:</w:t>
      </w:r>
      <w:r w:rsidRPr="00CC58AB">
        <w:rPr>
          <w:rFonts w:ascii="Times New Roman" w:eastAsia="Times New Roman" w:hAnsi="Times New Roman" w:cs="Times New Roman"/>
          <w:color w:val="000000"/>
          <w:sz w:val="24"/>
          <w:szCs w:val="24"/>
          <w:lang w:eastAsia="ru-RU"/>
        </w:rPr>
        <w:br/>
      </w:r>
      <w:r w:rsidRPr="00CC58AB">
        <w:rPr>
          <w:rFonts w:ascii="Times New Roman" w:eastAsia="Times New Roman" w:hAnsi="Times New Roman" w:cs="Times New Roman"/>
          <w:color w:val="000000"/>
          <w:sz w:val="24"/>
          <w:szCs w:val="24"/>
          <w:lang w:eastAsia="ru-RU"/>
        </w:rPr>
        <w:br/>
      </w:r>
      <w:r w:rsidRPr="00CC58AB">
        <w:rPr>
          <w:rFonts w:ascii="Times New Roman" w:eastAsia="Times New Roman" w:hAnsi="Times New Roman" w:cs="Times New Roman"/>
          <w:noProof/>
          <w:sz w:val="24"/>
          <w:szCs w:val="24"/>
          <w:lang w:eastAsia="ru-RU"/>
        </w:rPr>
        <w:drawing>
          <wp:inline distT="0" distB="0" distL="0" distR="0" wp14:anchorId="7E3D9CA9" wp14:editId="1CB000A6">
            <wp:extent cx="3581400" cy="209550"/>
            <wp:effectExtent l="0" t="0" r="0" b="0"/>
            <wp:docPr id="11" name="Рисунок 11" descr="https://habrastorage.org/files/de7/760/18d/de776018de3e4f4b851eaa7c21a63c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abrastorage.org/files/de7/760/18d/de776018de3e4f4b851eaa7c21a63cd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209550"/>
                    </a:xfrm>
                    <a:prstGeom prst="rect">
                      <a:avLst/>
                    </a:prstGeom>
                    <a:noFill/>
                    <a:ln>
                      <a:noFill/>
                    </a:ln>
                  </pic:spPr>
                </pic:pic>
              </a:graphicData>
            </a:graphic>
          </wp:inline>
        </w:drawing>
      </w:r>
      <w:r w:rsidRPr="00CC58AB">
        <w:rPr>
          <w:rFonts w:ascii="Times New Roman" w:eastAsia="Times New Roman" w:hAnsi="Times New Roman" w:cs="Times New Roman"/>
          <w:color w:val="000000"/>
          <w:sz w:val="24"/>
          <w:szCs w:val="24"/>
          <w:lang w:eastAsia="ru-RU"/>
        </w:rPr>
        <w:br/>
      </w:r>
      <w:r w:rsidRPr="00CC58AB">
        <w:rPr>
          <w:rFonts w:ascii="Times New Roman" w:eastAsia="Times New Roman" w:hAnsi="Times New Roman" w:cs="Times New Roman"/>
          <w:color w:val="000000"/>
          <w:sz w:val="24"/>
          <w:szCs w:val="24"/>
          <w:lang w:eastAsia="ru-RU"/>
        </w:rPr>
        <w:br/>
      </w:r>
      <w:r w:rsidRPr="00CC58AB">
        <w:rPr>
          <w:rFonts w:ascii="Times New Roman" w:eastAsia="Times New Roman" w:hAnsi="Times New Roman" w:cs="Times New Roman"/>
          <w:color w:val="000000"/>
          <w:sz w:val="24"/>
          <w:szCs w:val="24"/>
          <w:shd w:val="clear" w:color="auto" w:fill="FFFFFF"/>
          <w:lang w:eastAsia="ru-RU"/>
        </w:rPr>
        <w:t xml:space="preserve">Нелинейное преобразование представляет собой применение к каждому 8-битному </w:t>
      </w:r>
      <w:proofErr w:type="spellStart"/>
      <w:r w:rsidRPr="00CC58AB">
        <w:rPr>
          <w:rFonts w:ascii="Times New Roman" w:eastAsia="Times New Roman" w:hAnsi="Times New Roman" w:cs="Times New Roman"/>
          <w:color w:val="000000"/>
          <w:sz w:val="24"/>
          <w:szCs w:val="24"/>
          <w:shd w:val="clear" w:color="auto" w:fill="FFFFFF"/>
          <w:lang w:eastAsia="ru-RU"/>
        </w:rPr>
        <w:t>подвектору</w:t>
      </w:r>
      <w:proofErr w:type="spellEnd"/>
      <w:r w:rsidRPr="00CC58AB">
        <w:rPr>
          <w:rFonts w:ascii="Times New Roman" w:eastAsia="Times New Roman" w:hAnsi="Times New Roman" w:cs="Times New Roman"/>
          <w:color w:val="000000"/>
          <w:sz w:val="24"/>
          <w:szCs w:val="24"/>
          <w:shd w:val="clear" w:color="auto" w:fill="FFFFFF"/>
          <w:lang w:eastAsia="ru-RU"/>
        </w:rPr>
        <w:t xml:space="preserve"> 128-битного входного вектора фиксированной подстановки:</w:t>
      </w:r>
      <w:r w:rsidRPr="00CC58AB">
        <w:rPr>
          <w:rFonts w:ascii="Times New Roman" w:eastAsia="Times New Roman" w:hAnsi="Times New Roman" w:cs="Times New Roman"/>
          <w:color w:val="000000"/>
          <w:sz w:val="24"/>
          <w:szCs w:val="24"/>
          <w:lang w:eastAsia="ru-RU"/>
        </w:rPr>
        <w:br/>
      </w:r>
      <w:r w:rsidRPr="00CC58AB">
        <w:rPr>
          <w:rFonts w:ascii="Times New Roman" w:eastAsia="Times New Roman" w:hAnsi="Times New Roman" w:cs="Times New Roman"/>
          <w:color w:val="000000"/>
          <w:sz w:val="24"/>
          <w:szCs w:val="24"/>
          <w:lang w:eastAsia="ru-RU"/>
        </w:rPr>
        <w:br/>
      </w:r>
      <w:r w:rsidRPr="00CC58AB">
        <w:rPr>
          <w:rFonts w:ascii="Times New Roman" w:eastAsia="Times New Roman" w:hAnsi="Times New Roman" w:cs="Times New Roman"/>
          <w:noProof/>
          <w:sz w:val="24"/>
          <w:szCs w:val="24"/>
          <w:lang w:eastAsia="ru-RU"/>
        </w:rPr>
        <w:drawing>
          <wp:inline distT="0" distB="0" distL="0" distR="0" wp14:anchorId="2715A085" wp14:editId="03BBDB59">
            <wp:extent cx="4733925" cy="561975"/>
            <wp:effectExtent l="0" t="0" r="9525" b="9525"/>
            <wp:docPr id="12" name="Рисунок 12" descr="https://habrastorage.org/files/f62/e09/16c/f62e0916c4004ca8bc769475afbf69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abrastorage.org/files/f62/e09/16c/f62e0916c4004ca8bc769475afbf696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3925" cy="561975"/>
                    </a:xfrm>
                    <a:prstGeom prst="rect">
                      <a:avLst/>
                    </a:prstGeom>
                    <a:noFill/>
                    <a:ln>
                      <a:noFill/>
                    </a:ln>
                  </pic:spPr>
                </pic:pic>
              </a:graphicData>
            </a:graphic>
          </wp:inline>
        </w:drawing>
      </w:r>
      <w:r w:rsidRPr="00CC58AB">
        <w:rPr>
          <w:rFonts w:ascii="Times New Roman" w:eastAsia="Times New Roman" w:hAnsi="Times New Roman" w:cs="Times New Roman"/>
          <w:color w:val="000000"/>
          <w:sz w:val="24"/>
          <w:szCs w:val="24"/>
          <w:lang w:eastAsia="ru-RU"/>
        </w:rPr>
        <w:br/>
      </w:r>
      <w:r w:rsidRPr="00CC58AB">
        <w:rPr>
          <w:rFonts w:ascii="Times New Roman" w:eastAsia="Times New Roman" w:hAnsi="Times New Roman" w:cs="Times New Roman"/>
          <w:color w:val="000000"/>
          <w:sz w:val="24"/>
          <w:szCs w:val="24"/>
          <w:lang w:eastAsia="ru-RU"/>
        </w:rPr>
        <w:br/>
      </w:r>
      <w:r w:rsidRPr="00CC58AB">
        <w:rPr>
          <w:rFonts w:ascii="Times New Roman" w:eastAsia="Times New Roman" w:hAnsi="Times New Roman" w:cs="Times New Roman"/>
          <w:color w:val="000000"/>
          <w:sz w:val="24"/>
          <w:szCs w:val="24"/>
          <w:shd w:val="clear" w:color="auto" w:fill="FFFFFF"/>
          <w:lang w:eastAsia="ru-RU"/>
        </w:rPr>
        <w:t>В «Кузнечике» используется та же подстановка, что и в хэш-функции «</w:t>
      </w:r>
      <w:proofErr w:type="spellStart"/>
      <w:r w:rsidRPr="00CC58AB">
        <w:rPr>
          <w:rFonts w:ascii="Times New Roman" w:eastAsia="Times New Roman" w:hAnsi="Times New Roman" w:cs="Times New Roman"/>
          <w:color w:val="000000"/>
          <w:sz w:val="24"/>
          <w:szCs w:val="24"/>
          <w:shd w:val="clear" w:color="auto" w:fill="FFFFFF"/>
          <w:lang w:eastAsia="ru-RU"/>
        </w:rPr>
        <w:t>Стрибог</w:t>
      </w:r>
      <w:proofErr w:type="spellEnd"/>
      <w:r w:rsidRPr="00CC58AB">
        <w:rPr>
          <w:rFonts w:ascii="Times New Roman" w:eastAsia="Times New Roman" w:hAnsi="Times New Roman" w:cs="Times New Roman"/>
          <w:color w:val="000000"/>
          <w:sz w:val="24"/>
          <w:szCs w:val="24"/>
          <w:shd w:val="clear" w:color="auto" w:fill="FFFFFF"/>
          <w:lang w:eastAsia="ru-RU"/>
        </w:rPr>
        <w:t>».</w:t>
      </w:r>
      <w:r w:rsidRPr="00CC58AB">
        <w:rPr>
          <w:rFonts w:ascii="Times New Roman" w:eastAsia="Times New Roman" w:hAnsi="Times New Roman" w:cs="Times New Roman"/>
          <w:color w:val="000000"/>
          <w:sz w:val="24"/>
          <w:szCs w:val="24"/>
          <w:lang w:eastAsia="ru-RU"/>
        </w:rPr>
        <w:br/>
      </w:r>
      <w:r w:rsidRPr="00CC58AB">
        <w:rPr>
          <w:rFonts w:ascii="Times New Roman" w:eastAsia="Times New Roman" w:hAnsi="Times New Roman" w:cs="Times New Roman"/>
          <w:color w:val="000000"/>
          <w:sz w:val="24"/>
          <w:szCs w:val="24"/>
          <w:lang w:eastAsia="ru-RU"/>
        </w:rPr>
        <w:br/>
      </w:r>
      <w:r w:rsidRPr="00CC58AB">
        <w:rPr>
          <w:rFonts w:ascii="Times New Roman" w:eastAsia="Times New Roman" w:hAnsi="Times New Roman" w:cs="Times New Roman"/>
          <w:color w:val="000000"/>
          <w:sz w:val="24"/>
          <w:szCs w:val="24"/>
          <w:shd w:val="clear" w:color="auto" w:fill="FFFFFF"/>
          <w:lang w:eastAsia="ru-RU"/>
        </w:rPr>
        <w:t>Линейное преобразование, как я уже сказал, может быть реализовано не только как обычно в блочных шифрах — матрицей, но и с помощью РСЛОС — линейного регистра сдвига с обратной связью, который движется 16 раз.</w:t>
      </w:r>
      <w:r w:rsidRPr="00CC58AB">
        <w:rPr>
          <w:rFonts w:ascii="Times New Roman" w:eastAsia="Times New Roman" w:hAnsi="Times New Roman" w:cs="Times New Roman"/>
          <w:color w:val="000000"/>
          <w:sz w:val="24"/>
          <w:szCs w:val="24"/>
          <w:lang w:eastAsia="ru-RU"/>
        </w:rPr>
        <w:br/>
      </w:r>
      <w:r w:rsidRPr="00CC58AB">
        <w:rPr>
          <w:rFonts w:ascii="Times New Roman" w:eastAsia="Times New Roman" w:hAnsi="Times New Roman" w:cs="Times New Roman"/>
          <w:color w:val="000000"/>
          <w:sz w:val="24"/>
          <w:szCs w:val="24"/>
          <w:lang w:eastAsia="ru-RU"/>
        </w:rPr>
        <w:br/>
      </w:r>
      <w:r w:rsidRPr="00CC58AB">
        <w:rPr>
          <w:rFonts w:ascii="Times New Roman" w:eastAsia="Times New Roman" w:hAnsi="Times New Roman" w:cs="Times New Roman"/>
          <w:noProof/>
          <w:sz w:val="24"/>
          <w:szCs w:val="24"/>
          <w:lang w:eastAsia="ru-RU"/>
        </w:rPr>
        <w:drawing>
          <wp:inline distT="0" distB="0" distL="0" distR="0" wp14:anchorId="58DA8E51" wp14:editId="5392A0FA">
            <wp:extent cx="4676775" cy="809625"/>
            <wp:effectExtent l="0" t="0" r="9525" b="9525"/>
            <wp:docPr id="13" name="Рисунок 13" descr="https://habrastorage.org/files/762/0c9/77d/7620c977dd064fc5b6428d13572d58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abrastorage.org/files/762/0c9/77d/7620c977dd064fc5b6428d13572d58c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6775" cy="809625"/>
                    </a:xfrm>
                    <a:prstGeom prst="rect">
                      <a:avLst/>
                    </a:prstGeom>
                    <a:noFill/>
                    <a:ln>
                      <a:noFill/>
                    </a:ln>
                  </pic:spPr>
                </pic:pic>
              </a:graphicData>
            </a:graphic>
          </wp:inline>
        </w:drawing>
      </w:r>
      <w:r w:rsidRPr="00CC58AB">
        <w:rPr>
          <w:rFonts w:ascii="Times New Roman" w:eastAsia="Times New Roman" w:hAnsi="Times New Roman" w:cs="Times New Roman"/>
          <w:color w:val="000000"/>
          <w:sz w:val="24"/>
          <w:szCs w:val="24"/>
          <w:lang w:eastAsia="ru-RU"/>
        </w:rPr>
        <w:br/>
      </w:r>
      <w:r w:rsidRPr="00CC58AB">
        <w:rPr>
          <w:rFonts w:ascii="Times New Roman" w:eastAsia="Times New Roman" w:hAnsi="Times New Roman" w:cs="Times New Roman"/>
          <w:color w:val="000000"/>
          <w:sz w:val="24"/>
          <w:szCs w:val="24"/>
          <w:lang w:eastAsia="ru-RU"/>
        </w:rPr>
        <w:br/>
      </w:r>
      <w:r w:rsidRPr="00CC58AB">
        <w:rPr>
          <w:rFonts w:ascii="Times New Roman" w:eastAsia="Times New Roman" w:hAnsi="Times New Roman" w:cs="Times New Roman"/>
          <w:color w:val="000000"/>
          <w:sz w:val="24"/>
          <w:szCs w:val="24"/>
          <w:shd w:val="clear" w:color="auto" w:fill="FFFFFF"/>
          <w:lang w:eastAsia="ru-RU"/>
        </w:rPr>
        <w:t>Сам регистр реализуется над полем Галуа по модулю неприводимого многочлена степени 8: </w:t>
      </w:r>
      <w:r w:rsidRPr="00CC58AB">
        <w:rPr>
          <w:rFonts w:ascii="Times New Roman" w:eastAsia="Times New Roman" w:hAnsi="Times New Roman" w:cs="Times New Roman"/>
          <w:noProof/>
          <w:sz w:val="24"/>
          <w:szCs w:val="24"/>
          <w:lang w:eastAsia="ru-RU"/>
        </w:rPr>
        <w:drawing>
          <wp:inline distT="0" distB="0" distL="0" distR="0" wp14:anchorId="3B3671B5" wp14:editId="32B51342">
            <wp:extent cx="1304925" cy="238125"/>
            <wp:effectExtent l="0" t="0" r="9525" b="9525"/>
            <wp:docPr id="14" name="Рисунок 14" descr="https://habrastorage.org/files/b0f/a5f/1ae/b0fa5f1aebb14383a09dc7dd493dd6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abrastorage.org/files/b0f/a5f/1ae/b0fa5f1aebb14383a09dc7dd493dd6f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4925" cy="238125"/>
                    </a:xfrm>
                    <a:prstGeom prst="rect">
                      <a:avLst/>
                    </a:prstGeom>
                    <a:noFill/>
                    <a:ln>
                      <a:noFill/>
                    </a:ln>
                  </pic:spPr>
                </pic:pic>
              </a:graphicData>
            </a:graphic>
          </wp:inline>
        </w:drawing>
      </w:r>
      <w:r w:rsidRPr="00CC58AB">
        <w:rPr>
          <w:rFonts w:ascii="Times New Roman" w:eastAsia="Times New Roman" w:hAnsi="Times New Roman" w:cs="Times New Roman"/>
          <w:color w:val="000000"/>
          <w:sz w:val="24"/>
          <w:szCs w:val="24"/>
          <w:shd w:val="clear" w:color="auto" w:fill="FFFFFF"/>
          <w:lang w:eastAsia="ru-RU"/>
        </w:rPr>
        <w:t>:</w:t>
      </w:r>
      <w:r w:rsidRPr="00CC58AB">
        <w:rPr>
          <w:rFonts w:ascii="Times New Roman" w:eastAsia="Times New Roman" w:hAnsi="Times New Roman" w:cs="Times New Roman"/>
          <w:color w:val="000000"/>
          <w:sz w:val="24"/>
          <w:szCs w:val="24"/>
          <w:lang w:eastAsia="ru-RU"/>
        </w:rPr>
        <w:br/>
      </w:r>
      <w:r w:rsidRPr="00CC58AB">
        <w:rPr>
          <w:rFonts w:ascii="Times New Roman" w:eastAsia="Times New Roman" w:hAnsi="Times New Roman" w:cs="Times New Roman"/>
          <w:color w:val="000000"/>
          <w:sz w:val="24"/>
          <w:szCs w:val="24"/>
          <w:lang w:eastAsia="ru-RU"/>
        </w:rPr>
        <w:br/>
      </w:r>
      <w:r w:rsidRPr="00CC58AB">
        <w:rPr>
          <w:rFonts w:ascii="Times New Roman" w:eastAsia="Times New Roman" w:hAnsi="Times New Roman" w:cs="Times New Roman"/>
          <w:noProof/>
          <w:sz w:val="24"/>
          <w:szCs w:val="24"/>
          <w:lang w:eastAsia="ru-RU"/>
        </w:rPr>
        <w:lastRenderedPageBreak/>
        <w:drawing>
          <wp:inline distT="0" distB="0" distL="0" distR="0" wp14:anchorId="67B09108" wp14:editId="7BB8D9BD">
            <wp:extent cx="4752975" cy="1400175"/>
            <wp:effectExtent l="0" t="0" r="9525" b="9525"/>
            <wp:docPr id="15" name="Рисунок 15" descr="https://habrastorage.org/files/7f2/d3e/32f/7f2d3e32f5d14ffd9f5272268b8d5b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habrastorage.org/files/7f2/d3e/32f/7f2d3e32f5d14ffd9f5272268b8d5b0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2975" cy="1400175"/>
                    </a:xfrm>
                    <a:prstGeom prst="rect">
                      <a:avLst/>
                    </a:prstGeom>
                    <a:noFill/>
                    <a:ln>
                      <a:noFill/>
                    </a:ln>
                  </pic:spPr>
                </pic:pic>
              </a:graphicData>
            </a:graphic>
          </wp:inline>
        </w:drawing>
      </w:r>
      <w:r w:rsidRPr="00CC58AB">
        <w:rPr>
          <w:rFonts w:ascii="Times New Roman" w:eastAsia="Times New Roman" w:hAnsi="Times New Roman" w:cs="Times New Roman"/>
          <w:color w:val="000000"/>
          <w:sz w:val="24"/>
          <w:szCs w:val="24"/>
          <w:lang w:eastAsia="ru-RU"/>
        </w:rPr>
        <w:br/>
      </w:r>
      <w:r w:rsidRPr="00CC58AB">
        <w:rPr>
          <w:rFonts w:ascii="Times New Roman" w:eastAsia="Times New Roman" w:hAnsi="Times New Roman" w:cs="Times New Roman"/>
          <w:color w:val="000000"/>
          <w:sz w:val="24"/>
          <w:szCs w:val="24"/>
          <w:lang w:eastAsia="ru-RU"/>
        </w:rPr>
        <w:br/>
      </w:r>
      <w:r w:rsidRPr="00CC58AB">
        <w:rPr>
          <w:rFonts w:ascii="Times New Roman" w:eastAsia="Times New Roman" w:hAnsi="Times New Roman" w:cs="Times New Roman"/>
          <w:color w:val="000000"/>
          <w:sz w:val="24"/>
          <w:szCs w:val="24"/>
          <w:shd w:val="clear" w:color="auto" w:fill="FFFFFF"/>
          <w:lang w:eastAsia="ru-RU"/>
        </w:rPr>
        <w:t>Раундовое преобразование можно изобразить следующим образом:</w:t>
      </w:r>
      <w:r w:rsidRPr="00CC58AB">
        <w:rPr>
          <w:rFonts w:ascii="Times New Roman" w:eastAsia="Times New Roman" w:hAnsi="Times New Roman" w:cs="Times New Roman"/>
          <w:color w:val="000000"/>
          <w:sz w:val="24"/>
          <w:szCs w:val="24"/>
          <w:lang w:eastAsia="ru-RU"/>
        </w:rPr>
        <w:br/>
      </w:r>
      <w:r w:rsidRPr="00CC58AB">
        <w:rPr>
          <w:rFonts w:ascii="Times New Roman" w:eastAsia="Times New Roman" w:hAnsi="Times New Roman" w:cs="Times New Roman"/>
          <w:color w:val="000000"/>
          <w:sz w:val="24"/>
          <w:szCs w:val="24"/>
          <w:lang w:eastAsia="ru-RU"/>
        </w:rPr>
        <w:br/>
      </w:r>
      <w:r w:rsidRPr="00CC58AB">
        <w:rPr>
          <w:rFonts w:ascii="Times New Roman" w:eastAsia="Times New Roman" w:hAnsi="Times New Roman" w:cs="Times New Roman"/>
          <w:noProof/>
          <w:sz w:val="24"/>
          <w:szCs w:val="24"/>
          <w:lang w:eastAsia="ru-RU"/>
        </w:rPr>
        <w:drawing>
          <wp:inline distT="0" distB="0" distL="0" distR="0" wp14:anchorId="7D860ED5" wp14:editId="1AF4063B">
            <wp:extent cx="2924175" cy="2190750"/>
            <wp:effectExtent l="0" t="0" r="9525" b="0"/>
            <wp:docPr id="16" name="Рисунок 16" descr="https://habrastorage.org/files/49d/03c/a78/49d03ca787f74c9591d789c8c74c23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habrastorage.org/files/49d/03c/a78/49d03ca787f74c9591d789c8c74c237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4175" cy="2190750"/>
                    </a:xfrm>
                    <a:prstGeom prst="rect">
                      <a:avLst/>
                    </a:prstGeom>
                    <a:noFill/>
                    <a:ln>
                      <a:noFill/>
                    </a:ln>
                  </pic:spPr>
                </pic:pic>
              </a:graphicData>
            </a:graphic>
          </wp:inline>
        </w:drawing>
      </w:r>
      <w:r w:rsidRPr="00CC58AB">
        <w:rPr>
          <w:rFonts w:ascii="Times New Roman" w:eastAsia="Times New Roman" w:hAnsi="Times New Roman" w:cs="Times New Roman"/>
          <w:color w:val="000000"/>
          <w:sz w:val="24"/>
          <w:szCs w:val="24"/>
          <w:lang w:eastAsia="ru-RU"/>
        </w:rPr>
        <w:br/>
      </w:r>
      <w:r w:rsidRPr="00CC58AB">
        <w:rPr>
          <w:rFonts w:ascii="Times New Roman" w:eastAsia="Times New Roman" w:hAnsi="Times New Roman" w:cs="Times New Roman"/>
          <w:color w:val="000000"/>
          <w:sz w:val="24"/>
          <w:szCs w:val="24"/>
          <w:lang w:eastAsia="ru-RU"/>
        </w:rPr>
        <w:br/>
      </w:r>
    </w:p>
    <w:p w:rsidR="00CC58AB" w:rsidRPr="00CC58AB" w:rsidRDefault="00CC58AB" w:rsidP="00CC58AB">
      <w:pPr>
        <w:shd w:val="clear" w:color="auto" w:fill="FFFFFF"/>
        <w:spacing w:after="0" w:line="336" w:lineRule="atLeast"/>
        <w:textAlignment w:val="baseline"/>
        <w:outlineLvl w:val="3"/>
        <w:rPr>
          <w:rFonts w:ascii="Times New Roman" w:eastAsia="Times New Roman" w:hAnsi="Times New Roman" w:cs="Times New Roman"/>
          <w:color w:val="000000"/>
          <w:sz w:val="24"/>
          <w:szCs w:val="24"/>
          <w:lang w:eastAsia="ru-RU"/>
        </w:rPr>
      </w:pPr>
      <w:r w:rsidRPr="00CC58AB">
        <w:rPr>
          <w:rFonts w:ascii="Times New Roman" w:eastAsia="Times New Roman" w:hAnsi="Times New Roman" w:cs="Times New Roman"/>
          <w:color w:val="000000"/>
          <w:sz w:val="24"/>
          <w:szCs w:val="24"/>
          <w:lang w:eastAsia="ru-RU"/>
        </w:rPr>
        <w:t>Выработка раундовых ключей</w:t>
      </w:r>
    </w:p>
    <w:p w:rsidR="00CC58AB" w:rsidRPr="00CC58AB" w:rsidRDefault="00CC58AB" w:rsidP="00CC58AB">
      <w:pPr>
        <w:spacing w:after="0" w:line="240" w:lineRule="auto"/>
        <w:rPr>
          <w:rFonts w:ascii="Times New Roman" w:eastAsia="Times New Roman" w:hAnsi="Times New Roman" w:cs="Times New Roman"/>
          <w:sz w:val="24"/>
          <w:szCs w:val="24"/>
          <w:lang w:eastAsia="ru-RU"/>
        </w:rPr>
      </w:pPr>
      <w:r w:rsidRPr="00CC58AB">
        <w:rPr>
          <w:rFonts w:ascii="Times New Roman" w:eastAsia="Times New Roman" w:hAnsi="Times New Roman" w:cs="Times New Roman"/>
          <w:color w:val="000000"/>
          <w:sz w:val="24"/>
          <w:szCs w:val="24"/>
          <w:lang w:eastAsia="ru-RU"/>
        </w:rPr>
        <w:br/>
      </w:r>
      <w:r w:rsidRPr="00CC58AB">
        <w:rPr>
          <w:rFonts w:ascii="Times New Roman" w:eastAsia="Times New Roman" w:hAnsi="Times New Roman" w:cs="Times New Roman"/>
          <w:color w:val="000000"/>
          <w:sz w:val="24"/>
          <w:szCs w:val="24"/>
          <w:shd w:val="clear" w:color="auto" w:fill="FFFFFF"/>
          <w:lang w:eastAsia="ru-RU"/>
        </w:rPr>
        <w:t xml:space="preserve">Рассмотрим теперь процедуру генерации раундовых ключей из мастер-ключа. Первые два получаются разбиением мастер-ключа пополам. Далее для выработки очередной пары раундовых ключей используется 8 итераций сети </w:t>
      </w:r>
      <w:proofErr w:type="spellStart"/>
      <w:r w:rsidRPr="00CC58AB">
        <w:rPr>
          <w:rFonts w:ascii="Times New Roman" w:eastAsia="Times New Roman" w:hAnsi="Times New Roman" w:cs="Times New Roman"/>
          <w:color w:val="000000"/>
          <w:sz w:val="24"/>
          <w:szCs w:val="24"/>
          <w:shd w:val="clear" w:color="auto" w:fill="FFFFFF"/>
          <w:lang w:eastAsia="ru-RU"/>
        </w:rPr>
        <w:t>Фейстеля</w:t>
      </w:r>
      <w:proofErr w:type="spellEnd"/>
      <w:r w:rsidRPr="00CC58AB">
        <w:rPr>
          <w:rFonts w:ascii="Times New Roman" w:eastAsia="Times New Roman" w:hAnsi="Times New Roman" w:cs="Times New Roman"/>
          <w:color w:val="000000"/>
          <w:sz w:val="24"/>
          <w:szCs w:val="24"/>
          <w:shd w:val="clear" w:color="auto" w:fill="FFFFFF"/>
          <w:lang w:eastAsia="ru-RU"/>
        </w:rPr>
        <w:t xml:space="preserve">, где, в свою очередь, в качестве раундовых ключей используется </w:t>
      </w:r>
      <w:proofErr w:type="spellStart"/>
      <w:r w:rsidRPr="00CC58AB">
        <w:rPr>
          <w:rFonts w:ascii="Times New Roman" w:eastAsia="Times New Roman" w:hAnsi="Times New Roman" w:cs="Times New Roman"/>
          <w:color w:val="000000"/>
          <w:sz w:val="24"/>
          <w:szCs w:val="24"/>
          <w:shd w:val="clear" w:color="auto" w:fill="FFFFFF"/>
          <w:lang w:eastAsia="ru-RU"/>
        </w:rPr>
        <w:t>счетчиковая</w:t>
      </w:r>
      <w:proofErr w:type="spellEnd"/>
      <w:r w:rsidRPr="00CC58AB">
        <w:rPr>
          <w:rFonts w:ascii="Times New Roman" w:eastAsia="Times New Roman" w:hAnsi="Times New Roman" w:cs="Times New Roman"/>
          <w:color w:val="000000"/>
          <w:sz w:val="24"/>
          <w:szCs w:val="24"/>
          <w:shd w:val="clear" w:color="auto" w:fill="FFFFFF"/>
          <w:lang w:eastAsia="ru-RU"/>
        </w:rPr>
        <w:t xml:space="preserve"> последовательность, прошедшая через линейное преобразование алгоритма:</w:t>
      </w:r>
      <w:r w:rsidRPr="00CC58AB">
        <w:rPr>
          <w:rFonts w:ascii="Times New Roman" w:eastAsia="Times New Roman" w:hAnsi="Times New Roman" w:cs="Times New Roman"/>
          <w:color w:val="000000"/>
          <w:sz w:val="24"/>
          <w:szCs w:val="24"/>
          <w:lang w:eastAsia="ru-RU"/>
        </w:rPr>
        <w:br/>
      </w:r>
      <w:r w:rsidRPr="00CC58AB">
        <w:rPr>
          <w:rFonts w:ascii="Times New Roman" w:eastAsia="Times New Roman" w:hAnsi="Times New Roman" w:cs="Times New Roman"/>
          <w:color w:val="000000"/>
          <w:sz w:val="24"/>
          <w:szCs w:val="24"/>
          <w:lang w:eastAsia="ru-RU"/>
        </w:rPr>
        <w:br/>
      </w:r>
      <w:r w:rsidRPr="00CC58AB">
        <w:rPr>
          <w:rFonts w:ascii="Times New Roman" w:eastAsia="Times New Roman" w:hAnsi="Times New Roman" w:cs="Times New Roman"/>
          <w:noProof/>
          <w:sz w:val="24"/>
          <w:szCs w:val="24"/>
          <w:lang w:eastAsia="ru-RU"/>
        </w:rPr>
        <w:drawing>
          <wp:inline distT="0" distB="0" distL="0" distR="0" wp14:anchorId="1E9FBADC" wp14:editId="70D050F4">
            <wp:extent cx="3990975" cy="609600"/>
            <wp:effectExtent l="0" t="0" r="9525" b="0"/>
            <wp:docPr id="17" name="Рисунок 17" descr="https://habrastorage.org/files/81c/dd0/d80/81cdd0d801754b7893481768425273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habrastorage.org/files/81c/dd0/d80/81cdd0d801754b7893481768425273d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0975" cy="609600"/>
                    </a:xfrm>
                    <a:prstGeom prst="rect">
                      <a:avLst/>
                    </a:prstGeom>
                    <a:noFill/>
                    <a:ln>
                      <a:noFill/>
                    </a:ln>
                  </pic:spPr>
                </pic:pic>
              </a:graphicData>
            </a:graphic>
          </wp:inline>
        </w:drawing>
      </w:r>
      <w:r w:rsidRPr="00CC58AB">
        <w:rPr>
          <w:rFonts w:ascii="Times New Roman" w:eastAsia="Times New Roman" w:hAnsi="Times New Roman" w:cs="Times New Roman"/>
          <w:color w:val="000000"/>
          <w:sz w:val="24"/>
          <w:szCs w:val="24"/>
          <w:lang w:eastAsia="ru-RU"/>
        </w:rPr>
        <w:br/>
      </w:r>
      <w:r w:rsidRPr="00CC58AB">
        <w:rPr>
          <w:rFonts w:ascii="Times New Roman" w:eastAsia="Times New Roman" w:hAnsi="Times New Roman" w:cs="Times New Roman"/>
          <w:noProof/>
          <w:sz w:val="24"/>
          <w:szCs w:val="24"/>
          <w:lang w:eastAsia="ru-RU"/>
        </w:rPr>
        <w:drawing>
          <wp:inline distT="0" distB="0" distL="0" distR="0" wp14:anchorId="02BE81FA" wp14:editId="618D057F">
            <wp:extent cx="2324100" cy="257175"/>
            <wp:effectExtent l="0" t="0" r="0" b="9525"/>
            <wp:docPr id="18" name="Рисунок 18" descr="https://habrastorage.org/files/a28/642/64e/a2864264e3be46f9ab1fc1d676e04f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habrastorage.org/files/a28/642/64e/a2864264e3be46f9ab1fc1d676e04fbf.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4100" cy="257175"/>
                    </a:xfrm>
                    <a:prstGeom prst="rect">
                      <a:avLst/>
                    </a:prstGeom>
                    <a:noFill/>
                    <a:ln>
                      <a:noFill/>
                    </a:ln>
                  </pic:spPr>
                </pic:pic>
              </a:graphicData>
            </a:graphic>
          </wp:inline>
        </w:drawing>
      </w:r>
      <w:r w:rsidRPr="00CC58AB">
        <w:rPr>
          <w:rFonts w:ascii="Times New Roman" w:eastAsia="Times New Roman" w:hAnsi="Times New Roman" w:cs="Times New Roman"/>
          <w:color w:val="000000"/>
          <w:sz w:val="24"/>
          <w:szCs w:val="24"/>
          <w:lang w:eastAsia="ru-RU"/>
        </w:rPr>
        <w:br/>
      </w:r>
      <w:r w:rsidRPr="00CC58AB">
        <w:rPr>
          <w:rFonts w:ascii="Times New Roman" w:eastAsia="Times New Roman" w:hAnsi="Times New Roman" w:cs="Times New Roman"/>
          <w:noProof/>
          <w:sz w:val="24"/>
          <w:szCs w:val="24"/>
          <w:lang w:eastAsia="ru-RU"/>
        </w:rPr>
        <w:drawing>
          <wp:inline distT="0" distB="0" distL="0" distR="0" wp14:anchorId="7A18C362" wp14:editId="230C8D2D">
            <wp:extent cx="4191000" cy="285750"/>
            <wp:effectExtent l="0" t="0" r="0" b="0"/>
            <wp:docPr id="19" name="Рисунок 19" descr="https://habrastorage.org/files/7e0/487/6de/7e04876de820463bbf839261728485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brastorage.org/files/7e0/487/6de/7e04876de820463bbf8392617284858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1000" cy="285750"/>
                    </a:xfrm>
                    <a:prstGeom prst="rect">
                      <a:avLst/>
                    </a:prstGeom>
                    <a:noFill/>
                    <a:ln>
                      <a:noFill/>
                    </a:ln>
                  </pic:spPr>
                </pic:pic>
              </a:graphicData>
            </a:graphic>
          </wp:inline>
        </w:drawing>
      </w:r>
      <w:r w:rsidRPr="00CC58AB">
        <w:rPr>
          <w:rFonts w:ascii="Times New Roman" w:eastAsia="Times New Roman" w:hAnsi="Times New Roman" w:cs="Times New Roman"/>
          <w:color w:val="000000"/>
          <w:sz w:val="24"/>
          <w:szCs w:val="24"/>
          <w:lang w:eastAsia="ru-RU"/>
        </w:rPr>
        <w:br/>
      </w:r>
      <w:r w:rsidRPr="00CC58AB">
        <w:rPr>
          <w:rFonts w:ascii="Times New Roman" w:eastAsia="Times New Roman" w:hAnsi="Times New Roman" w:cs="Times New Roman"/>
          <w:color w:val="000000"/>
          <w:sz w:val="24"/>
          <w:szCs w:val="24"/>
          <w:lang w:eastAsia="ru-RU"/>
        </w:rPr>
        <w:br/>
      </w:r>
      <w:r w:rsidRPr="00CC58AB">
        <w:rPr>
          <w:rFonts w:ascii="Times New Roman" w:eastAsia="Times New Roman" w:hAnsi="Times New Roman" w:cs="Times New Roman"/>
          <w:color w:val="000000"/>
          <w:sz w:val="24"/>
          <w:szCs w:val="24"/>
          <w:shd w:val="clear" w:color="auto" w:fill="FFFFFF"/>
          <w:lang w:eastAsia="ru-RU"/>
        </w:rPr>
        <w:t>Раунд ключевой развертки можно представить следующим образом:</w:t>
      </w:r>
      <w:r w:rsidRPr="00CC58AB">
        <w:rPr>
          <w:rFonts w:ascii="Times New Roman" w:eastAsia="Times New Roman" w:hAnsi="Times New Roman" w:cs="Times New Roman"/>
          <w:color w:val="000000"/>
          <w:sz w:val="24"/>
          <w:szCs w:val="24"/>
          <w:lang w:eastAsia="ru-RU"/>
        </w:rPr>
        <w:br/>
      </w:r>
      <w:r w:rsidRPr="00CC58AB">
        <w:rPr>
          <w:rFonts w:ascii="Times New Roman" w:eastAsia="Times New Roman" w:hAnsi="Times New Roman" w:cs="Times New Roman"/>
          <w:color w:val="000000"/>
          <w:sz w:val="24"/>
          <w:szCs w:val="24"/>
          <w:lang w:eastAsia="ru-RU"/>
        </w:rPr>
        <w:br/>
      </w:r>
      <w:r w:rsidRPr="00CC58AB">
        <w:rPr>
          <w:rFonts w:ascii="Times New Roman" w:eastAsia="Times New Roman" w:hAnsi="Times New Roman" w:cs="Times New Roman"/>
          <w:noProof/>
          <w:sz w:val="24"/>
          <w:szCs w:val="24"/>
          <w:lang w:eastAsia="ru-RU"/>
        </w:rPr>
        <w:lastRenderedPageBreak/>
        <w:drawing>
          <wp:inline distT="0" distB="0" distL="0" distR="0" wp14:anchorId="3390B384" wp14:editId="5143A352">
            <wp:extent cx="2924175" cy="4429125"/>
            <wp:effectExtent l="0" t="0" r="9525" b="9525"/>
            <wp:docPr id="20" name="Рисунок 20" descr="https://habrastorage.org/files/0d1/895/e83/0d1895e83af94ab7ac60d3c13cd250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habrastorage.org/files/0d1/895/e83/0d1895e83af94ab7ac60d3c13cd2509d.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4175" cy="4429125"/>
                    </a:xfrm>
                    <a:prstGeom prst="rect">
                      <a:avLst/>
                    </a:prstGeom>
                    <a:noFill/>
                    <a:ln>
                      <a:noFill/>
                    </a:ln>
                  </pic:spPr>
                </pic:pic>
              </a:graphicData>
            </a:graphic>
          </wp:inline>
        </w:drawing>
      </w:r>
      <w:r w:rsidRPr="00CC58AB">
        <w:rPr>
          <w:rFonts w:ascii="Times New Roman" w:eastAsia="Times New Roman" w:hAnsi="Times New Roman" w:cs="Times New Roman"/>
          <w:color w:val="000000"/>
          <w:sz w:val="24"/>
          <w:szCs w:val="24"/>
          <w:lang w:eastAsia="ru-RU"/>
        </w:rPr>
        <w:br/>
      </w:r>
      <w:r w:rsidRPr="00CC58AB">
        <w:rPr>
          <w:rFonts w:ascii="Times New Roman" w:eastAsia="Times New Roman" w:hAnsi="Times New Roman" w:cs="Times New Roman"/>
          <w:color w:val="000000"/>
          <w:sz w:val="24"/>
          <w:szCs w:val="24"/>
          <w:lang w:eastAsia="ru-RU"/>
        </w:rPr>
        <w:br/>
      </w:r>
      <w:r w:rsidRPr="00CC58AB">
        <w:rPr>
          <w:rFonts w:ascii="Times New Roman" w:eastAsia="Times New Roman" w:hAnsi="Times New Roman" w:cs="Times New Roman"/>
          <w:color w:val="000000"/>
          <w:sz w:val="24"/>
          <w:szCs w:val="24"/>
          <w:shd w:val="clear" w:color="auto" w:fill="FFFFFF"/>
          <w:lang w:eastAsia="ru-RU"/>
        </w:rPr>
        <w:t>А всю процедуру выработки раундовых ключей так:</w:t>
      </w:r>
      <w:r w:rsidRPr="00CC58AB">
        <w:rPr>
          <w:rFonts w:ascii="Times New Roman" w:eastAsia="Times New Roman" w:hAnsi="Times New Roman" w:cs="Times New Roman"/>
          <w:color w:val="000000"/>
          <w:sz w:val="24"/>
          <w:szCs w:val="24"/>
          <w:lang w:eastAsia="ru-RU"/>
        </w:rPr>
        <w:br/>
      </w:r>
      <w:r w:rsidRPr="00CC58AB">
        <w:rPr>
          <w:rFonts w:ascii="Times New Roman" w:eastAsia="Times New Roman" w:hAnsi="Times New Roman" w:cs="Times New Roman"/>
          <w:color w:val="000000"/>
          <w:sz w:val="24"/>
          <w:szCs w:val="24"/>
          <w:lang w:eastAsia="ru-RU"/>
        </w:rPr>
        <w:br/>
      </w:r>
      <w:r w:rsidRPr="00CC58AB">
        <w:rPr>
          <w:rFonts w:ascii="Times New Roman" w:eastAsia="Times New Roman" w:hAnsi="Times New Roman" w:cs="Times New Roman"/>
          <w:noProof/>
          <w:sz w:val="24"/>
          <w:szCs w:val="24"/>
          <w:lang w:eastAsia="ru-RU"/>
        </w:rPr>
        <w:drawing>
          <wp:inline distT="0" distB="0" distL="0" distR="0" wp14:anchorId="2ADD6EDC" wp14:editId="0BF2C13F">
            <wp:extent cx="2924175" cy="3752850"/>
            <wp:effectExtent l="0" t="0" r="9525" b="0"/>
            <wp:docPr id="21" name="Рисунок 21" descr="https://habrastorage.org/files/e11/d1e/2b2/e11d1e2b21d8417bb3e81a4e340012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habrastorage.org/files/e11/d1e/2b2/e11d1e2b21d8417bb3e81a4e34001285.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24175" cy="3752850"/>
                    </a:xfrm>
                    <a:prstGeom prst="rect">
                      <a:avLst/>
                    </a:prstGeom>
                    <a:noFill/>
                    <a:ln>
                      <a:noFill/>
                    </a:ln>
                  </pic:spPr>
                </pic:pic>
              </a:graphicData>
            </a:graphic>
          </wp:inline>
        </w:drawing>
      </w:r>
      <w:r w:rsidRPr="00CC58AB">
        <w:rPr>
          <w:rFonts w:ascii="Times New Roman" w:eastAsia="Times New Roman" w:hAnsi="Times New Roman" w:cs="Times New Roman"/>
          <w:color w:val="000000"/>
          <w:sz w:val="24"/>
          <w:szCs w:val="24"/>
          <w:lang w:eastAsia="ru-RU"/>
        </w:rPr>
        <w:br/>
      </w:r>
      <w:r w:rsidRPr="00CC58AB">
        <w:rPr>
          <w:rFonts w:ascii="Times New Roman" w:eastAsia="Times New Roman" w:hAnsi="Times New Roman" w:cs="Times New Roman"/>
          <w:color w:val="000000"/>
          <w:sz w:val="24"/>
          <w:szCs w:val="24"/>
          <w:lang w:eastAsia="ru-RU"/>
        </w:rPr>
        <w:br/>
      </w:r>
    </w:p>
    <w:p w:rsidR="00CC58AB" w:rsidRPr="00CC58AB" w:rsidRDefault="00CC58AB" w:rsidP="00CC58AB">
      <w:pPr>
        <w:shd w:val="clear" w:color="auto" w:fill="FFFFFF"/>
        <w:spacing w:after="0" w:line="336" w:lineRule="atLeast"/>
        <w:textAlignment w:val="baseline"/>
        <w:outlineLvl w:val="3"/>
        <w:rPr>
          <w:rFonts w:ascii="Times New Roman" w:eastAsia="Times New Roman" w:hAnsi="Times New Roman" w:cs="Times New Roman"/>
          <w:color w:val="000000"/>
          <w:sz w:val="24"/>
          <w:szCs w:val="24"/>
          <w:lang w:eastAsia="ru-RU"/>
        </w:rPr>
      </w:pPr>
      <w:r w:rsidRPr="00CC58AB">
        <w:rPr>
          <w:rFonts w:ascii="Times New Roman" w:eastAsia="Times New Roman" w:hAnsi="Times New Roman" w:cs="Times New Roman"/>
          <w:color w:val="000000"/>
          <w:sz w:val="24"/>
          <w:szCs w:val="24"/>
          <w:lang w:eastAsia="ru-RU"/>
        </w:rPr>
        <w:lastRenderedPageBreak/>
        <w:t xml:space="preserve">Шифрование и </w:t>
      </w:r>
      <w:r w:rsidR="00086B39">
        <w:rPr>
          <w:rFonts w:ascii="Times New Roman" w:eastAsia="Times New Roman" w:hAnsi="Times New Roman" w:cs="Times New Roman"/>
          <w:color w:val="000000"/>
          <w:sz w:val="24"/>
          <w:szCs w:val="24"/>
          <w:lang w:eastAsia="ru-RU"/>
        </w:rPr>
        <w:t>де</w:t>
      </w:r>
      <w:r w:rsidRPr="00CC58AB">
        <w:rPr>
          <w:rFonts w:ascii="Times New Roman" w:eastAsia="Times New Roman" w:hAnsi="Times New Roman" w:cs="Times New Roman"/>
          <w:color w:val="000000"/>
          <w:sz w:val="24"/>
          <w:szCs w:val="24"/>
          <w:lang w:eastAsia="ru-RU"/>
        </w:rPr>
        <w:t>шифрование</w:t>
      </w:r>
    </w:p>
    <w:p w:rsidR="00CD6FA0" w:rsidRDefault="00CC58AB" w:rsidP="00CC58AB">
      <w:pPr>
        <w:spacing w:line="360" w:lineRule="auto"/>
        <w:rPr>
          <w:rFonts w:ascii="Times New Roman" w:eastAsia="Times New Roman" w:hAnsi="Times New Roman" w:cs="Times New Roman"/>
          <w:color w:val="000000"/>
          <w:sz w:val="24"/>
          <w:szCs w:val="24"/>
          <w:lang w:eastAsia="ru-RU"/>
        </w:rPr>
      </w:pPr>
      <w:r w:rsidRPr="00CC58AB">
        <w:rPr>
          <w:rFonts w:ascii="Times New Roman" w:eastAsia="Times New Roman" w:hAnsi="Times New Roman" w:cs="Times New Roman"/>
          <w:color w:val="000000"/>
          <w:sz w:val="24"/>
          <w:szCs w:val="24"/>
          <w:lang w:eastAsia="ru-RU"/>
        </w:rPr>
        <w:br/>
      </w:r>
      <w:r w:rsidRPr="00CC58AB">
        <w:rPr>
          <w:rFonts w:ascii="Times New Roman" w:eastAsia="Times New Roman" w:hAnsi="Times New Roman" w:cs="Times New Roman"/>
          <w:color w:val="000000"/>
          <w:sz w:val="24"/>
          <w:szCs w:val="24"/>
          <w:shd w:val="clear" w:color="auto" w:fill="FFFFFF"/>
          <w:lang w:eastAsia="ru-RU"/>
        </w:rPr>
        <w:t>В результате, шифрование одного 128-битного входного блока описывается следующим уравнением:</w:t>
      </w:r>
      <w:r w:rsidRPr="00CC58AB">
        <w:rPr>
          <w:rFonts w:ascii="Times New Roman" w:eastAsia="Times New Roman" w:hAnsi="Times New Roman" w:cs="Times New Roman"/>
          <w:color w:val="000000"/>
          <w:sz w:val="24"/>
          <w:szCs w:val="24"/>
          <w:lang w:eastAsia="ru-RU"/>
        </w:rPr>
        <w:br/>
      </w:r>
      <w:r w:rsidRPr="00CC58AB">
        <w:rPr>
          <w:rFonts w:ascii="Times New Roman" w:eastAsia="Times New Roman" w:hAnsi="Times New Roman" w:cs="Times New Roman"/>
          <w:color w:val="000000"/>
          <w:sz w:val="24"/>
          <w:szCs w:val="24"/>
          <w:lang w:eastAsia="ru-RU"/>
        </w:rPr>
        <w:br/>
      </w:r>
      <w:r w:rsidRPr="00CC58AB">
        <w:rPr>
          <w:rFonts w:ascii="Times New Roman" w:eastAsia="Times New Roman" w:hAnsi="Times New Roman" w:cs="Times New Roman"/>
          <w:noProof/>
          <w:sz w:val="24"/>
          <w:szCs w:val="24"/>
          <w:lang w:eastAsia="ru-RU"/>
        </w:rPr>
        <w:drawing>
          <wp:inline distT="0" distB="0" distL="0" distR="0" wp14:anchorId="7AEC40C2" wp14:editId="547D5F7E">
            <wp:extent cx="3314700" cy="276225"/>
            <wp:effectExtent l="0" t="0" r="0" b="9525"/>
            <wp:docPr id="22" name="Рисунок 22" descr="https://habrastorage.org/files/c97/5db/8e3/c975db8e31a446fa985a992f101aeb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habrastorage.org/files/c97/5db/8e3/c975db8e31a446fa985a992f101aeb1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14700" cy="276225"/>
                    </a:xfrm>
                    <a:prstGeom prst="rect">
                      <a:avLst/>
                    </a:prstGeom>
                    <a:noFill/>
                    <a:ln>
                      <a:noFill/>
                    </a:ln>
                  </pic:spPr>
                </pic:pic>
              </a:graphicData>
            </a:graphic>
          </wp:inline>
        </w:drawing>
      </w:r>
      <w:r w:rsidRPr="00CC58AB">
        <w:rPr>
          <w:rFonts w:ascii="Times New Roman" w:eastAsia="Times New Roman" w:hAnsi="Times New Roman" w:cs="Times New Roman"/>
          <w:color w:val="000000"/>
          <w:sz w:val="24"/>
          <w:szCs w:val="24"/>
          <w:lang w:eastAsia="ru-RU"/>
        </w:rPr>
        <w:br/>
      </w:r>
      <w:r w:rsidRPr="00CC58AB">
        <w:rPr>
          <w:rFonts w:ascii="Times New Roman" w:eastAsia="Times New Roman" w:hAnsi="Times New Roman" w:cs="Times New Roman"/>
          <w:color w:val="000000"/>
          <w:sz w:val="24"/>
          <w:szCs w:val="24"/>
          <w:lang w:eastAsia="ru-RU"/>
        </w:rPr>
        <w:br/>
      </w:r>
      <w:r w:rsidRPr="00CC58AB">
        <w:rPr>
          <w:rFonts w:ascii="Times New Roman" w:eastAsia="Times New Roman" w:hAnsi="Times New Roman" w:cs="Times New Roman"/>
          <w:color w:val="000000"/>
          <w:sz w:val="24"/>
          <w:szCs w:val="24"/>
          <w:shd w:val="clear" w:color="auto" w:fill="FFFFFF"/>
          <w:lang w:eastAsia="ru-RU"/>
        </w:rPr>
        <w:t>А в виде блок-схемы может быть представлено так:</w:t>
      </w:r>
      <w:r w:rsidRPr="00CC58AB">
        <w:rPr>
          <w:rFonts w:ascii="Times New Roman" w:eastAsia="Times New Roman" w:hAnsi="Times New Roman" w:cs="Times New Roman"/>
          <w:color w:val="000000"/>
          <w:sz w:val="24"/>
          <w:szCs w:val="24"/>
          <w:lang w:eastAsia="ru-RU"/>
        </w:rPr>
        <w:br/>
      </w:r>
      <w:r w:rsidRPr="00CC58AB">
        <w:rPr>
          <w:rFonts w:ascii="Times New Roman" w:eastAsia="Times New Roman" w:hAnsi="Times New Roman" w:cs="Times New Roman"/>
          <w:color w:val="000000"/>
          <w:sz w:val="24"/>
          <w:szCs w:val="24"/>
          <w:lang w:eastAsia="ru-RU"/>
        </w:rPr>
        <w:br/>
      </w:r>
      <w:r w:rsidRPr="00CC58AB">
        <w:rPr>
          <w:rFonts w:ascii="Times New Roman" w:eastAsia="Times New Roman" w:hAnsi="Times New Roman" w:cs="Times New Roman"/>
          <w:noProof/>
          <w:sz w:val="24"/>
          <w:szCs w:val="24"/>
          <w:lang w:eastAsia="ru-RU"/>
        </w:rPr>
        <w:drawing>
          <wp:inline distT="0" distB="0" distL="0" distR="0" wp14:anchorId="68C538EA" wp14:editId="71256888">
            <wp:extent cx="1952625" cy="1466850"/>
            <wp:effectExtent l="0" t="0" r="9525" b="0"/>
            <wp:docPr id="23" name="Рисунок 23" descr="https://habrastorage.org/files/120/3fc/c8f/1203fcc8f1c9483aa1055f70138aa2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habrastorage.org/files/120/3fc/c8f/1203fcc8f1c9483aa1055f70138aa2b3.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52625" cy="1466850"/>
                    </a:xfrm>
                    <a:prstGeom prst="rect">
                      <a:avLst/>
                    </a:prstGeom>
                    <a:noFill/>
                    <a:ln>
                      <a:noFill/>
                    </a:ln>
                  </pic:spPr>
                </pic:pic>
              </a:graphicData>
            </a:graphic>
          </wp:inline>
        </w:drawing>
      </w:r>
      <w:r w:rsidRPr="00CC58AB">
        <w:rPr>
          <w:rFonts w:ascii="Times New Roman" w:eastAsia="Times New Roman" w:hAnsi="Times New Roman" w:cs="Times New Roman"/>
          <w:color w:val="000000"/>
          <w:sz w:val="24"/>
          <w:szCs w:val="24"/>
          <w:lang w:eastAsia="ru-RU"/>
        </w:rPr>
        <w:br/>
      </w:r>
      <w:r w:rsidRPr="00CC58AB">
        <w:rPr>
          <w:rFonts w:ascii="Times New Roman" w:eastAsia="Times New Roman" w:hAnsi="Times New Roman" w:cs="Times New Roman"/>
          <w:color w:val="000000"/>
          <w:sz w:val="24"/>
          <w:szCs w:val="24"/>
          <w:lang w:eastAsia="ru-RU"/>
        </w:rPr>
        <w:br/>
      </w:r>
      <w:proofErr w:type="spellStart"/>
      <w:r w:rsidRPr="00CC58AB">
        <w:rPr>
          <w:rFonts w:ascii="Times New Roman" w:eastAsia="Times New Roman" w:hAnsi="Times New Roman" w:cs="Times New Roman"/>
          <w:color w:val="000000"/>
          <w:sz w:val="24"/>
          <w:szCs w:val="24"/>
          <w:shd w:val="clear" w:color="auto" w:fill="FFFFFF"/>
          <w:lang w:eastAsia="ru-RU"/>
        </w:rPr>
        <w:t>Расшифрование</w:t>
      </w:r>
      <w:proofErr w:type="spellEnd"/>
      <w:r w:rsidRPr="00CC58AB">
        <w:rPr>
          <w:rFonts w:ascii="Times New Roman" w:eastAsia="Times New Roman" w:hAnsi="Times New Roman" w:cs="Times New Roman"/>
          <w:color w:val="000000"/>
          <w:sz w:val="24"/>
          <w:szCs w:val="24"/>
          <w:shd w:val="clear" w:color="auto" w:fill="FFFFFF"/>
          <w:lang w:eastAsia="ru-RU"/>
        </w:rPr>
        <w:t xml:space="preserve"> реализуется обращением базовых преобразований и применением их в обратном порядке:</w:t>
      </w:r>
      <w:r w:rsidRPr="00CC58AB">
        <w:rPr>
          <w:rFonts w:ascii="Times New Roman" w:eastAsia="Times New Roman" w:hAnsi="Times New Roman" w:cs="Times New Roman"/>
          <w:color w:val="000000"/>
          <w:sz w:val="24"/>
          <w:szCs w:val="24"/>
          <w:lang w:eastAsia="ru-RU"/>
        </w:rPr>
        <w:br/>
      </w:r>
      <w:r w:rsidRPr="00CC58AB">
        <w:rPr>
          <w:rFonts w:ascii="Times New Roman" w:eastAsia="Times New Roman" w:hAnsi="Times New Roman" w:cs="Times New Roman"/>
          <w:color w:val="000000"/>
          <w:sz w:val="24"/>
          <w:szCs w:val="24"/>
          <w:lang w:eastAsia="ru-RU"/>
        </w:rPr>
        <w:br/>
      </w:r>
      <w:r w:rsidRPr="00CC58AB">
        <w:rPr>
          <w:rFonts w:ascii="Times New Roman" w:eastAsia="Times New Roman" w:hAnsi="Times New Roman" w:cs="Times New Roman"/>
          <w:noProof/>
          <w:sz w:val="24"/>
          <w:szCs w:val="24"/>
          <w:lang w:eastAsia="ru-RU"/>
        </w:rPr>
        <w:drawing>
          <wp:inline distT="0" distB="0" distL="0" distR="0" wp14:anchorId="43282F74" wp14:editId="77B14D54">
            <wp:extent cx="3714750" cy="371475"/>
            <wp:effectExtent l="0" t="0" r="0" b="9525"/>
            <wp:docPr id="24" name="Рисунок 24" descr="https://habrastorage.org/files/c30/ac9/a84/c30ac9a84ac1437492cd0d744de7c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habrastorage.org/files/c30/ac9/a84/c30ac9a84ac1437492cd0d744de7c72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14750" cy="371475"/>
                    </a:xfrm>
                    <a:prstGeom prst="rect">
                      <a:avLst/>
                    </a:prstGeom>
                    <a:noFill/>
                    <a:ln>
                      <a:noFill/>
                    </a:ln>
                  </pic:spPr>
                </pic:pic>
              </a:graphicData>
            </a:graphic>
          </wp:inline>
        </w:drawing>
      </w:r>
    </w:p>
    <w:p w:rsidR="00A901EA" w:rsidRDefault="00A901EA" w:rsidP="00CC58AB">
      <w:pPr>
        <w:spacing w:line="360" w:lineRule="auto"/>
        <w:rPr>
          <w:rFonts w:ascii="Times New Roman" w:eastAsia="Times New Roman" w:hAnsi="Times New Roman" w:cs="Times New Roman"/>
          <w:color w:val="000000"/>
          <w:sz w:val="24"/>
          <w:szCs w:val="24"/>
          <w:lang w:eastAsia="ru-RU"/>
        </w:rPr>
      </w:pPr>
    </w:p>
    <w:p w:rsidR="00A901EA" w:rsidRDefault="00A901EA" w:rsidP="00CC58AB">
      <w:pPr>
        <w:spacing w:line="360" w:lineRule="auto"/>
        <w:rPr>
          <w:rFonts w:ascii="Times New Roman" w:eastAsia="Times New Roman" w:hAnsi="Times New Roman" w:cs="Times New Roman"/>
          <w:color w:val="000000"/>
          <w:sz w:val="24"/>
          <w:szCs w:val="24"/>
          <w:lang w:eastAsia="ru-RU"/>
        </w:rPr>
      </w:pPr>
    </w:p>
    <w:p w:rsidR="00A901EA" w:rsidRDefault="00A901EA" w:rsidP="00CC58AB">
      <w:pPr>
        <w:spacing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ИСТОЧНИК</w:t>
      </w:r>
    </w:p>
    <w:p w:rsidR="00A901EA" w:rsidRDefault="00351548" w:rsidP="00CC58AB">
      <w:pPr>
        <w:spacing w:line="360" w:lineRule="auto"/>
        <w:rPr>
          <w:rFonts w:ascii="Times New Roman" w:hAnsi="Times New Roman" w:cs="Times New Roman"/>
          <w:color w:val="252525"/>
          <w:sz w:val="24"/>
          <w:szCs w:val="24"/>
          <w:shd w:val="clear" w:color="auto" w:fill="FFFFFF"/>
        </w:rPr>
      </w:pPr>
      <w:hyperlink r:id="rId26" w:history="1">
        <w:r w:rsidR="00A901EA" w:rsidRPr="00C04965">
          <w:rPr>
            <w:rStyle w:val="a3"/>
            <w:rFonts w:ascii="Times New Roman" w:hAnsi="Times New Roman" w:cs="Times New Roman"/>
            <w:sz w:val="24"/>
            <w:szCs w:val="24"/>
            <w:shd w:val="clear" w:color="auto" w:fill="FFFFFF"/>
          </w:rPr>
          <w:t>https://habrahabr.ru/post/266359/</w:t>
        </w:r>
      </w:hyperlink>
    </w:p>
    <w:p w:rsidR="00A901EA" w:rsidRDefault="00351548" w:rsidP="00CC58AB">
      <w:pPr>
        <w:spacing w:line="360" w:lineRule="auto"/>
        <w:rPr>
          <w:rFonts w:ascii="Times New Roman" w:hAnsi="Times New Roman" w:cs="Times New Roman"/>
          <w:color w:val="252525"/>
          <w:sz w:val="24"/>
          <w:szCs w:val="24"/>
          <w:shd w:val="clear" w:color="auto" w:fill="FFFFFF"/>
        </w:rPr>
      </w:pPr>
      <w:hyperlink r:id="rId27" w:history="1">
        <w:r w:rsidR="00091ABB" w:rsidRPr="00C04965">
          <w:rPr>
            <w:rStyle w:val="a3"/>
            <w:rFonts w:ascii="Times New Roman" w:hAnsi="Times New Roman" w:cs="Times New Roman"/>
            <w:sz w:val="24"/>
            <w:szCs w:val="24"/>
            <w:shd w:val="clear" w:color="auto" w:fill="FFFFFF"/>
          </w:rPr>
          <w:t>https://habrahabr.ru/post/273895/</w:t>
        </w:r>
      </w:hyperlink>
    </w:p>
    <w:p w:rsidR="00091ABB" w:rsidRDefault="00351548" w:rsidP="00CC58AB">
      <w:pPr>
        <w:spacing w:line="360" w:lineRule="auto"/>
        <w:rPr>
          <w:rFonts w:ascii="Times New Roman" w:hAnsi="Times New Roman" w:cs="Times New Roman"/>
          <w:color w:val="252525"/>
          <w:sz w:val="24"/>
          <w:szCs w:val="24"/>
          <w:shd w:val="clear" w:color="auto" w:fill="FFFFFF"/>
        </w:rPr>
      </w:pPr>
      <w:r w:rsidRPr="00351548">
        <w:rPr>
          <w:rFonts w:ascii="Times New Roman" w:hAnsi="Times New Roman" w:cs="Times New Roman"/>
          <w:color w:val="252525"/>
          <w:sz w:val="24"/>
          <w:szCs w:val="24"/>
          <w:shd w:val="clear" w:color="auto" w:fill="FFFFFF"/>
        </w:rPr>
        <w:t>Панасенко С.П. - Алгоритмы шифрования</w:t>
      </w:r>
      <w:bookmarkStart w:id="1" w:name="_GoBack"/>
      <w:bookmarkEnd w:id="1"/>
    </w:p>
    <w:p w:rsidR="00091ABB" w:rsidRPr="00CC58AB" w:rsidRDefault="00091ABB" w:rsidP="00CC58AB">
      <w:pPr>
        <w:spacing w:line="360" w:lineRule="auto"/>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w:t>
      </w:r>
    </w:p>
    <w:sectPr w:rsidR="00091ABB" w:rsidRPr="00CC58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5215F"/>
    <w:multiLevelType w:val="hybridMultilevel"/>
    <w:tmpl w:val="D7F8D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61B227B0"/>
    <w:multiLevelType w:val="multilevel"/>
    <w:tmpl w:val="76D0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E0B"/>
    <w:rsid w:val="00086B39"/>
    <w:rsid w:val="00091ABB"/>
    <w:rsid w:val="000F557E"/>
    <w:rsid w:val="00177BDC"/>
    <w:rsid w:val="001F1601"/>
    <w:rsid w:val="00351548"/>
    <w:rsid w:val="00480E96"/>
    <w:rsid w:val="004D1554"/>
    <w:rsid w:val="007B1A9A"/>
    <w:rsid w:val="009959D2"/>
    <w:rsid w:val="009D2478"/>
    <w:rsid w:val="00A27F1E"/>
    <w:rsid w:val="00A901EA"/>
    <w:rsid w:val="00B6436A"/>
    <w:rsid w:val="00CC58AB"/>
    <w:rsid w:val="00CD06E7"/>
    <w:rsid w:val="00CD6FA0"/>
    <w:rsid w:val="00D53685"/>
    <w:rsid w:val="00DE1254"/>
    <w:rsid w:val="00F47E0B"/>
    <w:rsid w:val="00F62D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F557E"/>
  </w:style>
  <w:style w:type="character" w:styleId="a3">
    <w:name w:val="Hyperlink"/>
    <w:basedOn w:val="a0"/>
    <w:uiPriority w:val="99"/>
    <w:unhideWhenUsed/>
    <w:rsid w:val="000F557E"/>
    <w:rPr>
      <w:color w:val="0000FF"/>
      <w:u w:val="single"/>
    </w:rPr>
  </w:style>
  <w:style w:type="paragraph" w:styleId="a4">
    <w:name w:val="List Paragraph"/>
    <w:basedOn w:val="a"/>
    <w:uiPriority w:val="34"/>
    <w:qFormat/>
    <w:rsid w:val="000F557E"/>
    <w:pPr>
      <w:ind w:left="720"/>
      <w:contextualSpacing/>
    </w:pPr>
  </w:style>
  <w:style w:type="paragraph" w:styleId="a5">
    <w:name w:val="Balloon Text"/>
    <w:basedOn w:val="a"/>
    <w:link w:val="a6"/>
    <w:uiPriority w:val="99"/>
    <w:semiHidden/>
    <w:unhideWhenUsed/>
    <w:rsid w:val="007B1A9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B1A9A"/>
    <w:rPr>
      <w:rFonts w:ascii="Tahoma" w:hAnsi="Tahoma" w:cs="Tahoma"/>
      <w:sz w:val="16"/>
      <w:szCs w:val="16"/>
    </w:rPr>
  </w:style>
  <w:style w:type="paragraph" w:styleId="a7">
    <w:name w:val="Normal (Web)"/>
    <w:basedOn w:val="a"/>
    <w:uiPriority w:val="99"/>
    <w:semiHidden/>
    <w:unhideWhenUsed/>
    <w:rsid w:val="00D5368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F557E"/>
  </w:style>
  <w:style w:type="character" w:styleId="a3">
    <w:name w:val="Hyperlink"/>
    <w:basedOn w:val="a0"/>
    <w:uiPriority w:val="99"/>
    <w:unhideWhenUsed/>
    <w:rsid w:val="000F557E"/>
    <w:rPr>
      <w:color w:val="0000FF"/>
      <w:u w:val="single"/>
    </w:rPr>
  </w:style>
  <w:style w:type="paragraph" w:styleId="a4">
    <w:name w:val="List Paragraph"/>
    <w:basedOn w:val="a"/>
    <w:uiPriority w:val="34"/>
    <w:qFormat/>
    <w:rsid w:val="000F557E"/>
    <w:pPr>
      <w:ind w:left="720"/>
      <w:contextualSpacing/>
    </w:pPr>
  </w:style>
  <w:style w:type="paragraph" w:styleId="a5">
    <w:name w:val="Balloon Text"/>
    <w:basedOn w:val="a"/>
    <w:link w:val="a6"/>
    <w:uiPriority w:val="99"/>
    <w:semiHidden/>
    <w:unhideWhenUsed/>
    <w:rsid w:val="007B1A9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B1A9A"/>
    <w:rPr>
      <w:rFonts w:ascii="Tahoma" w:hAnsi="Tahoma" w:cs="Tahoma"/>
      <w:sz w:val="16"/>
      <w:szCs w:val="16"/>
    </w:rPr>
  </w:style>
  <w:style w:type="paragraph" w:styleId="a7">
    <w:name w:val="Normal (Web)"/>
    <w:basedOn w:val="a"/>
    <w:uiPriority w:val="99"/>
    <w:semiHidden/>
    <w:unhideWhenUsed/>
    <w:rsid w:val="00D5368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948942">
      <w:bodyDiv w:val="1"/>
      <w:marLeft w:val="0"/>
      <w:marRight w:val="0"/>
      <w:marTop w:val="0"/>
      <w:marBottom w:val="0"/>
      <w:divBdr>
        <w:top w:val="none" w:sz="0" w:space="0" w:color="auto"/>
        <w:left w:val="none" w:sz="0" w:space="0" w:color="auto"/>
        <w:bottom w:val="none" w:sz="0" w:space="0" w:color="auto"/>
        <w:right w:val="none" w:sz="0" w:space="0" w:color="auto"/>
      </w:divBdr>
    </w:div>
    <w:div w:id="495999888">
      <w:bodyDiv w:val="1"/>
      <w:marLeft w:val="0"/>
      <w:marRight w:val="0"/>
      <w:marTop w:val="0"/>
      <w:marBottom w:val="0"/>
      <w:divBdr>
        <w:top w:val="none" w:sz="0" w:space="0" w:color="auto"/>
        <w:left w:val="none" w:sz="0" w:space="0" w:color="auto"/>
        <w:bottom w:val="none" w:sz="0" w:space="0" w:color="auto"/>
        <w:right w:val="none" w:sz="0" w:space="0" w:color="auto"/>
      </w:divBdr>
    </w:div>
    <w:div w:id="919489798">
      <w:bodyDiv w:val="1"/>
      <w:marLeft w:val="0"/>
      <w:marRight w:val="0"/>
      <w:marTop w:val="0"/>
      <w:marBottom w:val="0"/>
      <w:divBdr>
        <w:top w:val="none" w:sz="0" w:space="0" w:color="auto"/>
        <w:left w:val="none" w:sz="0" w:space="0" w:color="auto"/>
        <w:bottom w:val="none" w:sz="0" w:space="0" w:color="auto"/>
        <w:right w:val="none" w:sz="0" w:space="0" w:color="auto"/>
      </w:divBdr>
    </w:div>
    <w:div w:id="1811702197">
      <w:bodyDiv w:val="1"/>
      <w:marLeft w:val="0"/>
      <w:marRight w:val="0"/>
      <w:marTop w:val="0"/>
      <w:marBottom w:val="0"/>
      <w:divBdr>
        <w:top w:val="none" w:sz="0" w:space="0" w:color="auto"/>
        <w:left w:val="none" w:sz="0" w:space="0" w:color="auto"/>
        <w:bottom w:val="none" w:sz="0" w:space="0" w:color="auto"/>
        <w:right w:val="none" w:sz="0" w:space="0" w:color="auto"/>
      </w:divBdr>
    </w:div>
    <w:div w:id="201811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habrahabr.ru/post/266359/" TargetMode="Externa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habrahabr.ru/post/27389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999</Words>
  <Characters>5700</Characters>
  <Application>Microsoft Office Word</Application>
  <DocSecurity>0</DocSecurity>
  <Lines>47</Lines>
  <Paragraphs>13</Paragraphs>
  <ScaleCrop>false</ScaleCrop>
  <Company>Krokoz™</Company>
  <LinksUpToDate>false</LinksUpToDate>
  <CharactersWithSpaces>6686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Timur</dc:creator>
  <cp:keywords/>
  <dc:description/>
  <cp:lastModifiedBy>Timur</cp:lastModifiedBy>
  <cp:revision>21</cp:revision>
  <dcterms:created xsi:type="dcterms:W3CDTF">2016-03-04T23:21:00Z</dcterms:created>
  <dcterms:modified xsi:type="dcterms:W3CDTF">2016-03-11T21:24:00Z</dcterms:modified>
</cp:coreProperties>
</file>