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8A3EB6" w14:textId="77777777" w:rsidR="0071678F" w:rsidRPr="0071678F" w:rsidRDefault="0071678F" w:rsidP="0071678F">
      <w:pPr>
        <w:rPr>
          <w:b/>
          <w:bCs/>
        </w:rPr>
      </w:pPr>
      <w:r w:rsidRPr="0071678F">
        <w:rPr>
          <w:b/>
          <w:bCs/>
        </w:rPr>
        <w:t>一、SM4 算法简介</w:t>
      </w:r>
    </w:p>
    <w:p w14:paraId="3094C3A1" w14:textId="77777777" w:rsidR="0071678F" w:rsidRPr="0071678F" w:rsidRDefault="0071678F" w:rsidP="0071678F">
      <w:r w:rsidRPr="0071678F">
        <w:t>SM4 是中国国家密码管理局发布的分组对称加密算法，广泛用于国家商用密码领域。其核心特性如下：</w:t>
      </w:r>
    </w:p>
    <w:p w14:paraId="5621C689" w14:textId="77777777" w:rsidR="0071678F" w:rsidRPr="0071678F" w:rsidRDefault="0071678F" w:rsidP="0071678F">
      <w:pPr>
        <w:numPr>
          <w:ilvl w:val="0"/>
          <w:numId w:val="1"/>
        </w:numPr>
      </w:pPr>
      <w:r w:rsidRPr="0071678F">
        <w:rPr>
          <w:b/>
          <w:bCs/>
        </w:rPr>
        <w:t>分组长度</w:t>
      </w:r>
      <w:r w:rsidRPr="0071678F">
        <w:t>：128 位</w:t>
      </w:r>
    </w:p>
    <w:p w14:paraId="68CA67CF" w14:textId="77777777" w:rsidR="0071678F" w:rsidRPr="0071678F" w:rsidRDefault="0071678F" w:rsidP="0071678F">
      <w:pPr>
        <w:numPr>
          <w:ilvl w:val="0"/>
          <w:numId w:val="1"/>
        </w:numPr>
      </w:pPr>
      <w:r w:rsidRPr="0071678F">
        <w:rPr>
          <w:b/>
          <w:bCs/>
        </w:rPr>
        <w:t>密钥长度</w:t>
      </w:r>
      <w:r w:rsidRPr="0071678F">
        <w:t>：128 位</w:t>
      </w:r>
    </w:p>
    <w:p w14:paraId="37FD5B93" w14:textId="77777777" w:rsidR="0071678F" w:rsidRPr="0071678F" w:rsidRDefault="0071678F" w:rsidP="0071678F">
      <w:pPr>
        <w:numPr>
          <w:ilvl w:val="0"/>
          <w:numId w:val="1"/>
        </w:numPr>
      </w:pPr>
      <w:r w:rsidRPr="0071678F">
        <w:rPr>
          <w:b/>
          <w:bCs/>
        </w:rPr>
        <w:t>轮数</w:t>
      </w:r>
      <w:r w:rsidRPr="0071678F">
        <w:t>：32 轮</w:t>
      </w:r>
    </w:p>
    <w:p w14:paraId="0DAED50C" w14:textId="77777777" w:rsidR="0071678F" w:rsidRPr="0071678F" w:rsidRDefault="0071678F" w:rsidP="0071678F">
      <w:pPr>
        <w:numPr>
          <w:ilvl w:val="0"/>
          <w:numId w:val="1"/>
        </w:numPr>
      </w:pPr>
      <w:r w:rsidRPr="0071678F">
        <w:rPr>
          <w:b/>
          <w:bCs/>
        </w:rPr>
        <w:t>结构类型</w:t>
      </w:r>
      <w:r w:rsidRPr="0071678F">
        <w:t>：类似 Feistel 网络的迭代结构</w:t>
      </w:r>
    </w:p>
    <w:p w14:paraId="072FDB25" w14:textId="77777777" w:rsidR="0071678F" w:rsidRPr="0071678F" w:rsidRDefault="0071678F" w:rsidP="0071678F">
      <w:r w:rsidRPr="0071678F">
        <w:t>每轮运算主要包含：密钥加、非线性变换（S盒）、线性变换（轮函数 L）</w:t>
      </w:r>
    </w:p>
    <w:p w14:paraId="51F6CD3E" w14:textId="77777777" w:rsidR="0071678F" w:rsidRPr="0071678F" w:rsidRDefault="0071678F" w:rsidP="0071678F">
      <w:pPr>
        <w:rPr>
          <w:b/>
          <w:bCs/>
        </w:rPr>
      </w:pPr>
      <w:r w:rsidRPr="0071678F">
        <w:rPr>
          <w:b/>
          <w:bCs/>
        </w:rPr>
        <w:t>二、加密过程数学推导</w:t>
      </w:r>
    </w:p>
    <w:p w14:paraId="5FE1075D" w14:textId="6647B8F3" w:rsidR="0071678F" w:rsidRPr="0071678F" w:rsidRDefault="0071678F" w:rsidP="0071678F">
      <w:r w:rsidRPr="0071678F">
        <w:drawing>
          <wp:inline distT="0" distB="0" distL="0" distR="0" wp14:anchorId="688F3404" wp14:editId="0B169873">
            <wp:extent cx="5274310" cy="695325"/>
            <wp:effectExtent l="0" t="0" r="2540" b="9525"/>
            <wp:docPr id="1368798349" name="图片 1" descr="文本, 信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798349" name="图片 1" descr="文本, 信件&#10;&#10;AI 生成的内容可能不正确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678F">
        <w:t>其中：</w:t>
      </w:r>
    </w:p>
    <w:p w14:paraId="56E4663B" w14:textId="77777777" w:rsidR="0071678F" w:rsidRPr="0071678F" w:rsidRDefault="0071678F" w:rsidP="0071678F">
      <w:pPr>
        <w:numPr>
          <w:ilvl w:val="0"/>
          <w:numId w:val="2"/>
        </w:numPr>
      </w:pPr>
      <w:r w:rsidRPr="0071678F">
        <w:rPr>
          <w:b/>
          <w:bCs/>
        </w:rPr>
        <w:t>轮函数 F 的定义</w:t>
      </w:r>
      <w:r w:rsidRPr="0071678F">
        <w:t>：</w:t>
      </w:r>
    </w:p>
    <w:p w14:paraId="1F9852CF" w14:textId="4F875663" w:rsidR="0071678F" w:rsidRPr="0071678F" w:rsidRDefault="0071678F" w:rsidP="0071678F">
      <w:pPr>
        <w:numPr>
          <w:ilvl w:val="0"/>
          <w:numId w:val="3"/>
        </w:numPr>
      </w:pPr>
      <w:r w:rsidRPr="0071678F">
        <w:drawing>
          <wp:inline distT="0" distB="0" distL="0" distR="0" wp14:anchorId="1609F78C" wp14:editId="18923572">
            <wp:extent cx="5274310" cy="730885"/>
            <wp:effectExtent l="0" t="0" r="2540" b="0"/>
            <wp:docPr id="245414797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414797" name="图片 1" descr="文本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678F">
        <w:rPr>
          <w:b/>
          <w:bCs/>
        </w:rPr>
        <w:t>T 是复合变换（</w:t>
      </w:r>
      <w:proofErr w:type="spellStart"/>
      <w:r w:rsidRPr="0071678F">
        <w:rPr>
          <w:b/>
          <w:bCs/>
        </w:rPr>
        <w:t>SubBytes</w:t>
      </w:r>
      <w:proofErr w:type="spellEnd"/>
      <w:r w:rsidRPr="0071678F">
        <w:rPr>
          <w:b/>
          <w:bCs/>
        </w:rPr>
        <w:t xml:space="preserve"> + L）</w:t>
      </w:r>
      <w:r w:rsidRPr="0071678F">
        <w:t>：</w:t>
      </w:r>
    </w:p>
    <w:p w14:paraId="31AD8260" w14:textId="77777777" w:rsidR="0071678F" w:rsidRPr="0071678F" w:rsidRDefault="0071678F" w:rsidP="0071678F">
      <w:pPr>
        <w:numPr>
          <w:ilvl w:val="1"/>
          <w:numId w:val="3"/>
        </w:numPr>
      </w:pPr>
      <w:proofErr w:type="spellStart"/>
      <w:r w:rsidRPr="0071678F">
        <w:t>SubBytes</w:t>
      </w:r>
      <w:proofErr w:type="spellEnd"/>
      <w:r w:rsidRPr="0071678F">
        <w:t>：对 32 比特字</w:t>
      </w:r>
      <w:proofErr w:type="gramStart"/>
      <w:r w:rsidRPr="0071678F">
        <w:t>逐字节</w:t>
      </w:r>
      <w:proofErr w:type="gramEnd"/>
      <w:r w:rsidRPr="0071678F">
        <w:t xml:space="preserve">替换 </w:t>
      </w:r>
      <w:proofErr w:type="spellStart"/>
      <w:r w:rsidRPr="0071678F">
        <w:t>SBox</w:t>
      </w:r>
      <w:proofErr w:type="spellEnd"/>
      <w:r w:rsidRPr="0071678F">
        <w:t>(</w:t>
      </w:r>
      <w:proofErr w:type="spellStart"/>
      <w:r w:rsidRPr="0071678F">
        <w:t>x_i</w:t>
      </w:r>
      <w:proofErr w:type="spellEnd"/>
      <w:r w:rsidRPr="0071678F">
        <w:t>)</w:t>
      </w:r>
    </w:p>
    <w:p w14:paraId="686F7909" w14:textId="77777777" w:rsidR="0071678F" w:rsidRPr="0071678F" w:rsidRDefault="0071678F" w:rsidP="0071678F">
      <w:pPr>
        <w:numPr>
          <w:ilvl w:val="1"/>
          <w:numId w:val="3"/>
        </w:numPr>
      </w:pPr>
      <w:r w:rsidRPr="0071678F">
        <w:t>L(x) = x \</w:t>
      </w:r>
      <w:proofErr w:type="spellStart"/>
      <w:r w:rsidRPr="0071678F">
        <w:t>oplus</w:t>
      </w:r>
      <w:proofErr w:type="spellEnd"/>
      <w:r w:rsidRPr="0071678F">
        <w:t xml:space="preserve"> (x &lt;&lt;&lt; 2) \</w:t>
      </w:r>
      <w:proofErr w:type="spellStart"/>
      <w:r w:rsidRPr="0071678F">
        <w:t>oplus</w:t>
      </w:r>
      <w:proofErr w:type="spellEnd"/>
      <w:r w:rsidRPr="0071678F">
        <w:t xml:space="preserve"> (x &lt;&lt;&lt; 10) \</w:t>
      </w:r>
      <w:proofErr w:type="spellStart"/>
      <w:r w:rsidRPr="0071678F">
        <w:t>oplus</w:t>
      </w:r>
      <w:proofErr w:type="spellEnd"/>
      <w:r w:rsidRPr="0071678F">
        <w:t xml:space="preserve"> (x &lt;&lt;&lt; 18) \</w:t>
      </w:r>
      <w:proofErr w:type="spellStart"/>
      <w:r w:rsidRPr="0071678F">
        <w:t>oplus</w:t>
      </w:r>
      <w:proofErr w:type="spellEnd"/>
      <w:r w:rsidRPr="0071678F">
        <w:t xml:space="preserve"> (x &lt;&lt;&lt; 24)</w:t>
      </w:r>
    </w:p>
    <w:p w14:paraId="17833825" w14:textId="77777777" w:rsidR="0071678F" w:rsidRPr="0071678F" w:rsidRDefault="0071678F" w:rsidP="0071678F">
      <w:pPr>
        <w:rPr>
          <w:b/>
          <w:bCs/>
        </w:rPr>
      </w:pPr>
      <w:r w:rsidRPr="0071678F">
        <w:rPr>
          <w:b/>
          <w:bCs/>
        </w:rPr>
        <w:t>三、SM4 优化实现目标</w:t>
      </w:r>
    </w:p>
    <w:p w14:paraId="200DB02C" w14:textId="77777777" w:rsidR="0071678F" w:rsidRPr="0071678F" w:rsidRDefault="0071678F" w:rsidP="0071678F">
      <w:r w:rsidRPr="0071678F">
        <w:t>目标是将上述过程在软件中执行尽可能高效。</w:t>
      </w:r>
    </w:p>
    <w:p w14:paraId="482C3B76" w14:textId="77777777" w:rsidR="0071678F" w:rsidRPr="0071678F" w:rsidRDefault="0071678F" w:rsidP="0071678F">
      <w:pPr>
        <w:rPr>
          <w:b/>
          <w:bCs/>
        </w:rPr>
      </w:pPr>
      <w:r w:rsidRPr="0071678F">
        <w:rPr>
          <w:b/>
          <w:bCs/>
        </w:rPr>
        <w:t>1. T-table 优化</w:t>
      </w:r>
    </w:p>
    <w:p w14:paraId="63F1EF8A" w14:textId="77777777" w:rsidR="0071678F" w:rsidRPr="0071678F" w:rsidRDefault="0071678F" w:rsidP="0071678F">
      <w:r w:rsidRPr="0071678F">
        <w:t xml:space="preserve">将 </w:t>
      </w:r>
      <w:proofErr w:type="spellStart"/>
      <w:r w:rsidRPr="0071678F">
        <w:t>SubBytes</w:t>
      </w:r>
      <w:proofErr w:type="spellEnd"/>
      <w:r w:rsidRPr="0071678F">
        <w:t xml:space="preserve"> 与线性变换 L 合并查表：</w:t>
      </w:r>
    </w:p>
    <w:p w14:paraId="57C094E7" w14:textId="58F4208E" w:rsidR="0071678F" w:rsidRPr="0071678F" w:rsidRDefault="0071678F" w:rsidP="0071678F">
      <w:pPr>
        <w:numPr>
          <w:ilvl w:val="0"/>
          <w:numId w:val="4"/>
        </w:numPr>
      </w:pPr>
      <w:r w:rsidRPr="0071678F">
        <w:drawing>
          <wp:inline distT="0" distB="0" distL="0" distR="0" wp14:anchorId="2891C626" wp14:editId="4DC13A31">
            <wp:extent cx="5274310" cy="408940"/>
            <wp:effectExtent l="0" t="0" r="2540" b="0"/>
            <wp:docPr id="8261775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1775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678F">
        <w:t>用预生成的表 T0~T3 替代</w:t>
      </w:r>
      <w:proofErr w:type="gramStart"/>
      <w:r w:rsidRPr="0071678F">
        <w:t>逐字节查</w:t>
      </w:r>
      <w:proofErr w:type="gramEnd"/>
      <w:r w:rsidRPr="0071678F">
        <w:t xml:space="preserve"> </w:t>
      </w:r>
      <w:proofErr w:type="spellStart"/>
      <w:r w:rsidRPr="0071678F">
        <w:t>SBox</w:t>
      </w:r>
      <w:proofErr w:type="spellEnd"/>
      <w:r w:rsidRPr="0071678F">
        <w:t xml:space="preserve"> + 多次轮转</w:t>
      </w:r>
    </w:p>
    <w:p w14:paraId="121D5409" w14:textId="77777777" w:rsidR="0071678F" w:rsidRPr="0071678F" w:rsidRDefault="0071678F" w:rsidP="0071678F">
      <w:pPr>
        <w:numPr>
          <w:ilvl w:val="0"/>
          <w:numId w:val="4"/>
        </w:numPr>
      </w:pPr>
      <w:r w:rsidRPr="0071678F">
        <w:t>节省指令周期，减少 cache miss</w:t>
      </w:r>
    </w:p>
    <w:p w14:paraId="0A2DA940" w14:textId="77777777" w:rsidR="0071678F" w:rsidRPr="0071678F" w:rsidRDefault="0071678F" w:rsidP="0071678F">
      <w:pPr>
        <w:rPr>
          <w:b/>
          <w:bCs/>
        </w:rPr>
      </w:pPr>
      <w:r w:rsidRPr="0071678F">
        <w:rPr>
          <w:b/>
          <w:bCs/>
        </w:rPr>
        <w:lastRenderedPageBreak/>
        <w:t>2. 使用 SIMD 向量指令</w:t>
      </w:r>
    </w:p>
    <w:p w14:paraId="14C2B6C6" w14:textId="77777777" w:rsidR="0071678F" w:rsidRPr="0071678F" w:rsidRDefault="0071678F" w:rsidP="0071678F">
      <w:pPr>
        <w:numPr>
          <w:ilvl w:val="0"/>
          <w:numId w:val="5"/>
        </w:numPr>
      </w:pPr>
      <w:r w:rsidRPr="0071678F">
        <w:rPr>
          <w:b/>
          <w:bCs/>
        </w:rPr>
        <w:t>SSE/AVX</w:t>
      </w:r>
      <w:r w:rsidRPr="0071678F">
        <w:t xml:space="preserve">：并行处理多个 block，例如一次处理 4 </w:t>
      </w:r>
      <w:proofErr w:type="gramStart"/>
      <w:r w:rsidRPr="0071678F">
        <w:t>个</w:t>
      </w:r>
      <w:proofErr w:type="gramEnd"/>
      <w:r w:rsidRPr="0071678F">
        <w:t xml:space="preserve"> block（AVX2）或 8 </w:t>
      </w:r>
      <w:proofErr w:type="gramStart"/>
      <w:r w:rsidRPr="0071678F">
        <w:t>个</w:t>
      </w:r>
      <w:proofErr w:type="gramEnd"/>
      <w:r w:rsidRPr="0071678F">
        <w:t>（AVX512）</w:t>
      </w:r>
    </w:p>
    <w:p w14:paraId="0CEA7817" w14:textId="77777777" w:rsidR="0071678F" w:rsidRPr="0071678F" w:rsidRDefault="0071678F" w:rsidP="0071678F">
      <w:pPr>
        <w:numPr>
          <w:ilvl w:val="0"/>
          <w:numId w:val="5"/>
        </w:numPr>
      </w:pPr>
      <w:r w:rsidRPr="0071678F">
        <w:rPr>
          <w:b/>
          <w:bCs/>
        </w:rPr>
        <w:t>VPROLD</w:t>
      </w:r>
      <w:r w:rsidRPr="0071678F">
        <w:t>：替代普通逻辑左旋，例如 _mm_rol_epi32 等</w:t>
      </w:r>
    </w:p>
    <w:p w14:paraId="1A0DB9A3" w14:textId="77777777" w:rsidR="0071678F" w:rsidRPr="0071678F" w:rsidRDefault="0071678F" w:rsidP="0071678F">
      <w:pPr>
        <w:numPr>
          <w:ilvl w:val="0"/>
          <w:numId w:val="5"/>
        </w:numPr>
      </w:pPr>
      <w:r w:rsidRPr="0071678F">
        <w:rPr>
          <w:b/>
          <w:bCs/>
        </w:rPr>
        <w:t>GFNI（Galois Field New Instructions）</w:t>
      </w:r>
      <w:r w:rsidRPr="0071678F">
        <w:t>：在 AVX512+GFNI 支持下，用于仿射变换（</w:t>
      </w:r>
      <w:proofErr w:type="spellStart"/>
      <w:r w:rsidRPr="0071678F">
        <w:t>SBox</w:t>
      </w:r>
      <w:proofErr w:type="spellEnd"/>
      <w:r w:rsidRPr="0071678F">
        <w:t xml:space="preserve"> 硬件加速）</w:t>
      </w:r>
    </w:p>
    <w:p w14:paraId="1B976D4C" w14:textId="77777777" w:rsidR="0071678F" w:rsidRPr="0071678F" w:rsidRDefault="0071678F" w:rsidP="0071678F">
      <w:pPr>
        <w:rPr>
          <w:b/>
          <w:bCs/>
        </w:rPr>
      </w:pPr>
      <w:r w:rsidRPr="0071678F">
        <w:rPr>
          <w:b/>
          <w:bCs/>
        </w:rPr>
        <w:t>3. AES-NI 加速借鉴</w:t>
      </w:r>
    </w:p>
    <w:p w14:paraId="1B48B03D" w14:textId="77777777" w:rsidR="0071678F" w:rsidRPr="0071678F" w:rsidRDefault="0071678F" w:rsidP="0071678F">
      <w:r w:rsidRPr="0071678F">
        <w:t>虽然 SM4 不同于 AES，但可以复用如下技术：</w:t>
      </w:r>
    </w:p>
    <w:p w14:paraId="4E9DCD68" w14:textId="77777777" w:rsidR="0071678F" w:rsidRPr="0071678F" w:rsidRDefault="0071678F" w:rsidP="0071678F">
      <w:pPr>
        <w:numPr>
          <w:ilvl w:val="0"/>
          <w:numId w:val="6"/>
        </w:numPr>
      </w:pPr>
      <w:r w:rsidRPr="0071678F">
        <w:rPr>
          <w:b/>
          <w:bCs/>
        </w:rPr>
        <w:t>Intel AES-NI 指令集</w:t>
      </w:r>
      <w:r w:rsidRPr="0071678F">
        <w:t>理念：</w:t>
      </w:r>
      <w:proofErr w:type="gramStart"/>
      <w:r w:rsidRPr="0071678F">
        <w:t>表查替代</w:t>
      </w:r>
      <w:proofErr w:type="gramEnd"/>
      <w:r w:rsidRPr="0071678F">
        <w:t>字节操作、流水线优化、轮密钥 cache</w:t>
      </w:r>
    </w:p>
    <w:p w14:paraId="16DDDFEE" w14:textId="77777777" w:rsidR="0071678F" w:rsidRPr="0071678F" w:rsidRDefault="0071678F" w:rsidP="0071678F">
      <w:pPr>
        <w:numPr>
          <w:ilvl w:val="0"/>
          <w:numId w:val="6"/>
        </w:numPr>
      </w:pPr>
      <w:r w:rsidRPr="0071678F">
        <w:rPr>
          <w:b/>
          <w:bCs/>
        </w:rPr>
        <w:t>密钥扩展预处理</w:t>
      </w:r>
      <w:r w:rsidRPr="0071678F">
        <w:t>，避免每轮重复运算</w:t>
      </w:r>
    </w:p>
    <w:p w14:paraId="58E47C6F" w14:textId="77777777" w:rsidR="0071678F" w:rsidRPr="0071678F" w:rsidRDefault="0071678F" w:rsidP="0071678F">
      <w:pPr>
        <w:rPr>
          <w:b/>
          <w:bCs/>
        </w:rPr>
      </w:pPr>
      <w:r w:rsidRPr="0071678F">
        <w:rPr>
          <w:b/>
          <w:bCs/>
        </w:rPr>
        <w:t>四、优化路径总结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2833"/>
        <w:gridCol w:w="1642"/>
      </w:tblGrid>
      <w:tr w:rsidR="0071678F" w:rsidRPr="0071678F" w14:paraId="2C5CC30F" w14:textId="77777777" w:rsidTr="007167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869965" w14:textId="77777777" w:rsidR="0071678F" w:rsidRPr="0071678F" w:rsidRDefault="0071678F" w:rsidP="0071678F">
            <w:pPr>
              <w:rPr>
                <w:b/>
                <w:bCs/>
              </w:rPr>
            </w:pPr>
            <w:r w:rsidRPr="0071678F">
              <w:rPr>
                <w:b/>
                <w:bCs/>
              </w:rPr>
              <w:t>优化策略</w:t>
            </w:r>
          </w:p>
        </w:tc>
        <w:tc>
          <w:tcPr>
            <w:tcW w:w="0" w:type="auto"/>
            <w:vAlign w:val="center"/>
            <w:hideMark/>
          </w:tcPr>
          <w:p w14:paraId="56B7A72F" w14:textId="77777777" w:rsidR="0071678F" w:rsidRPr="0071678F" w:rsidRDefault="0071678F" w:rsidP="0071678F">
            <w:pPr>
              <w:rPr>
                <w:b/>
                <w:bCs/>
              </w:rPr>
            </w:pPr>
            <w:r w:rsidRPr="0071678F">
              <w:rPr>
                <w:b/>
                <w:bCs/>
              </w:rPr>
              <w:t>技术方案</w:t>
            </w:r>
          </w:p>
        </w:tc>
        <w:tc>
          <w:tcPr>
            <w:tcW w:w="0" w:type="auto"/>
            <w:vAlign w:val="center"/>
            <w:hideMark/>
          </w:tcPr>
          <w:p w14:paraId="5E959AB4" w14:textId="77777777" w:rsidR="0071678F" w:rsidRPr="0071678F" w:rsidRDefault="0071678F" w:rsidP="0071678F">
            <w:pPr>
              <w:rPr>
                <w:b/>
                <w:bCs/>
              </w:rPr>
            </w:pPr>
            <w:r w:rsidRPr="0071678F">
              <w:rPr>
                <w:b/>
                <w:bCs/>
              </w:rPr>
              <w:t>加速效果</w:t>
            </w:r>
          </w:p>
        </w:tc>
      </w:tr>
      <w:tr w:rsidR="0071678F" w:rsidRPr="0071678F" w14:paraId="3813AB3E" w14:textId="77777777" w:rsidTr="007167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3DDDA" w14:textId="77777777" w:rsidR="0071678F" w:rsidRPr="0071678F" w:rsidRDefault="0071678F" w:rsidP="0071678F">
            <w:proofErr w:type="gramStart"/>
            <w:r w:rsidRPr="0071678F">
              <w:t>表查加速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852F85E" w14:textId="77777777" w:rsidR="0071678F" w:rsidRPr="0071678F" w:rsidRDefault="0071678F" w:rsidP="0071678F">
            <w:r w:rsidRPr="0071678F">
              <w:t>T-table</w:t>
            </w:r>
          </w:p>
        </w:tc>
        <w:tc>
          <w:tcPr>
            <w:tcW w:w="0" w:type="auto"/>
            <w:vAlign w:val="center"/>
            <w:hideMark/>
          </w:tcPr>
          <w:p w14:paraId="220F17E0" w14:textId="77777777" w:rsidR="0071678F" w:rsidRPr="0071678F" w:rsidRDefault="0071678F" w:rsidP="0071678F">
            <w:r w:rsidRPr="0071678F">
              <w:t>约 2-3x</w:t>
            </w:r>
          </w:p>
        </w:tc>
      </w:tr>
      <w:tr w:rsidR="0071678F" w:rsidRPr="0071678F" w14:paraId="156A65C4" w14:textId="77777777" w:rsidTr="007167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D2C35" w14:textId="77777777" w:rsidR="0071678F" w:rsidRPr="0071678F" w:rsidRDefault="0071678F" w:rsidP="0071678F">
            <w:r w:rsidRPr="0071678F">
              <w:t>SIMD 并行</w:t>
            </w:r>
          </w:p>
        </w:tc>
        <w:tc>
          <w:tcPr>
            <w:tcW w:w="0" w:type="auto"/>
            <w:vAlign w:val="center"/>
            <w:hideMark/>
          </w:tcPr>
          <w:p w14:paraId="59B5E06B" w14:textId="77777777" w:rsidR="0071678F" w:rsidRPr="0071678F" w:rsidRDefault="0071678F" w:rsidP="0071678F">
            <w:r w:rsidRPr="0071678F">
              <w:t>AVX2/AVX512</w:t>
            </w:r>
          </w:p>
        </w:tc>
        <w:tc>
          <w:tcPr>
            <w:tcW w:w="0" w:type="auto"/>
            <w:vAlign w:val="center"/>
            <w:hideMark/>
          </w:tcPr>
          <w:p w14:paraId="316F49AE" w14:textId="77777777" w:rsidR="0071678F" w:rsidRPr="0071678F" w:rsidRDefault="0071678F" w:rsidP="0071678F">
            <w:r w:rsidRPr="0071678F">
              <w:t xml:space="preserve">提升 4-8 </w:t>
            </w:r>
            <w:proofErr w:type="gramStart"/>
            <w:r w:rsidRPr="0071678F">
              <w:t>倍</w:t>
            </w:r>
            <w:proofErr w:type="gramEnd"/>
          </w:p>
        </w:tc>
      </w:tr>
      <w:tr w:rsidR="0071678F" w:rsidRPr="0071678F" w14:paraId="3134ADCC" w14:textId="77777777" w:rsidTr="007167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EC39B" w14:textId="77777777" w:rsidR="0071678F" w:rsidRPr="0071678F" w:rsidRDefault="0071678F" w:rsidP="0071678F">
            <w:proofErr w:type="spellStart"/>
            <w:r w:rsidRPr="0071678F">
              <w:t>SBox</w:t>
            </w:r>
            <w:proofErr w:type="spellEnd"/>
            <w:r w:rsidRPr="0071678F">
              <w:t xml:space="preserve"> 加速</w:t>
            </w:r>
          </w:p>
        </w:tc>
        <w:tc>
          <w:tcPr>
            <w:tcW w:w="0" w:type="auto"/>
            <w:vAlign w:val="center"/>
            <w:hideMark/>
          </w:tcPr>
          <w:p w14:paraId="7032DC02" w14:textId="77777777" w:rsidR="0071678F" w:rsidRPr="0071678F" w:rsidRDefault="0071678F" w:rsidP="0071678F">
            <w:r w:rsidRPr="0071678F">
              <w:t>GFNI 指令</w:t>
            </w:r>
          </w:p>
        </w:tc>
        <w:tc>
          <w:tcPr>
            <w:tcW w:w="0" w:type="auto"/>
            <w:vAlign w:val="center"/>
            <w:hideMark/>
          </w:tcPr>
          <w:p w14:paraId="6A2F3C99" w14:textId="77777777" w:rsidR="0071678F" w:rsidRPr="0071678F" w:rsidRDefault="0071678F" w:rsidP="0071678F">
            <w:r w:rsidRPr="0071678F">
              <w:t>提升 1.5-2x</w:t>
            </w:r>
          </w:p>
        </w:tc>
      </w:tr>
      <w:tr w:rsidR="0071678F" w:rsidRPr="0071678F" w14:paraId="54393FC1" w14:textId="77777777" w:rsidTr="007167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C3A62" w14:textId="77777777" w:rsidR="0071678F" w:rsidRPr="0071678F" w:rsidRDefault="0071678F" w:rsidP="0071678F">
            <w:r w:rsidRPr="0071678F">
              <w:t>位移加速</w:t>
            </w:r>
          </w:p>
        </w:tc>
        <w:tc>
          <w:tcPr>
            <w:tcW w:w="0" w:type="auto"/>
            <w:vAlign w:val="center"/>
            <w:hideMark/>
          </w:tcPr>
          <w:p w14:paraId="0358A230" w14:textId="77777777" w:rsidR="0071678F" w:rsidRPr="0071678F" w:rsidRDefault="0071678F" w:rsidP="0071678F">
            <w:r w:rsidRPr="0071678F">
              <w:t>VPROLD 替代 &lt;&lt;&lt;</w:t>
            </w:r>
          </w:p>
        </w:tc>
        <w:tc>
          <w:tcPr>
            <w:tcW w:w="0" w:type="auto"/>
            <w:vAlign w:val="center"/>
            <w:hideMark/>
          </w:tcPr>
          <w:p w14:paraId="7A52C414" w14:textId="77777777" w:rsidR="0071678F" w:rsidRPr="0071678F" w:rsidRDefault="0071678F" w:rsidP="0071678F">
            <w:r w:rsidRPr="0071678F">
              <w:t>提升部分轮次</w:t>
            </w:r>
          </w:p>
        </w:tc>
      </w:tr>
      <w:tr w:rsidR="0071678F" w:rsidRPr="0071678F" w14:paraId="1412E463" w14:textId="77777777" w:rsidTr="007167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FBF22" w14:textId="77777777" w:rsidR="0071678F" w:rsidRPr="0071678F" w:rsidRDefault="0071678F" w:rsidP="0071678F">
            <w:r w:rsidRPr="0071678F">
              <w:t>内存访问优化</w:t>
            </w:r>
          </w:p>
        </w:tc>
        <w:tc>
          <w:tcPr>
            <w:tcW w:w="0" w:type="auto"/>
            <w:vAlign w:val="center"/>
            <w:hideMark/>
          </w:tcPr>
          <w:p w14:paraId="15644409" w14:textId="77777777" w:rsidR="0071678F" w:rsidRPr="0071678F" w:rsidRDefault="0071678F" w:rsidP="0071678F">
            <w:r w:rsidRPr="0071678F">
              <w:t>Cache alignment, prefetching</w:t>
            </w:r>
          </w:p>
        </w:tc>
        <w:tc>
          <w:tcPr>
            <w:tcW w:w="0" w:type="auto"/>
            <w:vAlign w:val="center"/>
            <w:hideMark/>
          </w:tcPr>
          <w:p w14:paraId="4292C817" w14:textId="77777777" w:rsidR="0071678F" w:rsidRPr="0071678F" w:rsidRDefault="0071678F" w:rsidP="0071678F">
            <w:r w:rsidRPr="0071678F">
              <w:t>降低 cache miss</w:t>
            </w:r>
          </w:p>
        </w:tc>
      </w:tr>
      <w:tr w:rsidR="0071678F" w:rsidRPr="0071678F" w14:paraId="7CBC46A8" w14:textId="77777777" w:rsidTr="007167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06F20" w14:textId="77777777" w:rsidR="0071678F" w:rsidRPr="0071678F" w:rsidRDefault="0071678F" w:rsidP="0071678F">
            <w:r w:rsidRPr="0071678F">
              <w:t>多线程并行</w:t>
            </w:r>
          </w:p>
        </w:tc>
        <w:tc>
          <w:tcPr>
            <w:tcW w:w="0" w:type="auto"/>
            <w:vAlign w:val="center"/>
            <w:hideMark/>
          </w:tcPr>
          <w:p w14:paraId="5E43EB33" w14:textId="77777777" w:rsidR="0071678F" w:rsidRPr="0071678F" w:rsidRDefault="0071678F" w:rsidP="0071678F">
            <w:r w:rsidRPr="0071678F">
              <w:t>OpenMP 或线程池</w:t>
            </w:r>
          </w:p>
        </w:tc>
        <w:tc>
          <w:tcPr>
            <w:tcW w:w="0" w:type="auto"/>
            <w:vAlign w:val="center"/>
            <w:hideMark/>
          </w:tcPr>
          <w:p w14:paraId="6EA2F5CA" w14:textId="77777777" w:rsidR="0071678F" w:rsidRPr="0071678F" w:rsidRDefault="0071678F" w:rsidP="0071678F">
            <w:r w:rsidRPr="0071678F">
              <w:t>线性扩展</w:t>
            </w:r>
          </w:p>
        </w:tc>
      </w:tr>
    </w:tbl>
    <w:p w14:paraId="4EA253B5" w14:textId="77777777" w:rsidR="000D2FA2" w:rsidRPr="0071678F" w:rsidRDefault="000D2FA2"/>
    <w:sectPr w:rsidR="000D2FA2" w:rsidRPr="007167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C3C52"/>
    <w:multiLevelType w:val="multilevel"/>
    <w:tmpl w:val="A8228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F5829"/>
    <w:multiLevelType w:val="multilevel"/>
    <w:tmpl w:val="EFF048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B871C0"/>
    <w:multiLevelType w:val="multilevel"/>
    <w:tmpl w:val="4B661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851BDC"/>
    <w:multiLevelType w:val="multilevel"/>
    <w:tmpl w:val="12D4B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6A1080"/>
    <w:multiLevelType w:val="multilevel"/>
    <w:tmpl w:val="42DEC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A66F0E"/>
    <w:multiLevelType w:val="multilevel"/>
    <w:tmpl w:val="9D30B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B84899"/>
    <w:multiLevelType w:val="multilevel"/>
    <w:tmpl w:val="C256E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7505629">
    <w:abstractNumId w:val="5"/>
  </w:num>
  <w:num w:numId="2" w16cid:durableId="899290423">
    <w:abstractNumId w:val="2"/>
  </w:num>
  <w:num w:numId="3" w16cid:durableId="1652902456">
    <w:abstractNumId w:val="1"/>
  </w:num>
  <w:num w:numId="4" w16cid:durableId="1913277015">
    <w:abstractNumId w:val="0"/>
  </w:num>
  <w:num w:numId="5" w16cid:durableId="417753253">
    <w:abstractNumId w:val="3"/>
  </w:num>
  <w:num w:numId="6" w16cid:durableId="1708333066">
    <w:abstractNumId w:val="4"/>
  </w:num>
  <w:num w:numId="7" w16cid:durableId="6820538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FA2"/>
    <w:rsid w:val="000D2FA2"/>
    <w:rsid w:val="0071678F"/>
    <w:rsid w:val="0088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A403E"/>
  <w15:chartTrackingRefBased/>
  <w15:docId w15:val="{1B6EA356-4500-4F92-B856-658D8787C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D2FA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2F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2F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2FA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2FA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2FA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2FA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2FA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2FA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D2FA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D2F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D2F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D2FA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D2FA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D2FA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D2FA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D2FA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D2FA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D2FA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D2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D2FA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D2F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D2F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D2FA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D2FA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D2FA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D2F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D2FA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D2F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2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joy</dc:creator>
  <cp:keywords/>
  <dc:description/>
  <cp:lastModifiedBy>san joy</cp:lastModifiedBy>
  <cp:revision>2</cp:revision>
  <dcterms:created xsi:type="dcterms:W3CDTF">2025-07-18T08:40:00Z</dcterms:created>
  <dcterms:modified xsi:type="dcterms:W3CDTF">2025-07-18T08:43:00Z</dcterms:modified>
</cp:coreProperties>
</file>