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1614"/>
        <w:gridCol w:w="8807"/>
      </w:tblGrid>
      <w:tr w:rsidR="007578C9" w:rsidRPr="00D30E47" w:rsidTr="00D30E47">
        <w:tc>
          <w:tcPr>
            <w:tcW w:w="1625" w:type="dxa"/>
            <w:shd w:val="clear" w:color="auto" w:fill="auto"/>
          </w:tcPr>
          <w:p w:rsidR="007578C9" w:rsidRPr="00D30E47" w:rsidRDefault="00CD216B" w:rsidP="007578C9">
            <w:pPr>
              <w:rPr>
                <w:b/>
                <w:bCs/>
                <w:color w:val="000000"/>
                <w:sz w:val="24"/>
                <w:szCs w:val="24"/>
              </w:rPr>
            </w:pPr>
            <w:r>
              <w:rPr>
                <w:rFonts w:ascii="Browallia New" w:hAnsi="Browallia New" w:cs="Browallia New"/>
                <w:noProof/>
              </w:rPr>
              <w:drawing>
                <wp:inline distT="0" distB="0" distL="0" distR="0">
                  <wp:extent cx="874395" cy="102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395" cy="1025525"/>
                          </a:xfrm>
                          <a:prstGeom prst="rect">
                            <a:avLst/>
                          </a:prstGeom>
                          <a:noFill/>
                          <a:ln>
                            <a:noFill/>
                          </a:ln>
                        </pic:spPr>
                      </pic:pic>
                    </a:graphicData>
                  </a:graphic>
                </wp:inline>
              </w:drawing>
            </w:r>
          </w:p>
        </w:tc>
        <w:tc>
          <w:tcPr>
            <w:tcW w:w="13071" w:type="dxa"/>
            <w:shd w:val="clear" w:color="auto" w:fill="auto"/>
          </w:tcPr>
          <w:p w:rsidR="007578C9" w:rsidRPr="00F145D7" w:rsidRDefault="007578C9" w:rsidP="00D30E47">
            <w:pPr>
              <w:pStyle w:val="BodyText"/>
              <w:spacing w:after="80"/>
              <w:rPr>
                <w:rFonts w:cs="Times New Roman"/>
                <w:lang w:val="en-US" w:eastAsia="en-US"/>
              </w:rPr>
            </w:pPr>
            <w:r w:rsidRPr="00F145D7">
              <w:rPr>
                <w:rFonts w:cs="Times New Roman"/>
                <w:lang w:val="en-US" w:eastAsia="en-US"/>
              </w:rPr>
              <w:t xml:space="preserve">King Mongkut’s University of Technology </w:t>
            </w:r>
            <w:r w:rsidRPr="00F145D7">
              <w:rPr>
                <w:rFonts w:cs="Times New Roman"/>
                <w:lang w:val="en-US" w:eastAsia="en-US"/>
              </w:rPr>
              <w:tab/>
            </w:r>
            <w:r w:rsidRPr="00F145D7">
              <w:rPr>
                <w:rFonts w:cs="Times New Roman"/>
                <w:lang w:val="en-US" w:eastAsia="en-US"/>
              </w:rPr>
              <w:tab/>
            </w:r>
          </w:p>
          <w:p w:rsidR="007578C9" w:rsidRPr="00D30E47" w:rsidRDefault="007578C9" w:rsidP="00D30E47">
            <w:pPr>
              <w:spacing w:after="80"/>
              <w:jc w:val="left"/>
              <w:rPr>
                <w:b/>
                <w:bCs/>
                <w:sz w:val="24"/>
                <w:szCs w:val="24"/>
              </w:rPr>
            </w:pPr>
            <w:r w:rsidRPr="00D30E47">
              <w:rPr>
                <w:b/>
                <w:bCs/>
                <w:sz w:val="24"/>
                <w:szCs w:val="24"/>
              </w:rPr>
              <w:t>CPE</w:t>
            </w:r>
            <w:r w:rsidR="00E45E95" w:rsidRPr="00D30E47">
              <w:rPr>
                <w:b/>
                <w:bCs/>
                <w:sz w:val="24"/>
                <w:szCs w:val="24"/>
              </w:rPr>
              <w:t xml:space="preserve"> </w:t>
            </w:r>
            <w:r w:rsidRPr="00D30E47">
              <w:rPr>
                <w:b/>
                <w:bCs/>
                <w:sz w:val="24"/>
                <w:szCs w:val="24"/>
              </w:rPr>
              <w:t xml:space="preserve">333 Software Engineering </w:t>
            </w:r>
            <w:r w:rsidRPr="00D30E47">
              <w:rPr>
                <w:b/>
                <w:bCs/>
                <w:sz w:val="24"/>
                <w:szCs w:val="24"/>
              </w:rPr>
              <w:tab/>
            </w:r>
          </w:p>
          <w:p w:rsidR="007578C9" w:rsidRPr="00D30E47" w:rsidRDefault="005F5882" w:rsidP="00D30E47">
            <w:pPr>
              <w:spacing w:after="80"/>
              <w:jc w:val="left"/>
              <w:rPr>
                <w:b/>
                <w:bCs/>
                <w:sz w:val="24"/>
                <w:szCs w:val="24"/>
              </w:rPr>
            </w:pPr>
            <w:proofErr w:type="spellStart"/>
            <w:r w:rsidRPr="005F5882">
              <w:rPr>
                <w:sz w:val="24"/>
                <w:szCs w:val="24"/>
              </w:rPr>
              <w:t>Suthep</w:t>
            </w:r>
            <w:proofErr w:type="spellEnd"/>
            <w:r w:rsidRPr="005F5882">
              <w:rPr>
                <w:sz w:val="24"/>
                <w:szCs w:val="24"/>
              </w:rPr>
              <w:t xml:space="preserve"> </w:t>
            </w:r>
            <w:proofErr w:type="spellStart"/>
            <w:r w:rsidRPr="005F5882">
              <w:rPr>
                <w:sz w:val="24"/>
                <w:szCs w:val="24"/>
              </w:rPr>
              <w:t>Madarasmi</w:t>
            </w:r>
            <w:proofErr w:type="spellEnd"/>
            <w:r w:rsidR="007578C9" w:rsidRPr="00D30E47">
              <w:rPr>
                <w:sz w:val="24"/>
                <w:szCs w:val="24"/>
              </w:rPr>
              <w:t>, Ph.D</w:t>
            </w:r>
            <w:r w:rsidR="007578C9" w:rsidRPr="00D30E47">
              <w:rPr>
                <w:b/>
                <w:bCs/>
                <w:sz w:val="24"/>
                <w:szCs w:val="24"/>
              </w:rPr>
              <w:t>.</w:t>
            </w:r>
            <w:r w:rsidR="007578C9" w:rsidRPr="00D30E47">
              <w:rPr>
                <w:b/>
                <w:bCs/>
                <w:sz w:val="24"/>
                <w:szCs w:val="24"/>
              </w:rPr>
              <w:tab/>
            </w:r>
            <w:r w:rsidR="007578C9" w:rsidRPr="00D30E47">
              <w:rPr>
                <w:b/>
                <w:bCs/>
                <w:sz w:val="24"/>
                <w:szCs w:val="24"/>
              </w:rPr>
              <w:tab/>
            </w:r>
            <w:r w:rsidR="007578C9" w:rsidRPr="00D30E47">
              <w:rPr>
                <w:b/>
                <w:bCs/>
                <w:sz w:val="24"/>
                <w:szCs w:val="24"/>
              </w:rPr>
              <w:tab/>
            </w:r>
            <w:r w:rsidR="007578C9" w:rsidRPr="00D30E47">
              <w:rPr>
                <w:b/>
                <w:bCs/>
                <w:sz w:val="24"/>
                <w:szCs w:val="24"/>
              </w:rPr>
              <w:tab/>
            </w:r>
          </w:p>
          <w:p w:rsidR="00CF05A0" w:rsidRPr="00CF05A0" w:rsidRDefault="0061704C" w:rsidP="007A4456">
            <w:pPr>
              <w:rPr>
                <w:b/>
                <w:bCs/>
                <w:sz w:val="24"/>
                <w:szCs w:val="24"/>
              </w:rPr>
            </w:pPr>
            <w:r>
              <w:rPr>
                <w:b/>
                <w:bCs/>
                <w:sz w:val="24"/>
                <w:szCs w:val="24"/>
              </w:rPr>
              <w:t xml:space="preserve">LAB SHEET for </w:t>
            </w:r>
            <w:r w:rsidR="00763E5A">
              <w:rPr>
                <w:b/>
                <w:bCs/>
                <w:sz w:val="24"/>
                <w:szCs w:val="24"/>
              </w:rPr>
              <w:t>Project Management Lab</w:t>
            </w:r>
            <w:r w:rsidR="007578C9" w:rsidRPr="00D30E47">
              <w:rPr>
                <w:b/>
                <w:bCs/>
                <w:sz w:val="24"/>
                <w:szCs w:val="24"/>
              </w:rPr>
              <w:t xml:space="preserve">. Class A/B </w:t>
            </w:r>
            <w:r w:rsidR="00E45E95" w:rsidRPr="00D30E47">
              <w:rPr>
                <w:b/>
                <w:bCs/>
                <w:sz w:val="24"/>
                <w:szCs w:val="24"/>
              </w:rPr>
              <w:t xml:space="preserve">on </w:t>
            </w:r>
            <w:r w:rsidR="00763E5A">
              <w:rPr>
                <w:b/>
                <w:bCs/>
                <w:sz w:val="24"/>
                <w:szCs w:val="24"/>
              </w:rPr>
              <w:t>22 April 2015</w:t>
            </w:r>
            <w:r w:rsidR="00E45E95" w:rsidRPr="00D30E47">
              <w:rPr>
                <w:b/>
                <w:bCs/>
                <w:sz w:val="24"/>
                <w:szCs w:val="24"/>
              </w:rPr>
              <w:t xml:space="preserve"> </w:t>
            </w:r>
          </w:p>
          <w:p w:rsidR="007578C9" w:rsidRPr="00763E5A" w:rsidRDefault="00CD325F" w:rsidP="0061704C">
            <w:pPr>
              <w:spacing w:before="120"/>
              <w:rPr>
                <w:b/>
                <w:bCs/>
                <w:color w:val="FF0000"/>
                <w:sz w:val="24"/>
                <w:szCs w:val="24"/>
              </w:rPr>
            </w:pPr>
            <w:r w:rsidRPr="00763E5A">
              <w:rPr>
                <w:b/>
                <w:bCs/>
                <w:color w:val="FF0000"/>
                <w:sz w:val="24"/>
                <w:szCs w:val="24"/>
              </w:rPr>
              <w:t>Due</w:t>
            </w:r>
            <w:r w:rsidR="007A4456" w:rsidRPr="00763E5A">
              <w:rPr>
                <w:b/>
                <w:bCs/>
                <w:color w:val="FF0000"/>
                <w:sz w:val="24"/>
                <w:szCs w:val="24"/>
              </w:rPr>
              <w:t xml:space="preserve"> </w:t>
            </w:r>
            <w:r w:rsidR="000E5033" w:rsidRPr="00763E5A">
              <w:rPr>
                <w:b/>
                <w:bCs/>
                <w:color w:val="FF0000"/>
                <w:sz w:val="24"/>
                <w:szCs w:val="24"/>
              </w:rPr>
              <w:t xml:space="preserve">on </w:t>
            </w:r>
            <w:r w:rsidR="00345DD3" w:rsidRPr="00763E5A">
              <w:rPr>
                <w:b/>
                <w:bCs/>
                <w:color w:val="FF0000"/>
                <w:sz w:val="24"/>
                <w:szCs w:val="24"/>
              </w:rPr>
              <w:t xml:space="preserve">Sun </w:t>
            </w:r>
            <w:r w:rsidR="00763E5A" w:rsidRPr="00763E5A">
              <w:rPr>
                <w:b/>
                <w:bCs/>
                <w:color w:val="FF0000"/>
                <w:sz w:val="24"/>
                <w:szCs w:val="24"/>
              </w:rPr>
              <w:t>May 3</w:t>
            </w:r>
            <w:r w:rsidR="00345DD3" w:rsidRPr="00763E5A">
              <w:rPr>
                <w:b/>
                <w:bCs/>
                <w:color w:val="FF0000"/>
                <w:sz w:val="24"/>
                <w:szCs w:val="24"/>
              </w:rPr>
              <w:t>,</w:t>
            </w:r>
            <w:r w:rsidR="000E5033" w:rsidRPr="00763E5A">
              <w:rPr>
                <w:b/>
                <w:bCs/>
                <w:color w:val="FF0000"/>
                <w:sz w:val="24"/>
                <w:szCs w:val="24"/>
              </w:rPr>
              <w:t xml:space="preserve"> 201</w:t>
            </w:r>
            <w:r w:rsidR="00763E5A" w:rsidRPr="00763E5A">
              <w:rPr>
                <w:b/>
                <w:bCs/>
                <w:color w:val="FF0000"/>
                <w:sz w:val="24"/>
                <w:szCs w:val="24"/>
              </w:rPr>
              <w:t>5</w:t>
            </w:r>
            <w:r w:rsidR="000E5033" w:rsidRPr="00763E5A">
              <w:rPr>
                <w:b/>
                <w:bCs/>
                <w:color w:val="FF0000"/>
                <w:sz w:val="24"/>
                <w:szCs w:val="24"/>
              </w:rPr>
              <w:t xml:space="preserve"> at 23.59</w:t>
            </w:r>
            <w:r w:rsidR="0074256D" w:rsidRPr="00763E5A">
              <w:rPr>
                <w:b/>
                <w:bCs/>
                <w:color w:val="FF0000"/>
                <w:sz w:val="24"/>
                <w:szCs w:val="24"/>
              </w:rPr>
              <w:t>. THIS IS NOT A GROUP ASSIGNMENT.</w:t>
            </w:r>
          </w:p>
          <w:p w:rsidR="00191CC4" w:rsidRPr="00191CC4" w:rsidRDefault="00191CC4" w:rsidP="007A4456">
            <w:pPr>
              <w:rPr>
                <w:color w:val="000000"/>
                <w:sz w:val="24"/>
                <w:szCs w:val="24"/>
              </w:rPr>
            </w:pPr>
          </w:p>
        </w:tc>
      </w:tr>
    </w:tbl>
    <w:p w:rsidR="0074256D" w:rsidRPr="0074256D" w:rsidRDefault="0074256D" w:rsidP="0074256D">
      <w:pPr>
        <w:spacing w:before="120" w:after="120"/>
        <w:rPr>
          <w:b/>
          <w:bCs/>
          <w:sz w:val="24"/>
          <w:szCs w:val="24"/>
        </w:rPr>
      </w:pPr>
      <w:r>
        <w:rPr>
          <w:b/>
          <w:bCs/>
          <w:sz w:val="24"/>
          <w:szCs w:val="24"/>
        </w:rPr>
        <w:t>Key Points to E</w:t>
      </w:r>
      <w:r w:rsidRPr="0074256D">
        <w:rPr>
          <w:b/>
          <w:bCs/>
          <w:sz w:val="24"/>
          <w:szCs w:val="24"/>
        </w:rPr>
        <w:t xml:space="preserve">ffective Project Management: </w:t>
      </w:r>
    </w:p>
    <w:p w:rsidR="0074256D" w:rsidRDefault="0074256D" w:rsidP="00B050DF">
      <w:pPr>
        <w:numPr>
          <w:ilvl w:val="0"/>
          <w:numId w:val="33"/>
        </w:numPr>
        <w:spacing w:after="120"/>
      </w:pPr>
      <w:r>
        <w:t xml:space="preserve">Define </w:t>
      </w:r>
      <w:r w:rsidR="00B050DF">
        <w:t xml:space="preserve">entire </w:t>
      </w:r>
      <w:r>
        <w:t xml:space="preserve">project scope </w:t>
      </w:r>
    </w:p>
    <w:p w:rsidR="0074256D" w:rsidRPr="00AD7FBD" w:rsidRDefault="0074256D" w:rsidP="00B050DF">
      <w:pPr>
        <w:numPr>
          <w:ilvl w:val="0"/>
          <w:numId w:val="33"/>
        </w:numPr>
        <w:spacing w:after="120"/>
      </w:pPr>
      <w:r w:rsidRPr="00AD7FBD">
        <w:t xml:space="preserve">Project Risks and Mitigation Plan:  Technology risks, People risks, Organizational risks, Requirements risks, </w:t>
      </w:r>
      <w:r>
        <w:t>Estimation risks</w:t>
      </w:r>
    </w:p>
    <w:p w:rsidR="0074256D" w:rsidRDefault="0074256D" w:rsidP="00B050DF">
      <w:pPr>
        <w:numPr>
          <w:ilvl w:val="0"/>
          <w:numId w:val="33"/>
        </w:numPr>
        <w:spacing w:after="120"/>
      </w:pPr>
      <w:r>
        <w:t>Resources Needed and Allocation: Materials, Personnel, Equipment, Facility, Time, Budget</w:t>
      </w:r>
    </w:p>
    <w:p w:rsidR="0074256D" w:rsidRDefault="0074256D" w:rsidP="00B050DF">
      <w:pPr>
        <w:numPr>
          <w:ilvl w:val="0"/>
          <w:numId w:val="33"/>
        </w:numPr>
        <w:spacing w:after="120"/>
      </w:pPr>
      <w:r>
        <w:t xml:space="preserve">Project Timeline </w:t>
      </w:r>
    </w:p>
    <w:p w:rsidR="0074256D" w:rsidRDefault="0074256D" w:rsidP="00B050DF">
      <w:pPr>
        <w:numPr>
          <w:ilvl w:val="0"/>
          <w:numId w:val="33"/>
        </w:numPr>
        <w:spacing w:after="120"/>
      </w:pPr>
      <w:r>
        <w:t>Project Monitoring and Review (Re-planning and change Timeline)</w:t>
      </w:r>
    </w:p>
    <w:p w:rsidR="0074256D" w:rsidRDefault="0074256D" w:rsidP="00B050DF">
      <w:pPr>
        <w:numPr>
          <w:ilvl w:val="0"/>
          <w:numId w:val="33"/>
        </w:numPr>
        <w:spacing w:after="120"/>
      </w:pPr>
      <w:r>
        <w:t>Communication Plan</w:t>
      </w:r>
    </w:p>
    <w:p w:rsidR="0074256D" w:rsidRDefault="0074256D" w:rsidP="00B050DF">
      <w:pPr>
        <w:numPr>
          <w:ilvl w:val="0"/>
          <w:numId w:val="33"/>
        </w:numPr>
        <w:spacing w:after="120"/>
      </w:pPr>
      <w:r>
        <w:t xml:space="preserve">Procurement (Purchasing) Management – includes supplier management. </w:t>
      </w:r>
    </w:p>
    <w:p w:rsidR="0074256D" w:rsidRDefault="0074256D" w:rsidP="00B050DF">
      <w:pPr>
        <w:numPr>
          <w:ilvl w:val="0"/>
          <w:numId w:val="33"/>
        </w:numPr>
        <w:spacing w:after="120"/>
      </w:pPr>
      <w:r>
        <w:t>Quality Management (Testing etc.)</w:t>
      </w:r>
    </w:p>
    <w:p w:rsidR="0074256D" w:rsidRDefault="0074256D" w:rsidP="00B050DF">
      <w:pPr>
        <w:numPr>
          <w:ilvl w:val="0"/>
          <w:numId w:val="33"/>
        </w:numPr>
        <w:spacing w:after="120"/>
      </w:pPr>
      <w:r>
        <w:t>Other Key Pr</w:t>
      </w:r>
      <w:bookmarkStart w:id="0" w:name="_GoBack"/>
      <w:bookmarkEnd w:id="0"/>
      <w:r>
        <w:t>ocess Management</w:t>
      </w:r>
    </w:p>
    <w:p w:rsidR="00B050DF" w:rsidRPr="00B050DF" w:rsidRDefault="00B050DF" w:rsidP="00B050DF">
      <w:pPr>
        <w:pBdr>
          <w:bottom w:val="single" w:sz="12" w:space="1" w:color="auto"/>
        </w:pBdr>
        <w:spacing w:after="120"/>
        <w:rPr>
          <w:sz w:val="4"/>
          <w:szCs w:val="4"/>
        </w:rPr>
      </w:pPr>
    </w:p>
    <w:p w:rsidR="0074256D" w:rsidRPr="0074256D" w:rsidRDefault="0074256D" w:rsidP="0074256D">
      <w:pPr>
        <w:spacing w:after="120"/>
      </w:pPr>
      <w:r w:rsidRPr="001458A0">
        <w:rPr>
          <w:b/>
          <w:bCs/>
          <w:sz w:val="24"/>
          <w:szCs w:val="24"/>
        </w:rPr>
        <w:t>Introduction to Microsoft Project</w:t>
      </w:r>
    </w:p>
    <w:p w:rsidR="00EC67BB" w:rsidRPr="00C40827" w:rsidRDefault="00EC67BB" w:rsidP="00EC67BB">
      <w:pPr>
        <w:spacing w:after="80" w:line="276" w:lineRule="auto"/>
        <w:ind w:firstLine="720"/>
        <w:rPr>
          <w:szCs w:val="24"/>
        </w:rPr>
      </w:pPr>
      <w:r w:rsidRPr="00C40827">
        <w:rPr>
          <w:szCs w:val="24"/>
        </w:rPr>
        <w:t xml:space="preserve">This </w:t>
      </w:r>
      <w:r>
        <w:rPr>
          <w:szCs w:val="24"/>
        </w:rPr>
        <w:t>lab</w:t>
      </w:r>
      <w:r w:rsidRPr="00C40827">
        <w:rPr>
          <w:szCs w:val="24"/>
        </w:rPr>
        <w:t xml:space="preserve"> is designed to </w:t>
      </w:r>
      <w:r w:rsidR="00B050DF">
        <w:rPr>
          <w:szCs w:val="24"/>
        </w:rPr>
        <w:t xml:space="preserve">familiarize students to </w:t>
      </w:r>
      <w:r>
        <w:rPr>
          <w:szCs w:val="24"/>
        </w:rPr>
        <w:t>Microsoft Project software</w:t>
      </w:r>
      <w:r w:rsidR="00B050DF">
        <w:rPr>
          <w:szCs w:val="24"/>
        </w:rPr>
        <w:t xml:space="preserve">, </w:t>
      </w:r>
      <w:r>
        <w:rPr>
          <w:szCs w:val="24"/>
        </w:rPr>
        <w:t xml:space="preserve">a useful tool </w:t>
      </w:r>
      <w:r w:rsidR="00B050DF">
        <w:rPr>
          <w:szCs w:val="24"/>
        </w:rPr>
        <w:t xml:space="preserve">to </w:t>
      </w:r>
      <w:r>
        <w:rPr>
          <w:szCs w:val="24"/>
        </w:rPr>
        <w:t>manage project</w:t>
      </w:r>
      <w:r w:rsidR="00B050DF">
        <w:rPr>
          <w:szCs w:val="24"/>
        </w:rPr>
        <w:t>s</w:t>
      </w:r>
      <w:r>
        <w:rPr>
          <w:szCs w:val="24"/>
        </w:rPr>
        <w:t xml:space="preserve"> for time plannin</w:t>
      </w:r>
      <w:r w:rsidR="00B050DF">
        <w:rPr>
          <w:szCs w:val="24"/>
        </w:rPr>
        <w:t>g and resource management.</w:t>
      </w:r>
    </w:p>
    <w:p w:rsidR="00EC67BB" w:rsidRDefault="00CD216B" w:rsidP="00EC67BB">
      <w:pPr>
        <w:spacing w:after="120" w:line="276" w:lineRule="auto"/>
        <w:jc w:val="center"/>
        <w:rPr>
          <w:noProof/>
          <w:sz w:val="24"/>
          <w:szCs w:val="24"/>
        </w:rPr>
      </w:pPr>
      <w:r>
        <w:rPr>
          <w:noProof/>
          <w:sz w:val="24"/>
          <w:szCs w:val="24"/>
        </w:rPr>
        <w:drawing>
          <wp:inline distT="0" distB="0" distL="0" distR="0">
            <wp:extent cx="6472555" cy="435737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2555" cy="4357370"/>
                    </a:xfrm>
                    <a:prstGeom prst="rect">
                      <a:avLst/>
                    </a:prstGeom>
                    <a:noFill/>
                    <a:ln>
                      <a:noFill/>
                    </a:ln>
                  </pic:spPr>
                </pic:pic>
              </a:graphicData>
            </a:graphic>
          </wp:inline>
        </w:drawing>
      </w:r>
    </w:p>
    <w:p w:rsidR="00EC67BB" w:rsidRDefault="00EC67BB" w:rsidP="00EC67BB">
      <w:pPr>
        <w:spacing w:after="80" w:line="276" w:lineRule="auto"/>
        <w:rPr>
          <w:b/>
          <w:bCs/>
          <w:szCs w:val="24"/>
        </w:rPr>
      </w:pPr>
      <w:r w:rsidRPr="004B57B1">
        <w:rPr>
          <w:b/>
          <w:bCs/>
          <w:szCs w:val="24"/>
        </w:rPr>
        <w:t>Download Sites</w:t>
      </w:r>
    </w:p>
    <w:p w:rsidR="00EC67BB" w:rsidRPr="00F904FD" w:rsidRDefault="00EC67BB" w:rsidP="00EC67BB">
      <w:pPr>
        <w:numPr>
          <w:ilvl w:val="0"/>
          <w:numId w:val="31"/>
        </w:numPr>
        <w:spacing w:line="276" w:lineRule="auto"/>
        <w:rPr>
          <w:szCs w:val="24"/>
          <w:lang w:val="de-DE"/>
        </w:rPr>
      </w:pPr>
      <w:r w:rsidRPr="00F904FD">
        <w:rPr>
          <w:szCs w:val="24"/>
          <w:lang w:val="de-DE"/>
        </w:rPr>
        <w:t xml:space="preserve">Software: </w:t>
      </w:r>
      <w:r w:rsidR="0042544F">
        <w:fldChar w:fldCharType="begin"/>
      </w:r>
      <w:r w:rsidR="0042544F">
        <w:instrText xml:space="preserve"> HYPERLINK "http://technet.microsoft.com/en-us/evalcenter/hh973401" </w:instrText>
      </w:r>
      <w:r w:rsidR="0042544F">
        <w:fldChar w:fldCharType="separate"/>
      </w:r>
      <w:r w:rsidR="0042544F">
        <w:rPr>
          <w:rStyle w:val="Hyperlink"/>
        </w:rPr>
        <w:t>http://technet.microsoft.com/en-us/evalcenter/hh973401</w:t>
      </w:r>
      <w:r w:rsidR="0042544F">
        <w:fldChar w:fldCharType="end"/>
      </w:r>
    </w:p>
    <w:p w:rsidR="00EC67BB" w:rsidRPr="00F904FD" w:rsidRDefault="00EC67BB" w:rsidP="00EC67BB">
      <w:pPr>
        <w:numPr>
          <w:ilvl w:val="0"/>
          <w:numId w:val="31"/>
        </w:numPr>
        <w:spacing w:line="276" w:lineRule="auto"/>
        <w:rPr>
          <w:lang w:val="it-IT"/>
        </w:rPr>
      </w:pPr>
      <w:r w:rsidRPr="00F904FD">
        <w:rPr>
          <w:szCs w:val="24"/>
          <w:lang w:val="it-IT"/>
        </w:rPr>
        <w:t>Document</w:t>
      </w:r>
      <w:r w:rsidRPr="00F904FD">
        <w:rPr>
          <w:rFonts w:cs="Cordia New"/>
          <w:szCs w:val="24"/>
          <w:lang w:val="it-IT"/>
        </w:rPr>
        <w:t>:</w:t>
      </w:r>
      <w:r w:rsidRPr="00F904FD">
        <w:rPr>
          <w:lang w:val="it-IT"/>
        </w:rPr>
        <w:t xml:space="preserve"> </w:t>
      </w:r>
      <w:hyperlink r:id="rId11" w:history="1">
        <w:r w:rsidRPr="00F904FD">
          <w:rPr>
            <w:rStyle w:val="Hyperlink"/>
            <w:lang w:val="it-IT"/>
          </w:rPr>
          <w:t>http://www.tumcivil.com/engfanatic/article_gen.php?article_id=392&amp;hit=1</w:t>
        </w:r>
      </w:hyperlink>
    </w:p>
    <w:p w:rsidR="00EC67BB" w:rsidRPr="00F904FD" w:rsidRDefault="00EC67BB" w:rsidP="00EC67BB">
      <w:pPr>
        <w:numPr>
          <w:ilvl w:val="0"/>
          <w:numId w:val="31"/>
        </w:numPr>
        <w:spacing w:line="276" w:lineRule="auto"/>
        <w:rPr>
          <w:rFonts w:cs="Cordia New"/>
          <w:szCs w:val="24"/>
          <w:lang w:val="it-IT"/>
        </w:rPr>
      </w:pPr>
      <w:r w:rsidRPr="00F904FD">
        <w:rPr>
          <w:lang w:val="it-IT"/>
        </w:rPr>
        <w:lastRenderedPageBreak/>
        <w:t xml:space="preserve">Demo: </w:t>
      </w:r>
      <w:r>
        <w:fldChar w:fldCharType="begin"/>
      </w:r>
      <w:r w:rsidRPr="00F904FD">
        <w:rPr>
          <w:lang w:val="it-IT"/>
        </w:rPr>
        <w:instrText>HYPERLINK "http://office.microsoft.com/en-us/project/HA102820011033.aspx"</w:instrText>
      </w:r>
      <w:r>
        <w:fldChar w:fldCharType="separate"/>
      </w:r>
      <w:r w:rsidRPr="00F904FD">
        <w:rPr>
          <w:rStyle w:val="Hyperlink"/>
          <w:rFonts w:cs="Cordia New"/>
          <w:szCs w:val="24"/>
          <w:lang w:val="it-IT"/>
        </w:rPr>
        <w:t>http://office.microsoft.com/en-us/project/HA102820011033.aspx</w:t>
      </w:r>
      <w:r>
        <w:fldChar w:fldCharType="end"/>
      </w:r>
    </w:p>
    <w:p w:rsidR="00EC67BB" w:rsidRPr="00EC67BB" w:rsidRDefault="00EC67BB" w:rsidP="00EC67BB">
      <w:pPr>
        <w:spacing w:before="200" w:after="120" w:line="276" w:lineRule="auto"/>
        <w:rPr>
          <w:b/>
          <w:bCs/>
        </w:rPr>
      </w:pPr>
      <w:r w:rsidRPr="002F7E3C">
        <w:rPr>
          <w:b/>
          <w:bCs/>
        </w:rPr>
        <w:t>Assignment</w:t>
      </w:r>
      <w:r w:rsidR="0074256D">
        <w:rPr>
          <w:b/>
          <w:bCs/>
        </w:rPr>
        <w:t xml:space="preserve"> to be submitted by EACH student: </w:t>
      </w:r>
    </w:p>
    <w:p w:rsidR="00EC67BB" w:rsidRPr="007578C9" w:rsidRDefault="00EC67BB" w:rsidP="00EC67BB">
      <w:pPr>
        <w:spacing w:after="120" w:line="276" w:lineRule="auto"/>
      </w:pPr>
      <w:r w:rsidRPr="007578C9">
        <w:t xml:space="preserve"> “Online 3-Digit Lottery” </w:t>
      </w:r>
      <w:r>
        <w:t xml:space="preserve">software </w:t>
      </w:r>
      <w:r w:rsidRPr="007578C9">
        <w:t>requirement</w:t>
      </w:r>
      <w:r>
        <w:t xml:space="preserve">s description: </w:t>
      </w:r>
    </w:p>
    <w:p w:rsidR="00EC67BB" w:rsidRPr="007578C9" w:rsidRDefault="0042544F" w:rsidP="00EC67BB">
      <w:pPr>
        <w:pStyle w:val="ListParagraph"/>
        <w:numPr>
          <w:ilvl w:val="0"/>
          <w:numId w:val="1"/>
        </w:numPr>
        <w:spacing w:after="120" w:line="276" w:lineRule="auto"/>
        <w:rPr>
          <w:szCs w:val="22"/>
        </w:rPr>
      </w:pPr>
      <w:r>
        <w:rPr>
          <w:szCs w:val="22"/>
        </w:rPr>
        <w:t xml:space="preserve">The online lottery ticket is sold </w:t>
      </w:r>
      <w:r w:rsidR="00EC67BB" w:rsidRPr="007578C9">
        <w:rPr>
          <w:szCs w:val="22"/>
        </w:rPr>
        <w:t xml:space="preserve"> via </w:t>
      </w:r>
      <w:r>
        <w:rPr>
          <w:szCs w:val="22"/>
        </w:rPr>
        <w:t xml:space="preserve">a </w:t>
      </w:r>
      <w:r w:rsidR="00EC67BB" w:rsidRPr="007578C9">
        <w:rPr>
          <w:szCs w:val="22"/>
        </w:rPr>
        <w:t xml:space="preserve">web application using credit card / debit card payment </w:t>
      </w:r>
    </w:p>
    <w:p w:rsidR="00EC67BB" w:rsidRPr="007578C9" w:rsidRDefault="0042544F" w:rsidP="00EC67BB">
      <w:pPr>
        <w:pStyle w:val="ListParagraph"/>
        <w:numPr>
          <w:ilvl w:val="0"/>
          <w:numId w:val="1"/>
        </w:numPr>
        <w:spacing w:after="120" w:line="276" w:lineRule="auto"/>
        <w:rPr>
          <w:szCs w:val="22"/>
        </w:rPr>
      </w:pPr>
      <w:r>
        <w:rPr>
          <w:szCs w:val="22"/>
        </w:rPr>
        <w:t>A direct buyer</w:t>
      </w:r>
      <w:r w:rsidR="00EC67BB" w:rsidRPr="007578C9">
        <w:rPr>
          <w:szCs w:val="22"/>
        </w:rPr>
        <w:t xml:space="preserve"> mus</w:t>
      </w:r>
      <w:r>
        <w:rPr>
          <w:szCs w:val="22"/>
        </w:rPr>
        <w:t xml:space="preserve">t register first time with </w:t>
      </w:r>
      <w:r w:rsidR="00EC67BB" w:rsidRPr="007578C9">
        <w:rPr>
          <w:szCs w:val="22"/>
        </w:rPr>
        <w:t xml:space="preserve">Citizen ID, Name, credit/debit card information, and password. They will be allowed to make a purchase immediately, but each purchase must check credit card / debit card verification through the credit card broker agent.  They can change their user name, password later. In their next purchase they only need to enter user name and password to start selecting the 3-digit numbers. </w:t>
      </w:r>
    </w:p>
    <w:p w:rsidR="00EC67BB" w:rsidRPr="007578C9" w:rsidRDefault="00EC67BB" w:rsidP="00EC67BB">
      <w:pPr>
        <w:pStyle w:val="ListParagraph"/>
        <w:numPr>
          <w:ilvl w:val="0"/>
          <w:numId w:val="1"/>
        </w:numPr>
        <w:spacing w:after="120" w:line="276" w:lineRule="auto"/>
        <w:rPr>
          <w:szCs w:val="22"/>
        </w:rPr>
      </w:pPr>
      <w:r w:rsidRPr="007578C9">
        <w:rPr>
          <w:szCs w:val="22"/>
        </w:rPr>
        <w:t xml:space="preserve">Each lottery costs 10 baht and you must guess all 3 numbers correctly to win 500 baht. </w:t>
      </w:r>
    </w:p>
    <w:p w:rsidR="00EC67BB" w:rsidRPr="007578C9" w:rsidRDefault="00C6297B" w:rsidP="00EC67BB">
      <w:pPr>
        <w:pStyle w:val="ListParagraph"/>
        <w:numPr>
          <w:ilvl w:val="0"/>
          <w:numId w:val="1"/>
        </w:numPr>
        <w:spacing w:after="120" w:line="276" w:lineRule="auto"/>
        <w:rPr>
          <w:szCs w:val="22"/>
        </w:rPr>
      </w:pPr>
      <w:r>
        <w:rPr>
          <w:szCs w:val="22"/>
        </w:rPr>
        <w:t>B</w:t>
      </w:r>
      <w:r w:rsidR="00EC67BB" w:rsidRPr="007578C9">
        <w:rPr>
          <w:szCs w:val="22"/>
        </w:rPr>
        <w:t xml:space="preserve">uyers will first login. The system will know who they are including their credit card information.  They then enter 3-digit lottery number and number of bets for this number. The amount to pay will be 10 baht * number of bets, which will be credited to the buyer’s debit/credit card. A receipt will be printed with information Buyer ID:___, Buyer Name: ____, Number: ____, Number Bets: ____, Total Price: ____, Purchase Verification Number: __20 digits__. </w:t>
      </w:r>
    </w:p>
    <w:p w:rsidR="00EC67BB" w:rsidRPr="007578C9" w:rsidRDefault="00C6297B" w:rsidP="00EC67BB">
      <w:pPr>
        <w:pStyle w:val="ListParagraph"/>
        <w:numPr>
          <w:ilvl w:val="0"/>
          <w:numId w:val="1"/>
        </w:numPr>
        <w:spacing w:after="120" w:line="276" w:lineRule="auto"/>
        <w:rPr>
          <w:szCs w:val="22"/>
        </w:rPr>
      </w:pPr>
      <w:r>
        <w:rPr>
          <w:szCs w:val="22"/>
        </w:rPr>
        <w:t>B</w:t>
      </w:r>
      <w:r w:rsidR="00EC67BB" w:rsidRPr="007578C9">
        <w:rPr>
          <w:szCs w:val="22"/>
        </w:rPr>
        <w:t xml:space="preserve">uyers who win the lottery will automatically get money debited into their account </w:t>
      </w:r>
      <w:r>
        <w:rPr>
          <w:szCs w:val="22"/>
        </w:rPr>
        <w:t xml:space="preserve">without having to do any work. </w:t>
      </w:r>
    </w:p>
    <w:p w:rsidR="00B05A4C" w:rsidRDefault="00B05A4C" w:rsidP="00B05A4C">
      <w:pPr>
        <w:spacing w:line="276" w:lineRule="auto"/>
      </w:pPr>
    </w:p>
    <w:p w:rsidR="00B05A4C" w:rsidRDefault="00B05A4C" w:rsidP="00B05A4C">
      <w:pPr>
        <w:spacing w:line="276" w:lineRule="auto"/>
      </w:pPr>
      <w:r>
        <w:t xml:space="preserve">Use MS Project </w:t>
      </w:r>
      <w:r w:rsidRPr="002F7E3C">
        <w:t xml:space="preserve">to create </w:t>
      </w:r>
      <w:r>
        <w:t>the Gantt chart for the “Online 3-Digit Lottery System” described above to be developed for Thailand’s Government Lottery System</w:t>
      </w:r>
      <w:r w:rsidRPr="002F7E3C">
        <w:t>.</w:t>
      </w:r>
      <w:r>
        <w:t xml:space="preserve"> Assume it will be developed using PHP with MySQL where the servers are already available to install the software.  Break the project into tasks based on deliverables such as components, forms, reports, etc. Assume your </w:t>
      </w:r>
      <w:r w:rsidR="002D738C">
        <w:t>team consists of 1 analyst and 2</w:t>
      </w:r>
      <w:r>
        <w:t xml:space="preserve"> programmers.  The analyst does analysis, design, develops test cases, manages/tracks the project, and does</w:t>
      </w:r>
      <w:r w:rsidR="002D738C">
        <w:t xml:space="preserve"> configuration management. The 2</w:t>
      </w:r>
      <w:r>
        <w:t xml:space="preserve"> programmers do programming, testing, training, installation, and documentation. Each module must be tested by a person who did not develop it, thus each module will have 2 tasks to estimate programming and testing time.</w:t>
      </w:r>
    </w:p>
    <w:p w:rsidR="00B05A4C" w:rsidRDefault="00B05A4C" w:rsidP="00B05A4C">
      <w:pPr>
        <w:spacing w:line="276" w:lineRule="auto"/>
      </w:pPr>
    </w:p>
    <w:p w:rsidR="00B05A4C" w:rsidRPr="00EA2C4A" w:rsidRDefault="00B05A4C" w:rsidP="00B05A4C">
      <w:pPr>
        <w:numPr>
          <w:ilvl w:val="0"/>
          <w:numId w:val="32"/>
        </w:numPr>
        <w:spacing w:after="120"/>
        <w:rPr>
          <w:i/>
          <w:iCs/>
        </w:rPr>
      </w:pPr>
      <w:r>
        <w:t>Print a</w:t>
      </w:r>
      <w:r w:rsidRPr="00771F33">
        <w:t xml:space="preserve"> Gantt chart </w:t>
      </w:r>
      <w:r>
        <w:t>showing your task categories, tasks, milestone tasks, resource assignments</w:t>
      </w:r>
      <w:r w:rsidR="002D738C">
        <w:t xml:space="preserve"> (</w:t>
      </w:r>
      <w:r w:rsidR="002D738C" w:rsidRPr="002D738C">
        <w:rPr>
          <w:i/>
          <w:iCs/>
        </w:rPr>
        <w:t>use resource leveling</w:t>
      </w:r>
      <w:r w:rsidR="002D738C">
        <w:t>)</w:t>
      </w:r>
      <w:r>
        <w:t xml:space="preserve">, task dependencies, and </w:t>
      </w:r>
      <w:proofErr w:type="spellStart"/>
      <w:r>
        <w:t>baselined</w:t>
      </w:r>
      <w:proofErr w:type="spellEnd"/>
      <w:r>
        <w:t xml:space="preserve"> (planned) vs. actual schedule with following details: </w:t>
      </w:r>
    </w:p>
    <w:p w:rsidR="00B05A4C" w:rsidRPr="00EA2C4A" w:rsidRDefault="00B05A4C" w:rsidP="00B05A4C">
      <w:pPr>
        <w:numPr>
          <w:ilvl w:val="1"/>
          <w:numId w:val="32"/>
        </w:numPr>
        <w:spacing w:after="120"/>
      </w:pPr>
      <w:r>
        <w:rPr>
          <w:i/>
          <w:iCs/>
        </w:rPr>
        <w:t xml:space="preserve">20 </w:t>
      </w:r>
      <w:r w:rsidRPr="00EA2C4A">
        <w:rPr>
          <w:i/>
          <w:iCs/>
        </w:rPr>
        <w:t xml:space="preserve">points. </w:t>
      </w:r>
      <w:r w:rsidRPr="00771F33">
        <w:t xml:space="preserve">List the tasks needed to accomplish </w:t>
      </w:r>
      <w:r>
        <w:t>above</w:t>
      </w:r>
      <w:r w:rsidRPr="00771F33">
        <w:t xml:space="preserve"> work including their grouping catego</w:t>
      </w:r>
      <w:r>
        <w:t>ry.  You should have at least 20</w:t>
      </w:r>
      <w:r w:rsidRPr="00771F33">
        <w:t xml:space="preserve"> tasks, each grouped into at least 5 categories. You may use project phase </w:t>
      </w:r>
      <w:r>
        <w:t xml:space="preserve">(analysis, design, implementation, testing, migration, training, live run, maintenance) </w:t>
      </w:r>
      <w:r w:rsidRPr="00771F33">
        <w:t xml:space="preserve">as the </w:t>
      </w:r>
      <w:r>
        <w:t xml:space="preserve">first </w:t>
      </w:r>
      <w:r w:rsidR="002D738C">
        <w:t xml:space="preserve">level </w:t>
      </w:r>
      <w:r w:rsidRPr="00771F33">
        <w:t xml:space="preserve">category, for example. You may have 2 levels of categories, although you are required to only have 1 level. </w:t>
      </w:r>
      <w:r>
        <w:t>Among your tasks please include all the deliverables for your project (items given to customer;</w:t>
      </w:r>
      <w:r w:rsidR="002D738C">
        <w:t xml:space="preserve"> </w:t>
      </w:r>
      <w:r>
        <w:t xml:space="preserve">i.e., requirement document, design document, executable, technical manual, </w:t>
      </w:r>
      <w:r w:rsidR="002D738C">
        <w:t xml:space="preserve">source code, </w:t>
      </w:r>
      <w:r>
        <w:t>user manual, etc.).</w:t>
      </w:r>
    </w:p>
    <w:p w:rsidR="00B05A4C" w:rsidRDefault="00B05A4C" w:rsidP="00B05A4C">
      <w:pPr>
        <w:numPr>
          <w:ilvl w:val="1"/>
          <w:numId w:val="32"/>
        </w:numPr>
        <w:spacing w:after="120"/>
      </w:pPr>
      <w:r>
        <w:rPr>
          <w:i/>
          <w:iCs/>
        </w:rPr>
        <w:t>10</w:t>
      </w:r>
      <w:r w:rsidRPr="00EA2C4A">
        <w:rPr>
          <w:i/>
          <w:iCs/>
        </w:rPr>
        <w:t xml:space="preserve"> points. </w:t>
      </w:r>
      <w:r w:rsidRPr="00771F33">
        <w:t>Define the milestones of your project</w:t>
      </w:r>
      <w:r>
        <w:t xml:space="preserve"> among the tasks. Milestones are task endpoints used to track project progress by management. </w:t>
      </w:r>
    </w:p>
    <w:p w:rsidR="00B05A4C" w:rsidRDefault="00B05A4C" w:rsidP="00B05A4C">
      <w:pPr>
        <w:numPr>
          <w:ilvl w:val="1"/>
          <w:numId w:val="32"/>
        </w:numPr>
        <w:spacing w:after="120"/>
      </w:pPr>
      <w:r>
        <w:rPr>
          <w:i/>
          <w:iCs/>
        </w:rPr>
        <w:t xml:space="preserve">20 </w:t>
      </w:r>
      <w:r w:rsidRPr="00EF005A">
        <w:rPr>
          <w:i/>
          <w:iCs/>
        </w:rPr>
        <w:t xml:space="preserve">points. </w:t>
      </w:r>
      <w:r w:rsidRPr="00771F33">
        <w:t xml:space="preserve">Create </w:t>
      </w:r>
      <w:r>
        <w:t xml:space="preserve">a </w:t>
      </w:r>
      <w:r w:rsidRPr="00771F33">
        <w:t xml:space="preserve">resource sheet for each team member. </w:t>
      </w:r>
      <w:r>
        <w:t>Assume the project will start with requirements gathering in March 1, 201</w:t>
      </w:r>
      <w:r w:rsidR="002D738C">
        <w:t>3</w:t>
      </w:r>
      <w:r>
        <w:t xml:space="preserve">.  </w:t>
      </w:r>
      <w:r w:rsidRPr="00771F33">
        <w:t>Create a different time table of available time per week for each team member</w:t>
      </w:r>
      <w:r>
        <w:t xml:space="preserve"> based on the project calendar. Do not forget to include holidays such as Songkran for the project. </w:t>
      </w:r>
      <w:r w:rsidRPr="00067323">
        <w:t xml:space="preserve">Assign each task </w:t>
      </w:r>
      <w:r>
        <w:t>one resource sheet</w:t>
      </w:r>
      <w:r w:rsidRPr="00067323">
        <w:t>, taking into account their available time</w:t>
      </w:r>
      <w:r>
        <w:t xml:space="preserve"> per day. </w:t>
      </w:r>
      <w:r w:rsidR="002D738C">
        <w:t>Assume second programmer has agreed to work on Saturdays as well in order to finish this project on time.</w:t>
      </w:r>
    </w:p>
    <w:p w:rsidR="00B05A4C" w:rsidRPr="00067323" w:rsidRDefault="00B05A4C" w:rsidP="00B05A4C">
      <w:pPr>
        <w:numPr>
          <w:ilvl w:val="1"/>
          <w:numId w:val="32"/>
        </w:numPr>
        <w:spacing w:after="120"/>
      </w:pPr>
      <w:r>
        <w:rPr>
          <w:i/>
          <w:iCs/>
        </w:rPr>
        <w:t>10 points.</w:t>
      </w:r>
      <w:r>
        <w:t xml:space="preserve"> Set a schedule as baseline and then modify the schedule to show changes in some tasks due to delays. Your printed Gantt Chart, should show the </w:t>
      </w:r>
      <w:proofErr w:type="spellStart"/>
      <w:r>
        <w:t>baselined</w:t>
      </w:r>
      <w:proofErr w:type="spellEnd"/>
      <w:r>
        <w:t xml:space="preserve"> vs. actual timeline.  </w:t>
      </w:r>
    </w:p>
    <w:p w:rsidR="00B05A4C" w:rsidRDefault="00B05A4C" w:rsidP="00B05A4C">
      <w:pPr>
        <w:numPr>
          <w:ilvl w:val="0"/>
          <w:numId w:val="32"/>
        </w:numPr>
        <w:spacing w:after="120"/>
      </w:pPr>
      <w:r>
        <w:rPr>
          <w:i/>
          <w:iCs/>
        </w:rPr>
        <w:t>20</w:t>
      </w:r>
      <w:r w:rsidRPr="00EF005A">
        <w:rPr>
          <w:i/>
          <w:iCs/>
        </w:rPr>
        <w:t xml:space="preserve"> points. </w:t>
      </w:r>
      <w:r>
        <w:t xml:space="preserve">Show a weekly resource usage sheet for each person for two weeks of </w:t>
      </w:r>
      <w:r w:rsidR="002D738C">
        <w:t>April</w:t>
      </w:r>
      <w:r>
        <w:t xml:space="preserve"> and two weeks of May. Show that you have different calendar available time set for the two weeks.</w:t>
      </w:r>
      <w:r w:rsidR="002D738C">
        <w:t xml:space="preserve"> </w:t>
      </w:r>
    </w:p>
    <w:p w:rsidR="00D625DA" w:rsidRDefault="00B05A4C" w:rsidP="00D625DA">
      <w:pPr>
        <w:numPr>
          <w:ilvl w:val="0"/>
          <w:numId w:val="32"/>
        </w:numPr>
        <w:spacing w:after="120"/>
      </w:pPr>
      <w:r>
        <w:rPr>
          <w:i/>
          <w:iCs/>
        </w:rPr>
        <w:t>20 points.</w:t>
      </w:r>
      <w:r>
        <w:t xml:space="preserve"> Create a Risk List containing the information shown below for each risk (can put in table form also). Note that you are developing for a governmental organization and you have a small team. You should have a minimum of </w:t>
      </w:r>
      <w:r w:rsidR="00156AB1">
        <w:t>8</w:t>
      </w:r>
      <w:r>
        <w:t xml:space="preserve"> risks </w:t>
      </w:r>
      <w:r w:rsidR="00D625DA">
        <w:t xml:space="preserve">listed, but not over 20 please. How much will you charge extra for this project? </w:t>
      </w:r>
    </w:p>
    <w:p w:rsidR="00D625DA" w:rsidRDefault="00D625DA" w:rsidP="00D625D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1"/>
      </w:tblGrid>
      <w:tr w:rsidR="00D625DA" w:rsidTr="00F21796">
        <w:tc>
          <w:tcPr>
            <w:tcW w:w="10421" w:type="dxa"/>
          </w:tcPr>
          <w:p w:rsidR="00D625DA" w:rsidRPr="00D363F9" w:rsidRDefault="00D625DA" w:rsidP="00F21796">
            <w:pPr>
              <w:spacing w:before="200" w:after="120"/>
              <w:rPr>
                <w:b/>
                <w:bCs/>
              </w:rPr>
            </w:pPr>
            <w:r w:rsidRPr="00D363F9">
              <w:rPr>
                <w:b/>
                <w:bCs/>
                <w:u w:val="single"/>
              </w:rPr>
              <w:t>Project</w:t>
            </w:r>
            <w:r w:rsidRPr="00D363F9">
              <w:rPr>
                <w:b/>
                <w:bCs/>
              </w:rPr>
              <w:t xml:space="preserve">:  </w:t>
            </w:r>
            <w:r w:rsidRPr="00F311DF">
              <w:t>Embedded software for XYZ system</w:t>
            </w:r>
          </w:p>
          <w:p w:rsidR="00D625DA" w:rsidRPr="00F311DF" w:rsidRDefault="00D625DA" w:rsidP="00F21796">
            <w:pPr>
              <w:spacing w:before="100" w:after="120"/>
            </w:pPr>
            <w:r w:rsidRPr="00D363F9">
              <w:rPr>
                <w:b/>
                <w:bCs/>
                <w:u w:val="single"/>
              </w:rPr>
              <w:t>Risk ID</w:t>
            </w:r>
            <w:r w:rsidRPr="00D363F9">
              <w:rPr>
                <w:b/>
                <w:bCs/>
              </w:rPr>
              <w:t xml:space="preserve">:  </w:t>
            </w:r>
            <w:r w:rsidRPr="00F311DF">
              <w:t>R001</w:t>
            </w:r>
          </w:p>
          <w:p w:rsidR="00D625DA" w:rsidRPr="00F311DF" w:rsidRDefault="00D625DA" w:rsidP="00F21796">
            <w:pPr>
              <w:spacing w:before="100" w:after="120"/>
            </w:pPr>
            <w:r w:rsidRPr="00D363F9">
              <w:rPr>
                <w:b/>
                <w:bCs/>
                <w:u w:val="single"/>
              </w:rPr>
              <w:t>Risk type</w:t>
            </w:r>
            <w:r w:rsidRPr="00D363F9">
              <w:rPr>
                <w:b/>
                <w:bCs/>
              </w:rPr>
              <w:t xml:space="preserve">: </w:t>
            </w:r>
            <w:r>
              <w:t>Schedule R</w:t>
            </w:r>
            <w:r w:rsidRPr="00F311DF">
              <w:t>isk</w:t>
            </w:r>
          </w:p>
          <w:p w:rsidR="00D625DA" w:rsidRPr="00F311DF" w:rsidRDefault="00D625DA" w:rsidP="00F21796">
            <w:pPr>
              <w:spacing w:before="100" w:after="120"/>
            </w:pPr>
            <w:r w:rsidRPr="00D363F9">
              <w:rPr>
                <w:b/>
                <w:bCs/>
                <w:u w:val="single"/>
              </w:rPr>
              <w:t>Priority (1 low ... 5 critical):</w:t>
            </w:r>
            <w:r w:rsidRPr="00D363F9">
              <w:rPr>
                <w:b/>
                <w:bCs/>
              </w:rPr>
              <w:t xml:space="preserve"> </w:t>
            </w:r>
            <w:r w:rsidRPr="00F311DF">
              <w:t xml:space="preserve"> 4</w:t>
            </w:r>
          </w:p>
          <w:p w:rsidR="00D625DA" w:rsidRPr="00F311DF" w:rsidRDefault="00D625DA" w:rsidP="00F21796">
            <w:pPr>
              <w:spacing w:before="100" w:after="120"/>
            </w:pPr>
            <w:r w:rsidRPr="00D363F9">
              <w:rPr>
                <w:b/>
                <w:bCs/>
                <w:u w:val="single"/>
              </w:rPr>
              <w:t>Risk factor:</w:t>
            </w:r>
            <w:r w:rsidRPr="00D363F9">
              <w:rPr>
                <w:b/>
                <w:bCs/>
              </w:rPr>
              <w:t xml:space="preserve">  </w:t>
            </w:r>
            <w:r w:rsidRPr="00F311DF">
              <w:t>Project completion will depend on tests which require hardware component under development. Hardware component delivery may be delayed</w:t>
            </w:r>
          </w:p>
          <w:p w:rsidR="00D625DA" w:rsidRPr="00F311DF" w:rsidRDefault="00D625DA" w:rsidP="00F21796">
            <w:pPr>
              <w:spacing w:before="100" w:after="120"/>
            </w:pPr>
            <w:r w:rsidRPr="00D363F9">
              <w:rPr>
                <w:b/>
                <w:bCs/>
                <w:u w:val="single"/>
              </w:rPr>
              <w:t>Probability</w:t>
            </w:r>
            <w:r w:rsidRPr="00D363F9">
              <w:rPr>
                <w:b/>
                <w:bCs/>
              </w:rPr>
              <w:t xml:space="preserve">:  </w:t>
            </w:r>
            <w:r w:rsidRPr="00F311DF">
              <w:t>60 %</w:t>
            </w:r>
          </w:p>
          <w:p w:rsidR="00D625DA" w:rsidRPr="00F311DF" w:rsidRDefault="00D625DA" w:rsidP="00F21796">
            <w:pPr>
              <w:spacing w:before="100" w:after="120"/>
            </w:pPr>
            <w:r w:rsidRPr="00D363F9">
              <w:rPr>
                <w:b/>
                <w:bCs/>
                <w:u w:val="single"/>
              </w:rPr>
              <w:t>Impact:</w:t>
            </w:r>
            <w:r w:rsidRPr="00D363F9">
              <w:rPr>
                <w:b/>
                <w:bCs/>
              </w:rPr>
              <w:t xml:space="preserve">  </w:t>
            </w:r>
            <w:r w:rsidRPr="00F311DF">
              <w:t>Project completion will be delayed for each day that hardware is unavailable for use in software testing</w:t>
            </w:r>
          </w:p>
          <w:p w:rsidR="00D625DA" w:rsidRPr="00D363F9" w:rsidRDefault="00D625DA" w:rsidP="00F21796">
            <w:pPr>
              <w:spacing w:before="100" w:after="120"/>
              <w:rPr>
                <w:u w:val="single"/>
              </w:rPr>
            </w:pPr>
            <w:r w:rsidRPr="00D363F9">
              <w:rPr>
                <w:b/>
                <w:bCs/>
                <w:u w:val="single"/>
              </w:rPr>
              <w:t>Monitoring approach:</w:t>
            </w:r>
            <w:r w:rsidRPr="00D363F9">
              <w:rPr>
                <w:b/>
                <w:bCs/>
              </w:rPr>
              <w:t xml:space="preserve">  </w:t>
            </w:r>
            <w:r w:rsidRPr="00F311DF">
              <w:t>Scheduled milestone reviews with hardware group</w:t>
            </w:r>
          </w:p>
          <w:p w:rsidR="00D625DA" w:rsidRPr="00D363F9" w:rsidRDefault="00D625DA" w:rsidP="00F21796">
            <w:pPr>
              <w:spacing w:before="100" w:after="120"/>
              <w:rPr>
                <w:b/>
                <w:bCs/>
              </w:rPr>
            </w:pPr>
            <w:r w:rsidRPr="00D363F9">
              <w:rPr>
                <w:b/>
                <w:bCs/>
                <w:u w:val="single"/>
              </w:rPr>
              <w:t>Contingency plan</w:t>
            </w:r>
            <w:r w:rsidRPr="00D363F9">
              <w:rPr>
                <w:b/>
                <w:bCs/>
              </w:rPr>
              <w:t xml:space="preserve">: </w:t>
            </w:r>
          </w:p>
          <w:p w:rsidR="00D625DA" w:rsidRPr="00F311DF" w:rsidRDefault="00D625DA" w:rsidP="00D625DA">
            <w:pPr>
              <w:numPr>
                <w:ilvl w:val="0"/>
                <w:numId w:val="34"/>
              </w:numPr>
              <w:spacing w:before="100" w:after="120"/>
            </w:pPr>
            <w:r w:rsidRPr="00F311DF">
              <w:t xml:space="preserve">Modification of testing strategy to accommodate delay using software simulation. </w:t>
            </w:r>
          </w:p>
          <w:p w:rsidR="00D625DA" w:rsidRPr="00F311DF" w:rsidRDefault="00D625DA" w:rsidP="00D625DA">
            <w:pPr>
              <w:numPr>
                <w:ilvl w:val="0"/>
                <w:numId w:val="34"/>
              </w:numPr>
              <w:spacing w:before="100" w:after="120"/>
            </w:pPr>
            <w:r w:rsidRPr="00F311DF">
              <w:t xml:space="preserve">Confirmation from user that delay will not be counted as project delay. </w:t>
            </w:r>
          </w:p>
          <w:p w:rsidR="00D625DA" w:rsidRPr="00F311DF" w:rsidRDefault="00D625DA" w:rsidP="00D625DA">
            <w:pPr>
              <w:numPr>
                <w:ilvl w:val="0"/>
                <w:numId w:val="34"/>
              </w:numPr>
              <w:spacing w:before="100" w:after="120"/>
            </w:pPr>
            <w:r w:rsidRPr="00F311DF">
              <w:t>Compensation will be made per additional person-month of testing involved for such a delay for 2 persons.</w:t>
            </w:r>
          </w:p>
          <w:p w:rsidR="00D625DA" w:rsidRDefault="00D625DA" w:rsidP="00F21796">
            <w:pPr>
              <w:spacing w:before="100" w:after="200"/>
              <w:rPr>
                <w:b/>
                <w:bCs/>
              </w:rPr>
            </w:pPr>
            <w:r w:rsidRPr="00D363F9">
              <w:rPr>
                <w:b/>
                <w:bCs/>
                <w:u w:val="single"/>
              </w:rPr>
              <w:t>Estimated resources</w:t>
            </w:r>
            <w:r w:rsidRPr="00D363F9">
              <w:rPr>
                <w:b/>
                <w:bCs/>
              </w:rPr>
              <w:t xml:space="preserve">: </w:t>
            </w:r>
            <w:r w:rsidRPr="00F311DF">
              <w:t xml:space="preserve">6 additional person </w:t>
            </w:r>
            <w:r>
              <w:t xml:space="preserve">programmer </w:t>
            </w:r>
            <w:r w:rsidRPr="00F311DF">
              <w:t>months beginning in July.</w:t>
            </w:r>
            <w:r w:rsidRPr="00D363F9">
              <w:rPr>
                <w:b/>
                <w:bCs/>
              </w:rPr>
              <w:t xml:space="preserve"> </w:t>
            </w:r>
          </w:p>
          <w:p w:rsidR="00D625DA" w:rsidRPr="009275BD" w:rsidRDefault="00D625DA" w:rsidP="00F21796">
            <w:pPr>
              <w:spacing w:before="100" w:after="200"/>
              <w:rPr>
                <w:b/>
                <w:bCs/>
              </w:rPr>
            </w:pPr>
            <w:r w:rsidRPr="00D363F9">
              <w:rPr>
                <w:b/>
                <w:bCs/>
                <w:u w:val="single"/>
              </w:rPr>
              <w:t xml:space="preserve">Estimated </w:t>
            </w:r>
            <w:r>
              <w:rPr>
                <w:b/>
                <w:bCs/>
                <w:u w:val="single"/>
              </w:rPr>
              <w:t>Cost if Risk Occurred</w:t>
            </w:r>
            <w:r w:rsidRPr="00D363F9">
              <w:rPr>
                <w:b/>
                <w:bCs/>
              </w:rPr>
              <w:t xml:space="preserve">: </w:t>
            </w:r>
            <w:r w:rsidRPr="00D625DA">
              <w:t xml:space="preserve">6 person-months x 40,000 </w:t>
            </w:r>
            <w:r>
              <w:t xml:space="preserve">cost per person month </w:t>
            </w:r>
            <w:r w:rsidRPr="00D625DA">
              <w:t>= 240,000 baht.</w:t>
            </w:r>
          </w:p>
        </w:tc>
      </w:tr>
    </w:tbl>
    <w:p w:rsidR="00B05A4C" w:rsidRPr="00245D58" w:rsidRDefault="00B05A4C" w:rsidP="00B05A4C">
      <w:pPr>
        <w:spacing w:after="120"/>
        <w:ind w:left="360"/>
        <w:rPr>
          <w:b/>
          <w:bCs/>
          <w:i/>
          <w:iCs/>
        </w:rPr>
      </w:pPr>
    </w:p>
    <w:p w:rsidR="00B05A4C" w:rsidRDefault="00B05A4C" w:rsidP="00B05A4C">
      <w:pPr>
        <w:spacing w:after="120" w:line="360" w:lineRule="auto"/>
        <w:ind w:left="360"/>
        <w:rPr>
          <w:rFonts w:cs="Cordia New"/>
          <w:b/>
          <w:bCs/>
        </w:rPr>
      </w:pPr>
      <w:r w:rsidRPr="00245D58">
        <w:rPr>
          <w:rFonts w:cs="Cordia New"/>
          <w:b/>
          <w:bCs/>
        </w:rPr>
        <w:t>SUBMIT INDIVIDUAL WORK THROUGH THE LMS AS ONE PDF DOCUMENT. DO NOT FORGET TO INCLUDE YOUR NAME AND ID IN THE PDF DOCUMENT.</w:t>
      </w:r>
    </w:p>
    <w:p w:rsidR="00B05A4C" w:rsidRDefault="00B05A4C" w:rsidP="00B05A4C">
      <w:pPr>
        <w:spacing w:after="120" w:line="360" w:lineRule="auto"/>
        <w:ind w:left="360"/>
        <w:rPr>
          <w:rFonts w:cs="Cordia New"/>
          <w:b/>
          <w:bCs/>
        </w:rPr>
      </w:pPr>
    </w:p>
    <w:p w:rsidR="00EC67BB" w:rsidRPr="00763E5A" w:rsidRDefault="00B05A4C" w:rsidP="00763E5A">
      <w:pPr>
        <w:spacing w:after="120" w:line="360" w:lineRule="auto"/>
        <w:ind w:left="360"/>
        <w:rPr>
          <w:rFonts w:cs="Cordia New"/>
          <w:b/>
          <w:bCs/>
        </w:rPr>
      </w:pPr>
      <w:r w:rsidRPr="00245D58">
        <w:rPr>
          <w:rFonts w:cs="Cordia New"/>
          <w:b/>
          <w:bCs/>
          <w:u w:val="single"/>
        </w:rPr>
        <w:t>WARNING: COPIED ASSIGNMENTS WILL BE SUBJECT TO THE STRICTEST PENALTY</w:t>
      </w:r>
      <w:r>
        <w:rPr>
          <w:rFonts w:cs="Cordia New"/>
          <w:b/>
          <w:bCs/>
        </w:rPr>
        <w:t>.</w:t>
      </w:r>
    </w:p>
    <w:sectPr w:rsidR="00EC67BB" w:rsidRPr="00763E5A" w:rsidSect="005A7372">
      <w:pgSz w:w="11907" w:h="16839" w:code="9"/>
      <w:pgMar w:top="680" w:right="851" w:bottom="68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E5A" w:rsidRDefault="003E7E5A" w:rsidP="0080174A">
      <w:r>
        <w:separator/>
      </w:r>
    </w:p>
  </w:endnote>
  <w:endnote w:type="continuationSeparator" w:id="0">
    <w:p w:rsidR="003E7E5A" w:rsidRDefault="003E7E5A" w:rsidP="0080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E5A" w:rsidRDefault="003E7E5A" w:rsidP="0080174A">
      <w:r>
        <w:separator/>
      </w:r>
    </w:p>
  </w:footnote>
  <w:footnote w:type="continuationSeparator" w:id="0">
    <w:p w:rsidR="003E7E5A" w:rsidRDefault="003E7E5A" w:rsidP="008017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5C7F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F4AE7"/>
    <w:multiLevelType w:val="hybridMultilevel"/>
    <w:tmpl w:val="E2AA206A"/>
    <w:lvl w:ilvl="0" w:tplc="C60093DC">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3542E"/>
    <w:multiLevelType w:val="hybridMultilevel"/>
    <w:tmpl w:val="1C400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E56CF"/>
    <w:multiLevelType w:val="hybridMultilevel"/>
    <w:tmpl w:val="58CC265A"/>
    <w:lvl w:ilvl="0" w:tplc="01C430FA">
      <w:start w:val="1"/>
      <w:numFmt w:val="decimal"/>
      <w:lvlText w:val="%1."/>
      <w:lvlJc w:val="left"/>
      <w:pPr>
        <w:ind w:left="357" w:firstLine="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04FAA"/>
    <w:multiLevelType w:val="hybridMultilevel"/>
    <w:tmpl w:val="3B1C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D6372"/>
    <w:multiLevelType w:val="hybridMultilevel"/>
    <w:tmpl w:val="00B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E3CC9"/>
    <w:multiLevelType w:val="hybridMultilevel"/>
    <w:tmpl w:val="E050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629AB"/>
    <w:multiLevelType w:val="hybridMultilevel"/>
    <w:tmpl w:val="1C400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16251"/>
    <w:multiLevelType w:val="hybridMultilevel"/>
    <w:tmpl w:val="070A6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644F9"/>
    <w:multiLevelType w:val="hybridMultilevel"/>
    <w:tmpl w:val="9A08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B56EA3"/>
    <w:multiLevelType w:val="hybridMultilevel"/>
    <w:tmpl w:val="80E8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B7E13"/>
    <w:multiLevelType w:val="hybridMultilevel"/>
    <w:tmpl w:val="CE18258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BC4705A"/>
    <w:multiLevelType w:val="hybridMultilevel"/>
    <w:tmpl w:val="F494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E6912"/>
    <w:multiLevelType w:val="hybridMultilevel"/>
    <w:tmpl w:val="0B48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4C03B0"/>
    <w:multiLevelType w:val="hybridMultilevel"/>
    <w:tmpl w:val="7946D578"/>
    <w:lvl w:ilvl="0" w:tplc="9B3AA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FDE3BBA"/>
    <w:multiLevelType w:val="hybridMultilevel"/>
    <w:tmpl w:val="0450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0A0BA0"/>
    <w:multiLevelType w:val="hybridMultilevel"/>
    <w:tmpl w:val="531CC544"/>
    <w:lvl w:ilvl="0" w:tplc="A4EEE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B1091F"/>
    <w:multiLevelType w:val="hybridMultilevel"/>
    <w:tmpl w:val="7ECA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045D45"/>
    <w:multiLevelType w:val="hybridMultilevel"/>
    <w:tmpl w:val="D1FE7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DE6D1F"/>
    <w:multiLevelType w:val="hybridMultilevel"/>
    <w:tmpl w:val="FE465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159FF"/>
    <w:multiLevelType w:val="hybridMultilevel"/>
    <w:tmpl w:val="BA88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ED084B"/>
    <w:multiLevelType w:val="hybridMultilevel"/>
    <w:tmpl w:val="FE804062"/>
    <w:lvl w:ilvl="0" w:tplc="64C42636">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65721F"/>
    <w:multiLevelType w:val="hybridMultilevel"/>
    <w:tmpl w:val="B0541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D37B64"/>
    <w:multiLevelType w:val="hybridMultilevel"/>
    <w:tmpl w:val="FE465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533C12"/>
    <w:multiLevelType w:val="hybridMultilevel"/>
    <w:tmpl w:val="70C6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C4E9A"/>
    <w:multiLevelType w:val="hybridMultilevel"/>
    <w:tmpl w:val="827A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502BC4"/>
    <w:multiLevelType w:val="hybridMultilevel"/>
    <w:tmpl w:val="2BCC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C54C38"/>
    <w:multiLevelType w:val="hybridMultilevel"/>
    <w:tmpl w:val="FF6ED782"/>
    <w:lvl w:ilvl="0" w:tplc="851867B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7B25EF"/>
    <w:multiLevelType w:val="hybridMultilevel"/>
    <w:tmpl w:val="DEF4B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FA22071"/>
    <w:multiLevelType w:val="hybridMultilevel"/>
    <w:tmpl w:val="BD865B6A"/>
    <w:lvl w:ilvl="0" w:tplc="A78662EE">
      <w:start w:val="2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F04736"/>
    <w:multiLevelType w:val="hybridMultilevel"/>
    <w:tmpl w:val="FD320CEE"/>
    <w:lvl w:ilvl="0" w:tplc="1FD0F5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23FA9"/>
    <w:multiLevelType w:val="hybridMultilevel"/>
    <w:tmpl w:val="E4B2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1583F"/>
    <w:multiLevelType w:val="hybridMultilevel"/>
    <w:tmpl w:val="4FD0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E80E3E"/>
    <w:multiLevelType w:val="hybridMultilevel"/>
    <w:tmpl w:val="C53282E2"/>
    <w:lvl w:ilvl="0" w:tplc="12546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33D5E"/>
    <w:multiLevelType w:val="hybridMultilevel"/>
    <w:tmpl w:val="25E87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1"/>
  </w:num>
  <w:num w:numId="4">
    <w:abstractNumId w:val="28"/>
  </w:num>
  <w:num w:numId="5">
    <w:abstractNumId w:val="14"/>
  </w:num>
  <w:num w:numId="6">
    <w:abstractNumId w:val="27"/>
  </w:num>
  <w:num w:numId="7">
    <w:abstractNumId w:val="16"/>
  </w:num>
  <w:num w:numId="8">
    <w:abstractNumId w:val="6"/>
  </w:num>
  <w:num w:numId="9">
    <w:abstractNumId w:val="8"/>
  </w:num>
  <w:num w:numId="10">
    <w:abstractNumId w:val="12"/>
  </w:num>
  <w:num w:numId="11">
    <w:abstractNumId w:val="34"/>
  </w:num>
  <w:num w:numId="12">
    <w:abstractNumId w:val="32"/>
  </w:num>
  <w:num w:numId="13">
    <w:abstractNumId w:val="31"/>
  </w:num>
  <w:num w:numId="14">
    <w:abstractNumId w:val="20"/>
  </w:num>
  <w:num w:numId="15">
    <w:abstractNumId w:val="15"/>
  </w:num>
  <w:num w:numId="16">
    <w:abstractNumId w:val="26"/>
  </w:num>
  <w:num w:numId="17">
    <w:abstractNumId w:val="24"/>
  </w:num>
  <w:num w:numId="18">
    <w:abstractNumId w:val="18"/>
  </w:num>
  <w:num w:numId="19">
    <w:abstractNumId w:val="13"/>
  </w:num>
  <w:num w:numId="20">
    <w:abstractNumId w:val="25"/>
  </w:num>
  <w:num w:numId="21">
    <w:abstractNumId w:val="5"/>
  </w:num>
  <w:num w:numId="22">
    <w:abstractNumId w:val="9"/>
  </w:num>
  <w:num w:numId="23">
    <w:abstractNumId w:val="4"/>
  </w:num>
  <w:num w:numId="24">
    <w:abstractNumId w:val="10"/>
  </w:num>
  <w:num w:numId="25">
    <w:abstractNumId w:val="17"/>
  </w:num>
  <w:num w:numId="26">
    <w:abstractNumId w:val="1"/>
  </w:num>
  <w:num w:numId="27">
    <w:abstractNumId w:val="29"/>
  </w:num>
  <w:num w:numId="28">
    <w:abstractNumId w:val="3"/>
  </w:num>
  <w:num w:numId="29">
    <w:abstractNumId w:val="2"/>
  </w:num>
  <w:num w:numId="30">
    <w:abstractNumId w:val="30"/>
  </w:num>
  <w:num w:numId="31">
    <w:abstractNumId w:val="21"/>
  </w:num>
  <w:num w:numId="32">
    <w:abstractNumId w:val="7"/>
  </w:num>
  <w:num w:numId="33">
    <w:abstractNumId w:val="23"/>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136"/>
    <w:rsid w:val="00001327"/>
    <w:rsid w:val="00013565"/>
    <w:rsid w:val="00027A0F"/>
    <w:rsid w:val="00046FA3"/>
    <w:rsid w:val="000535BE"/>
    <w:rsid w:val="00063E60"/>
    <w:rsid w:val="00073715"/>
    <w:rsid w:val="000759F9"/>
    <w:rsid w:val="0009211C"/>
    <w:rsid w:val="000978A3"/>
    <w:rsid w:val="00097E69"/>
    <w:rsid w:val="000A5928"/>
    <w:rsid w:val="000B2401"/>
    <w:rsid w:val="000C2CC2"/>
    <w:rsid w:val="000D1AED"/>
    <w:rsid w:val="000D3606"/>
    <w:rsid w:val="000E4309"/>
    <w:rsid w:val="000E5033"/>
    <w:rsid w:val="000E6C8D"/>
    <w:rsid w:val="000E760E"/>
    <w:rsid w:val="000F6BB3"/>
    <w:rsid w:val="001016F1"/>
    <w:rsid w:val="00122A31"/>
    <w:rsid w:val="001240C2"/>
    <w:rsid w:val="0013452E"/>
    <w:rsid w:val="00141EF3"/>
    <w:rsid w:val="00145620"/>
    <w:rsid w:val="001569FF"/>
    <w:rsid w:val="00156AB1"/>
    <w:rsid w:val="001576B1"/>
    <w:rsid w:val="00157720"/>
    <w:rsid w:val="001577E7"/>
    <w:rsid w:val="00166382"/>
    <w:rsid w:val="00167357"/>
    <w:rsid w:val="001702E9"/>
    <w:rsid w:val="00171592"/>
    <w:rsid w:val="00172CC2"/>
    <w:rsid w:val="00175790"/>
    <w:rsid w:val="00187B25"/>
    <w:rsid w:val="00187D02"/>
    <w:rsid w:val="00191609"/>
    <w:rsid w:val="00191CC4"/>
    <w:rsid w:val="001925D1"/>
    <w:rsid w:val="001B6823"/>
    <w:rsid w:val="001B74AC"/>
    <w:rsid w:val="001C2BE1"/>
    <w:rsid w:val="001C3F2A"/>
    <w:rsid w:val="001C6E79"/>
    <w:rsid w:val="001D012F"/>
    <w:rsid w:val="001E64FE"/>
    <w:rsid w:val="001F1624"/>
    <w:rsid w:val="001F4621"/>
    <w:rsid w:val="00215DE8"/>
    <w:rsid w:val="00222013"/>
    <w:rsid w:val="002557E1"/>
    <w:rsid w:val="002663E0"/>
    <w:rsid w:val="00276C90"/>
    <w:rsid w:val="00283607"/>
    <w:rsid w:val="002C375E"/>
    <w:rsid w:val="002D12D7"/>
    <w:rsid w:val="002D51A7"/>
    <w:rsid w:val="002D738C"/>
    <w:rsid w:val="002E0F22"/>
    <w:rsid w:val="002F7392"/>
    <w:rsid w:val="00303BEE"/>
    <w:rsid w:val="00311A6B"/>
    <w:rsid w:val="0031799E"/>
    <w:rsid w:val="00334D18"/>
    <w:rsid w:val="003358D9"/>
    <w:rsid w:val="00345DD3"/>
    <w:rsid w:val="00355793"/>
    <w:rsid w:val="00361590"/>
    <w:rsid w:val="003641A3"/>
    <w:rsid w:val="00367112"/>
    <w:rsid w:val="003842A4"/>
    <w:rsid w:val="00394DCC"/>
    <w:rsid w:val="003B2B47"/>
    <w:rsid w:val="003C06F5"/>
    <w:rsid w:val="003E17D5"/>
    <w:rsid w:val="003E714C"/>
    <w:rsid w:val="003E7E5A"/>
    <w:rsid w:val="003F0C2E"/>
    <w:rsid w:val="003F30B3"/>
    <w:rsid w:val="003F51AF"/>
    <w:rsid w:val="004045EB"/>
    <w:rsid w:val="00404B0B"/>
    <w:rsid w:val="00414676"/>
    <w:rsid w:val="00414B90"/>
    <w:rsid w:val="00424984"/>
    <w:rsid w:val="0042530D"/>
    <w:rsid w:val="0042544F"/>
    <w:rsid w:val="00437F98"/>
    <w:rsid w:val="004710D9"/>
    <w:rsid w:val="00473B92"/>
    <w:rsid w:val="0047450D"/>
    <w:rsid w:val="00497DAD"/>
    <w:rsid w:val="004A3F7A"/>
    <w:rsid w:val="004B6F37"/>
    <w:rsid w:val="004B7ED8"/>
    <w:rsid w:val="004C06DF"/>
    <w:rsid w:val="004C4D98"/>
    <w:rsid w:val="004D2BD2"/>
    <w:rsid w:val="004E22FD"/>
    <w:rsid w:val="004E7476"/>
    <w:rsid w:val="004F31E4"/>
    <w:rsid w:val="004F64E2"/>
    <w:rsid w:val="004F7BA5"/>
    <w:rsid w:val="0050051D"/>
    <w:rsid w:val="00510455"/>
    <w:rsid w:val="005207D0"/>
    <w:rsid w:val="00537C01"/>
    <w:rsid w:val="005453CB"/>
    <w:rsid w:val="00556528"/>
    <w:rsid w:val="0056438E"/>
    <w:rsid w:val="00585658"/>
    <w:rsid w:val="005971E6"/>
    <w:rsid w:val="005A0E45"/>
    <w:rsid w:val="005A6D6D"/>
    <w:rsid w:val="005A7372"/>
    <w:rsid w:val="005B2544"/>
    <w:rsid w:val="005B3098"/>
    <w:rsid w:val="005B5C4B"/>
    <w:rsid w:val="005B64C7"/>
    <w:rsid w:val="005C6159"/>
    <w:rsid w:val="005E10D4"/>
    <w:rsid w:val="005E1C8C"/>
    <w:rsid w:val="005E2C5B"/>
    <w:rsid w:val="005E6134"/>
    <w:rsid w:val="005F10C8"/>
    <w:rsid w:val="005F30D1"/>
    <w:rsid w:val="005F5882"/>
    <w:rsid w:val="0061704C"/>
    <w:rsid w:val="00622D1A"/>
    <w:rsid w:val="0064421A"/>
    <w:rsid w:val="00652A28"/>
    <w:rsid w:val="00653068"/>
    <w:rsid w:val="00655E49"/>
    <w:rsid w:val="00661C84"/>
    <w:rsid w:val="00664946"/>
    <w:rsid w:val="00676D14"/>
    <w:rsid w:val="006967CE"/>
    <w:rsid w:val="006976C1"/>
    <w:rsid w:val="006A5F67"/>
    <w:rsid w:val="006C0EF9"/>
    <w:rsid w:val="006D1436"/>
    <w:rsid w:val="006E063F"/>
    <w:rsid w:val="006E1FD0"/>
    <w:rsid w:val="006E7AA8"/>
    <w:rsid w:val="0070113D"/>
    <w:rsid w:val="00701F77"/>
    <w:rsid w:val="007150B4"/>
    <w:rsid w:val="00721157"/>
    <w:rsid w:val="00733D2F"/>
    <w:rsid w:val="00740E76"/>
    <w:rsid w:val="0074256D"/>
    <w:rsid w:val="007451F1"/>
    <w:rsid w:val="00746B9E"/>
    <w:rsid w:val="007578C9"/>
    <w:rsid w:val="00761734"/>
    <w:rsid w:val="00762176"/>
    <w:rsid w:val="00763B94"/>
    <w:rsid w:val="00763E5A"/>
    <w:rsid w:val="00773530"/>
    <w:rsid w:val="007753B0"/>
    <w:rsid w:val="00786136"/>
    <w:rsid w:val="007A4456"/>
    <w:rsid w:val="007C2D2D"/>
    <w:rsid w:val="007C7618"/>
    <w:rsid w:val="007E12A8"/>
    <w:rsid w:val="008013E8"/>
    <w:rsid w:val="0080174A"/>
    <w:rsid w:val="00812CF5"/>
    <w:rsid w:val="00816B3B"/>
    <w:rsid w:val="00821F41"/>
    <w:rsid w:val="00824714"/>
    <w:rsid w:val="008451CD"/>
    <w:rsid w:val="00866889"/>
    <w:rsid w:val="00873F2E"/>
    <w:rsid w:val="00873FDE"/>
    <w:rsid w:val="0089015A"/>
    <w:rsid w:val="008923F9"/>
    <w:rsid w:val="008A69A3"/>
    <w:rsid w:val="008B070A"/>
    <w:rsid w:val="008B0A21"/>
    <w:rsid w:val="008B2780"/>
    <w:rsid w:val="008B3EF2"/>
    <w:rsid w:val="008C0C86"/>
    <w:rsid w:val="00905D3B"/>
    <w:rsid w:val="0090727E"/>
    <w:rsid w:val="009132F9"/>
    <w:rsid w:val="009229C8"/>
    <w:rsid w:val="00922C2B"/>
    <w:rsid w:val="00924737"/>
    <w:rsid w:val="00925734"/>
    <w:rsid w:val="00936A57"/>
    <w:rsid w:val="00944DC3"/>
    <w:rsid w:val="00951141"/>
    <w:rsid w:val="009524C8"/>
    <w:rsid w:val="00981CB4"/>
    <w:rsid w:val="00986B4F"/>
    <w:rsid w:val="0099120F"/>
    <w:rsid w:val="00991A14"/>
    <w:rsid w:val="00991FD8"/>
    <w:rsid w:val="009928F8"/>
    <w:rsid w:val="00996D2B"/>
    <w:rsid w:val="009B70E1"/>
    <w:rsid w:val="009C512D"/>
    <w:rsid w:val="009D7458"/>
    <w:rsid w:val="009E3C94"/>
    <w:rsid w:val="009E5292"/>
    <w:rsid w:val="00A010C8"/>
    <w:rsid w:val="00A06B80"/>
    <w:rsid w:val="00A1700F"/>
    <w:rsid w:val="00A236C0"/>
    <w:rsid w:val="00A26394"/>
    <w:rsid w:val="00A37C6D"/>
    <w:rsid w:val="00A422C4"/>
    <w:rsid w:val="00A50930"/>
    <w:rsid w:val="00A55FFD"/>
    <w:rsid w:val="00A5627C"/>
    <w:rsid w:val="00A5644B"/>
    <w:rsid w:val="00A619DF"/>
    <w:rsid w:val="00A7237F"/>
    <w:rsid w:val="00A766DD"/>
    <w:rsid w:val="00AA1A78"/>
    <w:rsid w:val="00AA3D78"/>
    <w:rsid w:val="00AB144A"/>
    <w:rsid w:val="00AE6A88"/>
    <w:rsid w:val="00B050DF"/>
    <w:rsid w:val="00B05A4C"/>
    <w:rsid w:val="00B1166C"/>
    <w:rsid w:val="00B20C68"/>
    <w:rsid w:val="00B24856"/>
    <w:rsid w:val="00B450F3"/>
    <w:rsid w:val="00B505A9"/>
    <w:rsid w:val="00B52949"/>
    <w:rsid w:val="00B55909"/>
    <w:rsid w:val="00B72340"/>
    <w:rsid w:val="00B757C6"/>
    <w:rsid w:val="00B873B7"/>
    <w:rsid w:val="00B905FD"/>
    <w:rsid w:val="00B93AB9"/>
    <w:rsid w:val="00BA6FD9"/>
    <w:rsid w:val="00BB4CC3"/>
    <w:rsid w:val="00BC3A42"/>
    <w:rsid w:val="00BD4C70"/>
    <w:rsid w:val="00BE3339"/>
    <w:rsid w:val="00BE668F"/>
    <w:rsid w:val="00C00DB2"/>
    <w:rsid w:val="00C2062B"/>
    <w:rsid w:val="00C23FE9"/>
    <w:rsid w:val="00C24A19"/>
    <w:rsid w:val="00C265D2"/>
    <w:rsid w:val="00C366FC"/>
    <w:rsid w:val="00C3763A"/>
    <w:rsid w:val="00C54C68"/>
    <w:rsid w:val="00C54FAB"/>
    <w:rsid w:val="00C56A1F"/>
    <w:rsid w:val="00C62690"/>
    <w:rsid w:val="00C6297B"/>
    <w:rsid w:val="00C638EF"/>
    <w:rsid w:val="00C82DCB"/>
    <w:rsid w:val="00C83564"/>
    <w:rsid w:val="00C862E7"/>
    <w:rsid w:val="00C90361"/>
    <w:rsid w:val="00C936B0"/>
    <w:rsid w:val="00CA0ABF"/>
    <w:rsid w:val="00CA5B31"/>
    <w:rsid w:val="00CD216B"/>
    <w:rsid w:val="00CD325F"/>
    <w:rsid w:val="00CD7537"/>
    <w:rsid w:val="00CE56CE"/>
    <w:rsid w:val="00CE5A8A"/>
    <w:rsid w:val="00CF05A0"/>
    <w:rsid w:val="00CF3048"/>
    <w:rsid w:val="00CF4F6C"/>
    <w:rsid w:val="00CF58B7"/>
    <w:rsid w:val="00CF6EA6"/>
    <w:rsid w:val="00D05266"/>
    <w:rsid w:val="00D13116"/>
    <w:rsid w:val="00D20DEE"/>
    <w:rsid w:val="00D30E47"/>
    <w:rsid w:val="00D374AF"/>
    <w:rsid w:val="00D459F7"/>
    <w:rsid w:val="00D545C7"/>
    <w:rsid w:val="00D625DA"/>
    <w:rsid w:val="00D73C27"/>
    <w:rsid w:val="00D82E94"/>
    <w:rsid w:val="00DA3522"/>
    <w:rsid w:val="00DA3C4E"/>
    <w:rsid w:val="00DA5AE4"/>
    <w:rsid w:val="00DA6B01"/>
    <w:rsid w:val="00DB3CA6"/>
    <w:rsid w:val="00DC3D62"/>
    <w:rsid w:val="00DC65EE"/>
    <w:rsid w:val="00DC673A"/>
    <w:rsid w:val="00DC6E86"/>
    <w:rsid w:val="00DE1685"/>
    <w:rsid w:val="00DF1E18"/>
    <w:rsid w:val="00DF71DD"/>
    <w:rsid w:val="00E172FB"/>
    <w:rsid w:val="00E45E95"/>
    <w:rsid w:val="00E4614E"/>
    <w:rsid w:val="00E479CC"/>
    <w:rsid w:val="00E57860"/>
    <w:rsid w:val="00E61DA5"/>
    <w:rsid w:val="00E93402"/>
    <w:rsid w:val="00E93493"/>
    <w:rsid w:val="00E93B05"/>
    <w:rsid w:val="00E9518E"/>
    <w:rsid w:val="00EA2416"/>
    <w:rsid w:val="00EA269C"/>
    <w:rsid w:val="00EB1870"/>
    <w:rsid w:val="00EC2AB0"/>
    <w:rsid w:val="00EC67BB"/>
    <w:rsid w:val="00EF0E83"/>
    <w:rsid w:val="00F145D7"/>
    <w:rsid w:val="00F21796"/>
    <w:rsid w:val="00F3393E"/>
    <w:rsid w:val="00F35178"/>
    <w:rsid w:val="00F355F7"/>
    <w:rsid w:val="00F42A40"/>
    <w:rsid w:val="00F64BE4"/>
    <w:rsid w:val="00F70579"/>
    <w:rsid w:val="00F8674D"/>
    <w:rsid w:val="00F91A8E"/>
    <w:rsid w:val="00FA1388"/>
    <w:rsid w:val="00FA4D5C"/>
    <w:rsid w:val="00FA73F7"/>
    <w:rsid w:val="00FB06BD"/>
    <w:rsid w:val="00FB626B"/>
    <w:rsid w:val="00FD05C2"/>
    <w:rsid w:val="00FF20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36"/>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3F51AF"/>
    <w:pPr>
      <w:keepNext/>
      <w:spacing w:before="240" w:after="60"/>
      <w:outlineLvl w:val="0"/>
    </w:pPr>
    <w:rPr>
      <w:rFonts w:ascii="Cambria" w:eastAsia="Times New Roman" w:hAnsi="Cambria" w:cs="Angsana New"/>
      <w:b/>
      <w:bCs/>
      <w:kern w:val="32"/>
      <w:sz w:val="32"/>
      <w:szCs w:val="40"/>
      <w:lang w:val="x-none" w:eastAsia="x-none"/>
    </w:rPr>
  </w:style>
  <w:style w:type="paragraph" w:styleId="Heading3">
    <w:name w:val="heading 3"/>
    <w:basedOn w:val="Normal"/>
    <w:link w:val="Heading3Char"/>
    <w:uiPriority w:val="9"/>
    <w:qFormat/>
    <w:rsid w:val="003F51AF"/>
    <w:pPr>
      <w:spacing w:before="100" w:beforeAutospacing="1" w:after="100" w:afterAutospacing="1"/>
      <w:jc w:val="left"/>
      <w:outlineLvl w:val="2"/>
    </w:pPr>
    <w:rPr>
      <w:rFonts w:eastAsia="Times New Roman" w:cs="Angsana New"/>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86136"/>
    <w:pPr>
      <w:jc w:val="left"/>
    </w:pPr>
    <w:rPr>
      <w:rFonts w:cs="Angsana New"/>
      <w:b/>
      <w:bCs/>
      <w:sz w:val="24"/>
      <w:szCs w:val="24"/>
      <w:lang w:val="x-none" w:eastAsia="x-none"/>
    </w:rPr>
  </w:style>
  <w:style w:type="character" w:customStyle="1" w:styleId="BodyTextChar">
    <w:name w:val="Body Text Char"/>
    <w:link w:val="BodyText"/>
    <w:semiHidden/>
    <w:locked/>
    <w:rsid w:val="00786136"/>
    <w:rPr>
      <w:rFonts w:ascii="Times New Roman" w:hAnsi="Times New Roman" w:cs="Times New Roman"/>
      <w:b/>
      <w:bCs/>
      <w:sz w:val="24"/>
      <w:szCs w:val="24"/>
    </w:rPr>
  </w:style>
  <w:style w:type="paragraph" w:styleId="BalloonText">
    <w:name w:val="Balloon Text"/>
    <w:basedOn w:val="Normal"/>
    <w:link w:val="BalloonTextChar"/>
    <w:semiHidden/>
    <w:rsid w:val="00786136"/>
    <w:rPr>
      <w:rFonts w:ascii="Tahoma" w:hAnsi="Tahoma" w:cs="Angsana New"/>
      <w:sz w:val="20"/>
      <w:szCs w:val="20"/>
      <w:lang w:val="x-none" w:eastAsia="x-none"/>
    </w:rPr>
  </w:style>
  <w:style w:type="character" w:customStyle="1" w:styleId="BalloonTextChar">
    <w:name w:val="Balloon Text Char"/>
    <w:link w:val="BalloonText"/>
    <w:semiHidden/>
    <w:locked/>
    <w:rsid w:val="00786136"/>
    <w:rPr>
      <w:rFonts w:ascii="Tahoma" w:hAnsi="Tahoma" w:cs="Angsana New"/>
      <w:sz w:val="20"/>
      <w:szCs w:val="20"/>
    </w:rPr>
  </w:style>
  <w:style w:type="paragraph" w:customStyle="1" w:styleId="ColorfulList-Accent11">
    <w:name w:val="Colorful List - Accent 11"/>
    <w:basedOn w:val="Normal"/>
    <w:qFormat/>
    <w:rsid w:val="00A26394"/>
    <w:pPr>
      <w:ind w:left="720"/>
    </w:pPr>
    <w:rPr>
      <w:rFonts w:cs="Angsana New"/>
      <w:szCs w:val="28"/>
    </w:rPr>
  </w:style>
  <w:style w:type="paragraph" w:styleId="Header">
    <w:name w:val="header"/>
    <w:basedOn w:val="Normal"/>
    <w:link w:val="HeaderChar"/>
    <w:semiHidden/>
    <w:rsid w:val="0080174A"/>
    <w:pPr>
      <w:tabs>
        <w:tab w:val="center" w:pos="4680"/>
        <w:tab w:val="right" w:pos="9360"/>
      </w:tabs>
    </w:pPr>
    <w:rPr>
      <w:rFonts w:cs="Angsana New"/>
      <w:sz w:val="20"/>
      <w:szCs w:val="20"/>
      <w:lang w:val="x-none" w:eastAsia="x-none"/>
    </w:rPr>
  </w:style>
  <w:style w:type="character" w:customStyle="1" w:styleId="HeaderChar">
    <w:name w:val="Header Char"/>
    <w:link w:val="Header"/>
    <w:semiHidden/>
    <w:locked/>
    <w:rsid w:val="0080174A"/>
    <w:rPr>
      <w:rFonts w:ascii="Times New Roman" w:hAnsi="Times New Roman" w:cs="Angsana New"/>
    </w:rPr>
  </w:style>
  <w:style w:type="paragraph" w:styleId="Footer">
    <w:name w:val="footer"/>
    <w:basedOn w:val="Normal"/>
    <w:link w:val="FooterChar"/>
    <w:rsid w:val="0080174A"/>
    <w:pPr>
      <w:tabs>
        <w:tab w:val="center" w:pos="4680"/>
        <w:tab w:val="right" w:pos="9360"/>
      </w:tabs>
    </w:pPr>
    <w:rPr>
      <w:rFonts w:cs="Angsana New"/>
      <w:sz w:val="20"/>
      <w:szCs w:val="20"/>
      <w:lang w:val="x-none" w:eastAsia="x-none"/>
    </w:rPr>
  </w:style>
  <w:style w:type="character" w:customStyle="1" w:styleId="FooterChar">
    <w:name w:val="Footer Char"/>
    <w:link w:val="Footer"/>
    <w:locked/>
    <w:rsid w:val="0080174A"/>
    <w:rPr>
      <w:rFonts w:ascii="Times New Roman" w:hAnsi="Times New Roman" w:cs="Angsana New"/>
    </w:rPr>
  </w:style>
  <w:style w:type="character" w:styleId="Hyperlink">
    <w:name w:val="Hyperlink"/>
    <w:rsid w:val="00C83564"/>
    <w:rPr>
      <w:color w:val="0000FF"/>
      <w:u w:val="single"/>
    </w:rPr>
  </w:style>
  <w:style w:type="table" w:styleId="TableGrid">
    <w:name w:val="Table Grid"/>
    <w:basedOn w:val="TableNormal"/>
    <w:locked/>
    <w:rsid w:val="007578C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512D"/>
    <w:rPr>
      <w:sz w:val="18"/>
      <w:szCs w:val="18"/>
    </w:rPr>
  </w:style>
  <w:style w:type="paragraph" w:styleId="CommentText">
    <w:name w:val="annotation text"/>
    <w:basedOn w:val="Normal"/>
    <w:link w:val="CommentTextChar"/>
    <w:uiPriority w:val="99"/>
    <w:semiHidden/>
    <w:unhideWhenUsed/>
    <w:rsid w:val="009C512D"/>
    <w:rPr>
      <w:sz w:val="24"/>
      <w:szCs w:val="24"/>
      <w:lang w:val="x-none" w:eastAsia="x-none"/>
    </w:rPr>
  </w:style>
  <w:style w:type="character" w:customStyle="1" w:styleId="CommentTextChar">
    <w:name w:val="Comment Text Char"/>
    <w:link w:val="CommentText"/>
    <w:uiPriority w:val="99"/>
    <w:semiHidden/>
    <w:rsid w:val="009C512D"/>
    <w:rPr>
      <w:rFonts w:ascii="Times New Roman" w:hAnsi="Times New Roman" w:cs="Times New Roman"/>
      <w:sz w:val="24"/>
      <w:szCs w:val="24"/>
      <w:lang w:bidi="th-TH"/>
    </w:rPr>
  </w:style>
  <w:style w:type="paragraph" w:styleId="CommentSubject">
    <w:name w:val="annotation subject"/>
    <w:basedOn w:val="CommentText"/>
    <w:next w:val="CommentText"/>
    <w:link w:val="CommentSubjectChar"/>
    <w:uiPriority w:val="99"/>
    <w:semiHidden/>
    <w:unhideWhenUsed/>
    <w:rsid w:val="009C512D"/>
    <w:rPr>
      <w:b/>
      <w:bCs/>
    </w:rPr>
  </w:style>
  <w:style w:type="character" w:customStyle="1" w:styleId="CommentSubjectChar">
    <w:name w:val="Comment Subject Char"/>
    <w:link w:val="CommentSubject"/>
    <w:uiPriority w:val="99"/>
    <w:semiHidden/>
    <w:rsid w:val="009C512D"/>
    <w:rPr>
      <w:rFonts w:ascii="Times New Roman" w:hAnsi="Times New Roman" w:cs="Times New Roman"/>
      <w:b/>
      <w:bCs/>
      <w:sz w:val="24"/>
      <w:szCs w:val="24"/>
      <w:lang w:bidi="th-TH"/>
    </w:rPr>
  </w:style>
  <w:style w:type="paragraph" w:customStyle="1" w:styleId="Default">
    <w:name w:val="Default"/>
    <w:rsid w:val="00991FD8"/>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link w:val="Heading3"/>
    <w:uiPriority w:val="9"/>
    <w:rsid w:val="003F51AF"/>
    <w:rPr>
      <w:rFonts w:ascii="Times New Roman" w:eastAsia="Times New Roman" w:hAnsi="Times New Roman" w:cs="Times New Roman"/>
      <w:b/>
      <w:bCs/>
      <w:sz w:val="27"/>
      <w:szCs w:val="27"/>
    </w:rPr>
  </w:style>
  <w:style w:type="character" w:customStyle="1" w:styleId="link">
    <w:name w:val="link"/>
    <w:rsid w:val="003F51AF"/>
  </w:style>
  <w:style w:type="paragraph" w:styleId="NoSpacing">
    <w:name w:val="No Spacing"/>
    <w:uiPriority w:val="1"/>
    <w:qFormat/>
    <w:rsid w:val="003F51AF"/>
    <w:pPr>
      <w:jc w:val="both"/>
    </w:pPr>
    <w:rPr>
      <w:rFonts w:ascii="Times New Roman" w:hAnsi="Times New Roman"/>
      <w:sz w:val="22"/>
      <w:szCs w:val="28"/>
    </w:rPr>
  </w:style>
  <w:style w:type="character" w:customStyle="1" w:styleId="Heading1Char">
    <w:name w:val="Heading 1 Char"/>
    <w:link w:val="Heading1"/>
    <w:uiPriority w:val="9"/>
    <w:rsid w:val="003F51AF"/>
    <w:rPr>
      <w:rFonts w:ascii="Cambria" w:eastAsia="Times New Roman" w:hAnsi="Cambria" w:cs="Angsana New"/>
      <w:b/>
      <w:bCs/>
      <w:kern w:val="32"/>
      <w:sz w:val="32"/>
      <w:szCs w:val="40"/>
    </w:rPr>
  </w:style>
  <w:style w:type="character" w:styleId="FollowedHyperlink">
    <w:name w:val="FollowedHyperlink"/>
    <w:uiPriority w:val="99"/>
    <w:semiHidden/>
    <w:unhideWhenUsed/>
    <w:rsid w:val="009E5292"/>
    <w:rPr>
      <w:color w:val="800080"/>
      <w:u w:val="single"/>
    </w:rPr>
  </w:style>
  <w:style w:type="paragraph" w:styleId="ListParagraph">
    <w:name w:val="List Paragraph"/>
    <w:basedOn w:val="Normal"/>
    <w:qFormat/>
    <w:rsid w:val="00EC67BB"/>
    <w:pPr>
      <w:ind w:left="720"/>
    </w:pPr>
    <w:rPr>
      <w:rFonts w:cs="Angsana New"/>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36"/>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3F51AF"/>
    <w:pPr>
      <w:keepNext/>
      <w:spacing w:before="240" w:after="60"/>
      <w:outlineLvl w:val="0"/>
    </w:pPr>
    <w:rPr>
      <w:rFonts w:ascii="Cambria" w:eastAsia="Times New Roman" w:hAnsi="Cambria" w:cs="Angsana New"/>
      <w:b/>
      <w:bCs/>
      <w:kern w:val="32"/>
      <w:sz w:val="32"/>
      <w:szCs w:val="40"/>
      <w:lang w:val="x-none" w:eastAsia="x-none"/>
    </w:rPr>
  </w:style>
  <w:style w:type="paragraph" w:styleId="Heading3">
    <w:name w:val="heading 3"/>
    <w:basedOn w:val="Normal"/>
    <w:link w:val="Heading3Char"/>
    <w:uiPriority w:val="9"/>
    <w:qFormat/>
    <w:rsid w:val="003F51AF"/>
    <w:pPr>
      <w:spacing w:before="100" w:beforeAutospacing="1" w:after="100" w:afterAutospacing="1"/>
      <w:jc w:val="left"/>
      <w:outlineLvl w:val="2"/>
    </w:pPr>
    <w:rPr>
      <w:rFonts w:eastAsia="Times New Roman" w:cs="Angsana New"/>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86136"/>
    <w:pPr>
      <w:jc w:val="left"/>
    </w:pPr>
    <w:rPr>
      <w:rFonts w:cs="Angsana New"/>
      <w:b/>
      <w:bCs/>
      <w:sz w:val="24"/>
      <w:szCs w:val="24"/>
      <w:lang w:val="x-none" w:eastAsia="x-none"/>
    </w:rPr>
  </w:style>
  <w:style w:type="character" w:customStyle="1" w:styleId="BodyTextChar">
    <w:name w:val="Body Text Char"/>
    <w:link w:val="BodyText"/>
    <w:semiHidden/>
    <w:locked/>
    <w:rsid w:val="00786136"/>
    <w:rPr>
      <w:rFonts w:ascii="Times New Roman" w:hAnsi="Times New Roman" w:cs="Times New Roman"/>
      <w:b/>
      <w:bCs/>
      <w:sz w:val="24"/>
      <w:szCs w:val="24"/>
    </w:rPr>
  </w:style>
  <w:style w:type="paragraph" w:styleId="BalloonText">
    <w:name w:val="Balloon Text"/>
    <w:basedOn w:val="Normal"/>
    <w:link w:val="BalloonTextChar"/>
    <w:semiHidden/>
    <w:rsid w:val="00786136"/>
    <w:rPr>
      <w:rFonts w:ascii="Tahoma" w:hAnsi="Tahoma" w:cs="Angsana New"/>
      <w:sz w:val="20"/>
      <w:szCs w:val="20"/>
      <w:lang w:val="x-none" w:eastAsia="x-none"/>
    </w:rPr>
  </w:style>
  <w:style w:type="character" w:customStyle="1" w:styleId="BalloonTextChar">
    <w:name w:val="Balloon Text Char"/>
    <w:link w:val="BalloonText"/>
    <w:semiHidden/>
    <w:locked/>
    <w:rsid w:val="00786136"/>
    <w:rPr>
      <w:rFonts w:ascii="Tahoma" w:hAnsi="Tahoma" w:cs="Angsana New"/>
      <w:sz w:val="20"/>
      <w:szCs w:val="20"/>
    </w:rPr>
  </w:style>
  <w:style w:type="paragraph" w:customStyle="1" w:styleId="ColorfulList-Accent11">
    <w:name w:val="Colorful List - Accent 11"/>
    <w:basedOn w:val="Normal"/>
    <w:qFormat/>
    <w:rsid w:val="00A26394"/>
    <w:pPr>
      <w:ind w:left="720"/>
    </w:pPr>
    <w:rPr>
      <w:rFonts w:cs="Angsana New"/>
      <w:szCs w:val="28"/>
    </w:rPr>
  </w:style>
  <w:style w:type="paragraph" w:styleId="Header">
    <w:name w:val="header"/>
    <w:basedOn w:val="Normal"/>
    <w:link w:val="HeaderChar"/>
    <w:semiHidden/>
    <w:rsid w:val="0080174A"/>
    <w:pPr>
      <w:tabs>
        <w:tab w:val="center" w:pos="4680"/>
        <w:tab w:val="right" w:pos="9360"/>
      </w:tabs>
    </w:pPr>
    <w:rPr>
      <w:rFonts w:cs="Angsana New"/>
      <w:sz w:val="20"/>
      <w:szCs w:val="20"/>
      <w:lang w:val="x-none" w:eastAsia="x-none"/>
    </w:rPr>
  </w:style>
  <w:style w:type="character" w:customStyle="1" w:styleId="HeaderChar">
    <w:name w:val="Header Char"/>
    <w:link w:val="Header"/>
    <w:semiHidden/>
    <w:locked/>
    <w:rsid w:val="0080174A"/>
    <w:rPr>
      <w:rFonts w:ascii="Times New Roman" w:hAnsi="Times New Roman" w:cs="Angsana New"/>
    </w:rPr>
  </w:style>
  <w:style w:type="paragraph" w:styleId="Footer">
    <w:name w:val="footer"/>
    <w:basedOn w:val="Normal"/>
    <w:link w:val="FooterChar"/>
    <w:rsid w:val="0080174A"/>
    <w:pPr>
      <w:tabs>
        <w:tab w:val="center" w:pos="4680"/>
        <w:tab w:val="right" w:pos="9360"/>
      </w:tabs>
    </w:pPr>
    <w:rPr>
      <w:rFonts w:cs="Angsana New"/>
      <w:sz w:val="20"/>
      <w:szCs w:val="20"/>
      <w:lang w:val="x-none" w:eastAsia="x-none"/>
    </w:rPr>
  </w:style>
  <w:style w:type="character" w:customStyle="1" w:styleId="FooterChar">
    <w:name w:val="Footer Char"/>
    <w:link w:val="Footer"/>
    <w:locked/>
    <w:rsid w:val="0080174A"/>
    <w:rPr>
      <w:rFonts w:ascii="Times New Roman" w:hAnsi="Times New Roman" w:cs="Angsana New"/>
    </w:rPr>
  </w:style>
  <w:style w:type="character" w:styleId="Hyperlink">
    <w:name w:val="Hyperlink"/>
    <w:rsid w:val="00C83564"/>
    <w:rPr>
      <w:color w:val="0000FF"/>
      <w:u w:val="single"/>
    </w:rPr>
  </w:style>
  <w:style w:type="table" w:styleId="TableGrid">
    <w:name w:val="Table Grid"/>
    <w:basedOn w:val="TableNormal"/>
    <w:locked/>
    <w:rsid w:val="007578C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512D"/>
    <w:rPr>
      <w:sz w:val="18"/>
      <w:szCs w:val="18"/>
    </w:rPr>
  </w:style>
  <w:style w:type="paragraph" w:styleId="CommentText">
    <w:name w:val="annotation text"/>
    <w:basedOn w:val="Normal"/>
    <w:link w:val="CommentTextChar"/>
    <w:uiPriority w:val="99"/>
    <w:semiHidden/>
    <w:unhideWhenUsed/>
    <w:rsid w:val="009C512D"/>
    <w:rPr>
      <w:sz w:val="24"/>
      <w:szCs w:val="24"/>
      <w:lang w:val="x-none" w:eastAsia="x-none"/>
    </w:rPr>
  </w:style>
  <w:style w:type="character" w:customStyle="1" w:styleId="CommentTextChar">
    <w:name w:val="Comment Text Char"/>
    <w:link w:val="CommentText"/>
    <w:uiPriority w:val="99"/>
    <w:semiHidden/>
    <w:rsid w:val="009C512D"/>
    <w:rPr>
      <w:rFonts w:ascii="Times New Roman" w:hAnsi="Times New Roman" w:cs="Times New Roman"/>
      <w:sz w:val="24"/>
      <w:szCs w:val="24"/>
      <w:lang w:bidi="th-TH"/>
    </w:rPr>
  </w:style>
  <w:style w:type="paragraph" w:styleId="CommentSubject">
    <w:name w:val="annotation subject"/>
    <w:basedOn w:val="CommentText"/>
    <w:next w:val="CommentText"/>
    <w:link w:val="CommentSubjectChar"/>
    <w:uiPriority w:val="99"/>
    <w:semiHidden/>
    <w:unhideWhenUsed/>
    <w:rsid w:val="009C512D"/>
    <w:rPr>
      <w:b/>
      <w:bCs/>
    </w:rPr>
  </w:style>
  <w:style w:type="character" w:customStyle="1" w:styleId="CommentSubjectChar">
    <w:name w:val="Comment Subject Char"/>
    <w:link w:val="CommentSubject"/>
    <w:uiPriority w:val="99"/>
    <w:semiHidden/>
    <w:rsid w:val="009C512D"/>
    <w:rPr>
      <w:rFonts w:ascii="Times New Roman" w:hAnsi="Times New Roman" w:cs="Times New Roman"/>
      <w:b/>
      <w:bCs/>
      <w:sz w:val="24"/>
      <w:szCs w:val="24"/>
      <w:lang w:bidi="th-TH"/>
    </w:rPr>
  </w:style>
  <w:style w:type="paragraph" w:customStyle="1" w:styleId="Default">
    <w:name w:val="Default"/>
    <w:rsid w:val="00991FD8"/>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link w:val="Heading3"/>
    <w:uiPriority w:val="9"/>
    <w:rsid w:val="003F51AF"/>
    <w:rPr>
      <w:rFonts w:ascii="Times New Roman" w:eastAsia="Times New Roman" w:hAnsi="Times New Roman" w:cs="Times New Roman"/>
      <w:b/>
      <w:bCs/>
      <w:sz w:val="27"/>
      <w:szCs w:val="27"/>
    </w:rPr>
  </w:style>
  <w:style w:type="character" w:customStyle="1" w:styleId="link">
    <w:name w:val="link"/>
    <w:rsid w:val="003F51AF"/>
  </w:style>
  <w:style w:type="paragraph" w:styleId="NoSpacing">
    <w:name w:val="No Spacing"/>
    <w:uiPriority w:val="1"/>
    <w:qFormat/>
    <w:rsid w:val="003F51AF"/>
    <w:pPr>
      <w:jc w:val="both"/>
    </w:pPr>
    <w:rPr>
      <w:rFonts w:ascii="Times New Roman" w:hAnsi="Times New Roman"/>
      <w:sz w:val="22"/>
      <w:szCs w:val="28"/>
    </w:rPr>
  </w:style>
  <w:style w:type="character" w:customStyle="1" w:styleId="Heading1Char">
    <w:name w:val="Heading 1 Char"/>
    <w:link w:val="Heading1"/>
    <w:uiPriority w:val="9"/>
    <w:rsid w:val="003F51AF"/>
    <w:rPr>
      <w:rFonts w:ascii="Cambria" w:eastAsia="Times New Roman" w:hAnsi="Cambria" w:cs="Angsana New"/>
      <w:b/>
      <w:bCs/>
      <w:kern w:val="32"/>
      <w:sz w:val="32"/>
      <w:szCs w:val="40"/>
    </w:rPr>
  </w:style>
  <w:style w:type="character" w:styleId="FollowedHyperlink">
    <w:name w:val="FollowedHyperlink"/>
    <w:uiPriority w:val="99"/>
    <w:semiHidden/>
    <w:unhideWhenUsed/>
    <w:rsid w:val="009E5292"/>
    <w:rPr>
      <w:color w:val="800080"/>
      <w:u w:val="single"/>
    </w:rPr>
  </w:style>
  <w:style w:type="paragraph" w:styleId="ListParagraph">
    <w:name w:val="List Paragraph"/>
    <w:basedOn w:val="Normal"/>
    <w:qFormat/>
    <w:rsid w:val="00EC67BB"/>
    <w:pPr>
      <w:ind w:left="720"/>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2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mcivil.com/engfanatic/article_gen.php?article_id=392&amp;hit=1"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F8A19-F66A-4B97-AB6C-27B8A12A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King Mongkut’s University of Technology</vt:lpstr>
    </vt:vector>
  </TitlesOfParts>
  <Company/>
  <LinksUpToDate>false</LinksUpToDate>
  <CharactersWithSpaces>6745</CharactersWithSpaces>
  <SharedDoc>false</SharedDoc>
  <HLinks>
    <vt:vector size="18" baseType="variant">
      <vt:variant>
        <vt:i4>1376276</vt:i4>
      </vt:variant>
      <vt:variant>
        <vt:i4>6</vt:i4>
      </vt:variant>
      <vt:variant>
        <vt:i4>0</vt:i4>
      </vt:variant>
      <vt:variant>
        <vt:i4>5</vt:i4>
      </vt:variant>
      <vt:variant>
        <vt:lpwstr>http://office.microsoft.com/en-us/project/HA102820011033.aspx</vt:lpwstr>
      </vt:variant>
      <vt:variant>
        <vt:lpwstr/>
      </vt:variant>
      <vt:variant>
        <vt:i4>3866739</vt:i4>
      </vt:variant>
      <vt:variant>
        <vt:i4>3</vt:i4>
      </vt:variant>
      <vt:variant>
        <vt:i4>0</vt:i4>
      </vt:variant>
      <vt:variant>
        <vt:i4>5</vt:i4>
      </vt:variant>
      <vt:variant>
        <vt:lpwstr>http://www.tumcivil.com/engfanatic/article_gen.php?article_id=392&amp;hit=1</vt:lpwstr>
      </vt:variant>
      <vt:variant>
        <vt:lpwstr/>
      </vt:variant>
      <vt:variant>
        <vt:i4>7340080</vt:i4>
      </vt:variant>
      <vt:variant>
        <vt:i4>0</vt:i4>
      </vt:variant>
      <vt:variant>
        <vt:i4>0</vt:i4>
      </vt:variant>
      <vt:variant>
        <vt:i4>5</vt:i4>
      </vt:variant>
      <vt:variant>
        <vt:lpwstr>http://technet.microsoft.com/en-us/evalcenter/hh973401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Mongkut’s University of Technology</dc:title>
  <dc:creator>unchalisa</dc:creator>
  <cp:lastModifiedBy>CPE-PC</cp:lastModifiedBy>
  <cp:revision>2</cp:revision>
  <cp:lastPrinted>2013-04-25T15:28:00Z</cp:lastPrinted>
  <dcterms:created xsi:type="dcterms:W3CDTF">2015-04-19T11:20:00Z</dcterms:created>
  <dcterms:modified xsi:type="dcterms:W3CDTF">2015-04-19T11:20:00Z</dcterms:modified>
</cp:coreProperties>
</file>