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376"/>
        <w:tblW w:w="78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40"/>
      </w:tblGrid>
      <w:tr w:rsidR="00AD6183" w14:paraId="149B297F" w14:textId="77777777" w:rsidTr="00AD6183">
        <w:trPr>
          <w:cantSplit/>
          <w:trHeight w:val="737"/>
        </w:trPr>
        <w:tc>
          <w:tcPr>
            <w:tcW w:w="7840" w:type="dxa"/>
          </w:tcPr>
          <w:p w14:paraId="372246AF" w14:textId="19265EC4" w:rsidR="00AD6183" w:rsidRDefault="00AD6183" w:rsidP="00AD6183">
            <w:pPr>
              <w:widowControl w:val="0"/>
              <w:spacing w:after="0" w:line="240" w:lineRule="atLeast"/>
              <w:jc w:val="center"/>
              <w:rPr>
                <w:noProof/>
                <w:color w:val="000000"/>
                <w:sz w:val="20"/>
                <w:szCs w:val="20"/>
              </w:rPr>
            </w:pPr>
          </w:p>
          <w:p w14:paraId="38FE7354" w14:textId="219C8E74" w:rsidR="00AD6183" w:rsidRDefault="00AD6183" w:rsidP="00AD6183">
            <w:pPr>
              <w:widowControl w:val="0"/>
              <w:spacing w:after="0" w:line="240" w:lineRule="atLeast"/>
              <w:jc w:val="center"/>
              <w:rPr>
                <w:caps/>
                <w:color w:val="000000"/>
                <w:sz w:val="20"/>
                <w:szCs w:val="20"/>
              </w:rPr>
            </w:pPr>
          </w:p>
        </w:tc>
      </w:tr>
    </w:tbl>
    <w:sdt>
      <w:sdtPr>
        <w:rPr>
          <w:rFonts w:eastAsiaTheme="minorHAnsi" w:cstheme="minorBidi"/>
          <w:b w:val="0"/>
          <w:sz w:val="22"/>
          <w:szCs w:val="22"/>
          <w:lang w:eastAsia="en-US"/>
        </w:rPr>
        <w:id w:val="-1602953576"/>
        <w:docPartObj>
          <w:docPartGallery w:val="Table of Contents"/>
          <w:docPartUnique/>
        </w:docPartObj>
      </w:sdtPr>
      <w:sdtEndPr>
        <w:rPr>
          <w:bCs/>
        </w:rPr>
      </w:sdtEndPr>
      <w:sdtContent>
        <w:bookmarkStart w:id="0" w:name="_GoBack" w:displacedByCustomXml="prev"/>
        <w:bookmarkEnd w:id="0" w:displacedByCustomXml="prev"/>
        <w:p w14:paraId="56A86439" w14:textId="09244A13" w:rsidR="00917A61" w:rsidRDefault="00917A61">
          <w:pPr>
            <w:pStyle w:val="aa"/>
          </w:pPr>
          <w:r>
            <w:t>Оглавление</w:t>
          </w:r>
        </w:p>
        <w:p w14:paraId="2131D578" w14:textId="7F3C3778" w:rsidR="00917A61" w:rsidRDefault="00917A61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4029198" w:history="1">
            <w:r w:rsidRPr="00D271B3">
              <w:rPr>
                <w:rStyle w:val="ab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917A61">
              <w:rPr>
                <w:rStyle w:val="ab"/>
                <w:b/>
                <w:noProof/>
              </w:rPr>
              <w:t>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_Toc54029198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72C3F" w14:textId="5B41C4C5" w:rsidR="00917A61" w:rsidRDefault="00666139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54029199" w:history="1">
            <w:r w:rsidR="00917A61" w:rsidRPr="00D271B3">
              <w:rPr>
                <w:rStyle w:val="ab"/>
                <w:noProof/>
              </w:rPr>
              <w:t>2.</w:t>
            </w:r>
            <w:r w:rsidR="00917A61">
              <w:rPr>
                <w:rFonts w:cstheme="minorBidi"/>
                <w:noProof/>
              </w:rPr>
              <w:tab/>
            </w:r>
            <w:r w:rsidR="00917A61" w:rsidRPr="00917A61">
              <w:rPr>
                <w:rStyle w:val="ab"/>
                <w:b/>
                <w:noProof/>
              </w:rPr>
              <w:t>Список терминов и определений</w:t>
            </w:r>
            <w:r w:rsidR="00917A61">
              <w:rPr>
                <w:noProof/>
                <w:webHidden/>
              </w:rPr>
              <w:tab/>
            </w:r>
            <w:r w:rsidR="00917A61">
              <w:rPr>
                <w:noProof/>
                <w:webHidden/>
              </w:rPr>
              <w:fldChar w:fldCharType="begin"/>
            </w:r>
            <w:r w:rsidR="00917A61">
              <w:rPr>
                <w:noProof/>
                <w:webHidden/>
              </w:rPr>
              <w:instrText xml:space="preserve"> PAGEREF _Toc54029199 \h </w:instrText>
            </w:r>
            <w:r w:rsidR="00917A61">
              <w:rPr>
                <w:noProof/>
                <w:webHidden/>
              </w:rPr>
            </w:r>
            <w:r w:rsidR="00917A61">
              <w:rPr>
                <w:noProof/>
                <w:webHidden/>
              </w:rPr>
              <w:fldChar w:fldCharType="separate"/>
            </w:r>
            <w:r w:rsidR="00917A61">
              <w:rPr>
                <w:noProof/>
                <w:webHidden/>
              </w:rPr>
              <w:t>3</w:t>
            </w:r>
            <w:r w:rsidR="00917A61">
              <w:rPr>
                <w:noProof/>
                <w:webHidden/>
              </w:rPr>
              <w:fldChar w:fldCharType="end"/>
            </w:r>
          </w:hyperlink>
        </w:p>
        <w:p w14:paraId="4CC92395" w14:textId="4DD59786" w:rsidR="00917A61" w:rsidRDefault="00666139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54029200" w:history="1">
            <w:r w:rsidR="00917A61" w:rsidRPr="00D271B3">
              <w:rPr>
                <w:rStyle w:val="ab"/>
                <w:noProof/>
              </w:rPr>
              <w:t>3.</w:t>
            </w:r>
            <w:r w:rsidR="00917A61">
              <w:rPr>
                <w:rFonts w:cstheme="minorBidi"/>
                <w:noProof/>
              </w:rPr>
              <w:tab/>
            </w:r>
            <w:r w:rsidR="00917A61" w:rsidRPr="00917A61">
              <w:rPr>
                <w:rStyle w:val="ab"/>
                <w:b/>
                <w:noProof/>
              </w:rPr>
              <w:t>Описание объекта защиты</w:t>
            </w:r>
            <w:r w:rsidR="00917A61">
              <w:rPr>
                <w:noProof/>
                <w:webHidden/>
              </w:rPr>
              <w:tab/>
            </w:r>
            <w:r w:rsidR="00917A61">
              <w:rPr>
                <w:noProof/>
                <w:webHidden/>
              </w:rPr>
              <w:fldChar w:fldCharType="begin"/>
            </w:r>
            <w:r w:rsidR="00917A61">
              <w:rPr>
                <w:noProof/>
                <w:webHidden/>
              </w:rPr>
              <w:instrText xml:space="preserve"> PAGEREF _Toc54029200 \h </w:instrText>
            </w:r>
            <w:r w:rsidR="00917A61">
              <w:rPr>
                <w:noProof/>
                <w:webHidden/>
              </w:rPr>
            </w:r>
            <w:r w:rsidR="00917A61">
              <w:rPr>
                <w:noProof/>
                <w:webHidden/>
              </w:rPr>
              <w:fldChar w:fldCharType="separate"/>
            </w:r>
            <w:r w:rsidR="00917A61">
              <w:rPr>
                <w:noProof/>
                <w:webHidden/>
              </w:rPr>
              <w:t>5</w:t>
            </w:r>
            <w:r w:rsidR="00917A61">
              <w:rPr>
                <w:noProof/>
                <w:webHidden/>
              </w:rPr>
              <w:fldChar w:fldCharType="end"/>
            </w:r>
          </w:hyperlink>
        </w:p>
        <w:p w14:paraId="5B66FBE5" w14:textId="796E4810" w:rsidR="00917A61" w:rsidRDefault="00666139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54029201" w:history="1">
            <w:r w:rsidR="00917A61" w:rsidRPr="00D271B3">
              <w:rPr>
                <w:rStyle w:val="ab"/>
                <w:noProof/>
              </w:rPr>
              <w:t>4.</w:t>
            </w:r>
            <w:r w:rsidR="00917A61">
              <w:rPr>
                <w:rFonts w:cstheme="minorBidi"/>
                <w:noProof/>
              </w:rPr>
              <w:tab/>
            </w:r>
            <w:r w:rsidR="00917A61" w:rsidRPr="00917A61">
              <w:rPr>
                <w:rStyle w:val="ab"/>
                <w:b/>
                <w:noProof/>
              </w:rPr>
              <w:t>Цели и задачи деятельности по обеспечению информационной безопасности</w:t>
            </w:r>
            <w:r w:rsidR="00917A61">
              <w:rPr>
                <w:noProof/>
                <w:webHidden/>
              </w:rPr>
              <w:tab/>
            </w:r>
            <w:r w:rsidR="00917A61">
              <w:rPr>
                <w:noProof/>
                <w:webHidden/>
              </w:rPr>
              <w:fldChar w:fldCharType="begin"/>
            </w:r>
            <w:r w:rsidR="00917A61">
              <w:rPr>
                <w:noProof/>
                <w:webHidden/>
              </w:rPr>
              <w:instrText xml:space="preserve"> PAGEREF _Toc54029201 \h </w:instrText>
            </w:r>
            <w:r w:rsidR="00917A61">
              <w:rPr>
                <w:noProof/>
                <w:webHidden/>
              </w:rPr>
            </w:r>
            <w:r w:rsidR="00917A61">
              <w:rPr>
                <w:noProof/>
                <w:webHidden/>
              </w:rPr>
              <w:fldChar w:fldCharType="separate"/>
            </w:r>
            <w:r w:rsidR="00917A61">
              <w:rPr>
                <w:noProof/>
                <w:webHidden/>
              </w:rPr>
              <w:t>5</w:t>
            </w:r>
            <w:r w:rsidR="00917A61">
              <w:rPr>
                <w:noProof/>
                <w:webHidden/>
              </w:rPr>
              <w:fldChar w:fldCharType="end"/>
            </w:r>
          </w:hyperlink>
        </w:p>
        <w:p w14:paraId="18DA6832" w14:textId="6664C9F5" w:rsidR="00917A61" w:rsidRDefault="00666139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54029202" w:history="1">
            <w:r w:rsidR="00917A61" w:rsidRPr="00D271B3">
              <w:rPr>
                <w:rStyle w:val="ab"/>
                <w:noProof/>
              </w:rPr>
              <w:t>5.</w:t>
            </w:r>
            <w:r w:rsidR="00917A61">
              <w:rPr>
                <w:rFonts w:cstheme="minorBidi"/>
                <w:noProof/>
              </w:rPr>
              <w:tab/>
            </w:r>
            <w:r w:rsidR="00917A61" w:rsidRPr="00917A61">
              <w:rPr>
                <w:rStyle w:val="ab"/>
                <w:b/>
                <w:noProof/>
              </w:rPr>
              <w:t>Угрозы информационной безопасности</w:t>
            </w:r>
            <w:r w:rsidR="00917A61">
              <w:rPr>
                <w:noProof/>
                <w:webHidden/>
              </w:rPr>
              <w:tab/>
            </w:r>
            <w:r w:rsidR="00917A61">
              <w:rPr>
                <w:noProof/>
                <w:webHidden/>
              </w:rPr>
              <w:fldChar w:fldCharType="begin"/>
            </w:r>
            <w:r w:rsidR="00917A61">
              <w:rPr>
                <w:noProof/>
                <w:webHidden/>
              </w:rPr>
              <w:instrText xml:space="preserve"> PAGEREF _Toc54029202 \h </w:instrText>
            </w:r>
            <w:r w:rsidR="00917A61">
              <w:rPr>
                <w:noProof/>
                <w:webHidden/>
              </w:rPr>
            </w:r>
            <w:r w:rsidR="00917A61">
              <w:rPr>
                <w:noProof/>
                <w:webHidden/>
              </w:rPr>
              <w:fldChar w:fldCharType="separate"/>
            </w:r>
            <w:r w:rsidR="00917A61">
              <w:rPr>
                <w:noProof/>
                <w:webHidden/>
              </w:rPr>
              <w:t>6</w:t>
            </w:r>
            <w:r w:rsidR="00917A61">
              <w:rPr>
                <w:noProof/>
                <w:webHidden/>
              </w:rPr>
              <w:fldChar w:fldCharType="end"/>
            </w:r>
          </w:hyperlink>
        </w:p>
        <w:p w14:paraId="0DDBFE24" w14:textId="47ECF7B5" w:rsidR="00917A61" w:rsidRDefault="00666139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54029203" w:history="1">
            <w:r w:rsidR="00917A61" w:rsidRPr="00D271B3">
              <w:rPr>
                <w:rStyle w:val="ab"/>
                <w:noProof/>
              </w:rPr>
              <w:t>6.</w:t>
            </w:r>
            <w:r w:rsidR="00917A61">
              <w:rPr>
                <w:rFonts w:cstheme="minorBidi"/>
                <w:noProof/>
              </w:rPr>
              <w:tab/>
            </w:r>
            <w:r w:rsidR="00917A61" w:rsidRPr="00917A61">
              <w:rPr>
                <w:rStyle w:val="ab"/>
                <w:b/>
                <w:noProof/>
              </w:rPr>
              <w:t>Модель нарушителя информационной безопасности</w:t>
            </w:r>
            <w:r w:rsidR="00917A61">
              <w:rPr>
                <w:noProof/>
                <w:webHidden/>
              </w:rPr>
              <w:tab/>
            </w:r>
            <w:r w:rsidR="00917A61">
              <w:rPr>
                <w:noProof/>
                <w:webHidden/>
              </w:rPr>
              <w:fldChar w:fldCharType="begin"/>
            </w:r>
            <w:r w:rsidR="00917A61">
              <w:rPr>
                <w:noProof/>
                <w:webHidden/>
              </w:rPr>
              <w:instrText xml:space="preserve"> PAGEREF _Toc54029203 \h </w:instrText>
            </w:r>
            <w:r w:rsidR="00917A61">
              <w:rPr>
                <w:noProof/>
                <w:webHidden/>
              </w:rPr>
            </w:r>
            <w:r w:rsidR="00917A61">
              <w:rPr>
                <w:noProof/>
                <w:webHidden/>
              </w:rPr>
              <w:fldChar w:fldCharType="separate"/>
            </w:r>
            <w:r w:rsidR="00917A61">
              <w:rPr>
                <w:noProof/>
                <w:webHidden/>
              </w:rPr>
              <w:t>7</w:t>
            </w:r>
            <w:r w:rsidR="00917A61">
              <w:rPr>
                <w:noProof/>
                <w:webHidden/>
              </w:rPr>
              <w:fldChar w:fldCharType="end"/>
            </w:r>
          </w:hyperlink>
        </w:p>
        <w:p w14:paraId="4BB1527D" w14:textId="5EAD22DF" w:rsidR="00917A61" w:rsidRDefault="00666139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54029204" w:history="1">
            <w:r w:rsidR="00917A61" w:rsidRPr="00D271B3">
              <w:rPr>
                <w:rStyle w:val="ab"/>
                <w:noProof/>
              </w:rPr>
              <w:t>7.</w:t>
            </w:r>
            <w:r w:rsidR="00917A61">
              <w:rPr>
                <w:rFonts w:cstheme="minorBidi"/>
                <w:noProof/>
              </w:rPr>
              <w:tab/>
            </w:r>
            <w:r w:rsidR="00917A61" w:rsidRPr="00917A61">
              <w:rPr>
                <w:rStyle w:val="ab"/>
                <w:b/>
                <w:noProof/>
              </w:rPr>
              <w:t>Основные положения по обеспечению информационной безопасности</w:t>
            </w:r>
            <w:r w:rsidR="00917A61">
              <w:rPr>
                <w:noProof/>
                <w:webHidden/>
              </w:rPr>
              <w:tab/>
            </w:r>
            <w:r w:rsidR="00917A61">
              <w:rPr>
                <w:noProof/>
                <w:webHidden/>
              </w:rPr>
              <w:fldChar w:fldCharType="begin"/>
            </w:r>
            <w:r w:rsidR="00917A61">
              <w:rPr>
                <w:noProof/>
                <w:webHidden/>
              </w:rPr>
              <w:instrText xml:space="preserve"> PAGEREF _Toc54029204 \h </w:instrText>
            </w:r>
            <w:r w:rsidR="00917A61">
              <w:rPr>
                <w:noProof/>
                <w:webHidden/>
              </w:rPr>
            </w:r>
            <w:r w:rsidR="00917A61">
              <w:rPr>
                <w:noProof/>
                <w:webHidden/>
              </w:rPr>
              <w:fldChar w:fldCharType="separate"/>
            </w:r>
            <w:r w:rsidR="00917A61">
              <w:rPr>
                <w:noProof/>
                <w:webHidden/>
              </w:rPr>
              <w:t>7</w:t>
            </w:r>
            <w:r w:rsidR="00917A61">
              <w:rPr>
                <w:noProof/>
                <w:webHidden/>
              </w:rPr>
              <w:fldChar w:fldCharType="end"/>
            </w:r>
          </w:hyperlink>
        </w:p>
        <w:p w14:paraId="6CB67414" w14:textId="6E68715A" w:rsidR="00917A61" w:rsidRDefault="00666139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54029205" w:history="1">
            <w:r w:rsidR="00917A61" w:rsidRPr="00D271B3">
              <w:rPr>
                <w:rStyle w:val="ab"/>
                <w:noProof/>
              </w:rPr>
              <w:t>8.</w:t>
            </w:r>
            <w:r w:rsidR="00917A61">
              <w:rPr>
                <w:rFonts w:cstheme="minorBidi"/>
                <w:noProof/>
              </w:rPr>
              <w:tab/>
            </w:r>
            <w:r w:rsidR="00917A61" w:rsidRPr="00917A61">
              <w:rPr>
                <w:rStyle w:val="ab"/>
                <w:b/>
                <w:noProof/>
              </w:rPr>
              <w:t>Организационная основа деятельности по обеспечению информационной безопасности</w:t>
            </w:r>
            <w:r w:rsidR="00917A61">
              <w:rPr>
                <w:noProof/>
                <w:webHidden/>
              </w:rPr>
              <w:tab/>
            </w:r>
            <w:r w:rsidR="00917A61">
              <w:rPr>
                <w:noProof/>
                <w:webHidden/>
              </w:rPr>
              <w:fldChar w:fldCharType="begin"/>
            </w:r>
            <w:r w:rsidR="00917A61">
              <w:rPr>
                <w:noProof/>
                <w:webHidden/>
              </w:rPr>
              <w:instrText xml:space="preserve"> PAGEREF _Toc54029205 \h </w:instrText>
            </w:r>
            <w:r w:rsidR="00917A61">
              <w:rPr>
                <w:noProof/>
                <w:webHidden/>
              </w:rPr>
            </w:r>
            <w:r w:rsidR="00917A61">
              <w:rPr>
                <w:noProof/>
                <w:webHidden/>
              </w:rPr>
              <w:fldChar w:fldCharType="separate"/>
            </w:r>
            <w:r w:rsidR="00917A61">
              <w:rPr>
                <w:noProof/>
                <w:webHidden/>
              </w:rPr>
              <w:t>8</w:t>
            </w:r>
            <w:r w:rsidR="00917A61">
              <w:rPr>
                <w:noProof/>
                <w:webHidden/>
              </w:rPr>
              <w:fldChar w:fldCharType="end"/>
            </w:r>
          </w:hyperlink>
        </w:p>
        <w:p w14:paraId="2E9007F8" w14:textId="7E9AB063" w:rsidR="00917A61" w:rsidRDefault="00666139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54029206" w:history="1">
            <w:r w:rsidR="00917A61" w:rsidRPr="00D271B3">
              <w:rPr>
                <w:rStyle w:val="ab"/>
                <w:noProof/>
              </w:rPr>
              <w:t>9.</w:t>
            </w:r>
            <w:r w:rsidR="00917A61">
              <w:rPr>
                <w:rFonts w:cstheme="minorBidi"/>
                <w:noProof/>
              </w:rPr>
              <w:tab/>
            </w:r>
            <w:r w:rsidR="00917A61" w:rsidRPr="00917A61">
              <w:rPr>
                <w:rStyle w:val="ab"/>
                <w:b/>
                <w:noProof/>
              </w:rPr>
              <w:t>Ответственность за соблюдение положений Политики</w:t>
            </w:r>
            <w:r w:rsidR="00917A61">
              <w:rPr>
                <w:noProof/>
                <w:webHidden/>
              </w:rPr>
              <w:tab/>
            </w:r>
            <w:r w:rsidR="00917A61">
              <w:rPr>
                <w:noProof/>
                <w:webHidden/>
              </w:rPr>
              <w:fldChar w:fldCharType="begin"/>
            </w:r>
            <w:r w:rsidR="00917A61">
              <w:rPr>
                <w:noProof/>
                <w:webHidden/>
              </w:rPr>
              <w:instrText xml:space="preserve"> PAGEREF _Toc54029206 \h </w:instrText>
            </w:r>
            <w:r w:rsidR="00917A61">
              <w:rPr>
                <w:noProof/>
                <w:webHidden/>
              </w:rPr>
            </w:r>
            <w:r w:rsidR="00917A61">
              <w:rPr>
                <w:noProof/>
                <w:webHidden/>
              </w:rPr>
              <w:fldChar w:fldCharType="separate"/>
            </w:r>
            <w:r w:rsidR="00917A61">
              <w:rPr>
                <w:noProof/>
                <w:webHidden/>
              </w:rPr>
              <w:t>9</w:t>
            </w:r>
            <w:r w:rsidR="00917A61">
              <w:rPr>
                <w:noProof/>
                <w:webHidden/>
              </w:rPr>
              <w:fldChar w:fldCharType="end"/>
            </w:r>
          </w:hyperlink>
        </w:p>
        <w:p w14:paraId="668E93BA" w14:textId="6CAA7788" w:rsidR="00917A61" w:rsidRDefault="00666139">
          <w:pPr>
            <w:pStyle w:val="11"/>
            <w:tabs>
              <w:tab w:val="left" w:pos="660"/>
              <w:tab w:val="right" w:leader="dot" w:pos="9345"/>
            </w:tabs>
            <w:rPr>
              <w:rFonts w:cstheme="minorBidi"/>
              <w:noProof/>
            </w:rPr>
          </w:pPr>
          <w:hyperlink w:anchor="_Toc54029207" w:history="1">
            <w:r w:rsidR="00917A61" w:rsidRPr="00D271B3">
              <w:rPr>
                <w:rStyle w:val="ab"/>
                <w:noProof/>
              </w:rPr>
              <w:t>10.</w:t>
            </w:r>
            <w:r w:rsidR="00917A61">
              <w:rPr>
                <w:rFonts w:cstheme="minorBidi"/>
                <w:noProof/>
              </w:rPr>
              <w:t xml:space="preserve">    </w:t>
            </w:r>
            <w:r w:rsidR="00917A61" w:rsidRPr="00917A61">
              <w:rPr>
                <w:rStyle w:val="ab"/>
                <w:b/>
                <w:noProof/>
              </w:rPr>
              <w:t>Контроль за соблюдением положений Политики</w:t>
            </w:r>
            <w:r w:rsidR="00917A61">
              <w:rPr>
                <w:noProof/>
                <w:webHidden/>
              </w:rPr>
              <w:tab/>
            </w:r>
            <w:r w:rsidR="00917A61">
              <w:rPr>
                <w:noProof/>
                <w:webHidden/>
              </w:rPr>
              <w:fldChar w:fldCharType="begin"/>
            </w:r>
            <w:r w:rsidR="00917A61">
              <w:rPr>
                <w:noProof/>
                <w:webHidden/>
              </w:rPr>
              <w:instrText xml:space="preserve"> PAGEREF _Toc54029207 \h </w:instrText>
            </w:r>
            <w:r w:rsidR="00917A61">
              <w:rPr>
                <w:noProof/>
                <w:webHidden/>
              </w:rPr>
            </w:r>
            <w:r w:rsidR="00917A61">
              <w:rPr>
                <w:noProof/>
                <w:webHidden/>
              </w:rPr>
              <w:fldChar w:fldCharType="separate"/>
            </w:r>
            <w:r w:rsidR="00917A61">
              <w:rPr>
                <w:noProof/>
                <w:webHidden/>
              </w:rPr>
              <w:t>10</w:t>
            </w:r>
            <w:r w:rsidR="00917A61">
              <w:rPr>
                <w:noProof/>
                <w:webHidden/>
              </w:rPr>
              <w:fldChar w:fldCharType="end"/>
            </w:r>
          </w:hyperlink>
        </w:p>
        <w:p w14:paraId="06C63039" w14:textId="264C497D" w:rsidR="00917A61" w:rsidRDefault="00666139">
          <w:pPr>
            <w:pStyle w:val="11"/>
            <w:tabs>
              <w:tab w:val="left" w:pos="660"/>
              <w:tab w:val="right" w:leader="dot" w:pos="9345"/>
            </w:tabs>
            <w:rPr>
              <w:rFonts w:cstheme="minorBidi"/>
              <w:noProof/>
            </w:rPr>
          </w:pPr>
          <w:hyperlink w:anchor="_Toc54029208" w:history="1">
            <w:r w:rsidR="00917A61" w:rsidRPr="00D271B3">
              <w:rPr>
                <w:rStyle w:val="ab"/>
                <w:noProof/>
              </w:rPr>
              <w:t>11.</w:t>
            </w:r>
            <w:r w:rsidR="00917A61">
              <w:rPr>
                <w:rFonts w:cstheme="minorBidi"/>
                <w:noProof/>
              </w:rPr>
              <w:t xml:space="preserve">    </w:t>
            </w:r>
            <w:r w:rsidR="00917A61" w:rsidRPr="00917A61">
              <w:rPr>
                <w:rStyle w:val="ab"/>
                <w:b/>
                <w:noProof/>
              </w:rPr>
              <w:t>Заключительные положения</w:t>
            </w:r>
            <w:r w:rsidR="00917A61">
              <w:rPr>
                <w:noProof/>
                <w:webHidden/>
              </w:rPr>
              <w:tab/>
            </w:r>
            <w:r w:rsidR="00917A61">
              <w:rPr>
                <w:noProof/>
                <w:webHidden/>
              </w:rPr>
              <w:fldChar w:fldCharType="begin"/>
            </w:r>
            <w:r w:rsidR="00917A61">
              <w:rPr>
                <w:noProof/>
                <w:webHidden/>
              </w:rPr>
              <w:instrText xml:space="preserve"> PAGEREF _Toc54029208 \h </w:instrText>
            </w:r>
            <w:r w:rsidR="00917A61">
              <w:rPr>
                <w:noProof/>
                <w:webHidden/>
              </w:rPr>
            </w:r>
            <w:r w:rsidR="00917A61">
              <w:rPr>
                <w:noProof/>
                <w:webHidden/>
              </w:rPr>
              <w:fldChar w:fldCharType="separate"/>
            </w:r>
            <w:r w:rsidR="00917A61">
              <w:rPr>
                <w:noProof/>
                <w:webHidden/>
              </w:rPr>
              <w:t>10</w:t>
            </w:r>
            <w:r w:rsidR="00917A61">
              <w:rPr>
                <w:noProof/>
                <w:webHidden/>
              </w:rPr>
              <w:fldChar w:fldCharType="end"/>
            </w:r>
          </w:hyperlink>
        </w:p>
        <w:p w14:paraId="1519D41F" w14:textId="74B364E0" w:rsidR="00917A61" w:rsidRDefault="00917A61">
          <w:r>
            <w:rPr>
              <w:b/>
              <w:bCs/>
            </w:rPr>
            <w:fldChar w:fldCharType="end"/>
          </w:r>
        </w:p>
      </w:sdtContent>
    </w:sdt>
    <w:p w14:paraId="6CABBBF6" w14:textId="6E68EB19" w:rsidR="004A5701" w:rsidRDefault="004A5701" w:rsidP="004A5701">
      <w:pPr>
        <w:rPr>
          <w:rFonts w:cstheme="minorHAnsi"/>
          <w:sz w:val="24"/>
          <w:szCs w:val="24"/>
        </w:rPr>
      </w:pPr>
    </w:p>
    <w:p w14:paraId="4A101B5D" w14:textId="66F68D3C" w:rsidR="00283994" w:rsidRDefault="00283994" w:rsidP="004A5701">
      <w:pPr>
        <w:rPr>
          <w:rFonts w:cstheme="minorHAnsi"/>
          <w:sz w:val="24"/>
          <w:szCs w:val="24"/>
        </w:rPr>
      </w:pPr>
    </w:p>
    <w:p w14:paraId="1B951775" w14:textId="5B8F693C" w:rsidR="00283994" w:rsidRDefault="00283994" w:rsidP="004A5701">
      <w:pPr>
        <w:rPr>
          <w:rFonts w:cstheme="minorHAnsi"/>
          <w:sz w:val="24"/>
          <w:szCs w:val="24"/>
        </w:rPr>
      </w:pPr>
    </w:p>
    <w:p w14:paraId="27C5075A" w14:textId="385F4FC8" w:rsidR="00283994" w:rsidRDefault="00283994" w:rsidP="004A5701">
      <w:pPr>
        <w:rPr>
          <w:rFonts w:cstheme="minorHAnsi"/>
          <w:sz w:val="24"/>
          <w:szCs w:val="24"/>
        </w:rPr>
      </w:pPr>
    </w:p>
    <w:p w14:paraId="3B84728A" w14:textId="4150CBC8" w:rsidR="00283994" w:rsidRDefault="00283994" w:rsidP="004A5701">
      <w:pPr>
        <w:rPr>
          <w:rFonts w:cstheme="minorHAnsi"/>
          <w:sz w:val="24"/>
          <w:szCs w:val="24"/>
        </w:rPr>
      </w:pPr>
    </w:p>
    <w:p w14:paraId="53A68C07" w14:textId="7118B58C" w:rsidR="00283994" w:rsidRDefault="00283994" w:rsidP="004A5701">
      <w:pPr>
        <w:rPr>
          <w:rFonts w:cstheme="minorHAnsi"/>
          <w:sz w:val="24"/>
          <w:szCs w:val="24"/>
        </w:rPr>
      </w:pPr>
    </w:p>
    <w:p w14:paraId="5BF9B577" w14:textId="4A353FF6" w:rsidR="00283994" w:rsidRDefault="00283994" w:rsidP="004A5701">
      <w:pPr>
        <w:rPr>
          <w:rFonts w:cstheme="minorHAnsi"/>
          <w:sz w:val="24"/>
          <w:szCs w:val="24"/>
        </w:rPr>
      </w:pPr>
    </w:p>
    <w:p w14:paraId="77E38F7D" w14:textId="3C29B996" w:rsidR="00283994" w:rsidRDefault="00283994" w:rsidP="004A5701">
      <w:pPr>
        <w:rPr>
          <w:rFonts w:cstheme="minorHAnsi"/>
          <w:sz w:val="24"/>
          <w:szCs w:val="24"/>
        </w:rPr>
      </w:pPr>
    </w:p>
    <w:p w14:paraId="27C1830A" w14:textId="6844013A" w:rsidR="00283994" w:rsidRDefault="00283994" w:rsidP="004A5701">
      <w:pPr>
        <w:rPr>
          <w:rFonts w:cstheme="minorHAnsi"/>
          <w:sz w:val="24"/>
          <w:szCs w:val="24"/>
        </w:rPr>
      </w:pPr>
    </w:p>
    <w:p w14:paraId="13EFF51A" w14:textId="7C8CEEE9" w:rsidR="00283994" w:rsidRDefault="00283994" w:rsidP="004A5701">
      <w:pPr>
        <w:rPr>
          <w:rFonts w:cstheme="minorHAnsi"/>
          <w:sz w:val="24"/>
          <w:szCs w:val="24"/>
        </w:rPr>
      </w:pPr>
    </w:p>
    <w:p w14:paraId="45B653CF" w14:textId="5DA98E72" w:rsidR="00283994" w:rsidRDefault="00283994" w:rsidP="004A5701">
      <w:pPr>
        <w:rPr>
          <w:rFonts w:cstheme="minorHAnsi"/>
          <w:sz w:val="24"/>
          <w:szCs w:val="24"/>
        </w:rPr>
      </w:pPr>
    </w:p>
    <w:p w14:paraId="4CCA9CDB" w14:textId="7DB64DBD" w:rsidR="00283994" w:rsidRDefault="00283994" w:rsidP="004A5701">
      <w:pPr>
        <w:rPr>
          <w:rFonts w:cstheme="minorHAnsi"/>
          <w:sz w:val="24"/>
          <w:szCs w:val="24"/>
        </w:rPr>
      </w:pPr>
    </w:p>
    <w:p w14:paraId="55D140FF" w14:textId="6802C54B" w:rsidR="00283994" w:rsidRDefault="00283994" w:rsidP="004A5701">
      <w:pPr>
        <w:rPr>
          <w:rFonts w:cstheme="minorHAnsi"/>
          <w:sz w:val="24"/>
          <w:szCs w:val="24"/>
        </w:rPr>
      </w:pPr>
    </w:p>
    <w:p w14:paraId="4D57CD06" w14:textId="404D27FE" w:rsidR="00283994" w:rsidRDefault="00283994" w:rsidP="004A5701">
      <w:pPr>
        <w:rPr>
          <w:rFonts w:cstheme="minorHAnsi"/>
          <w:sz w:val="24"/>
          <w:szCs w:val="24"/>
        </w:rPr>
      </w:pPr>
    </w:p>
    <w:p w14:paraId="6B0423A5" w14:textId="607C1480" w:rsidR="00283994" w:rsidRDefault="00283994" w:rsidP="004A5701">
      <w:pPr>
        <w:rPr>
          <w:rFonts w:cstheme="minorHAnsi"/>
          <w:sz w:val="24"/>
          <w:szCs w:val="24"/>
        </w:rPr>
      </w:pPr>
    </w:p>
    <w:p w14:paraId="132B6BF6" w14:textId="792AE6DD" w:rsidR="00283994" w:rsidRDefault="00283994" w:rsidP="004A5701">
      <w:pPr>
        <w:rPr>
          <w:rFonts w:cstheme="minorHAnsi"/>
          <w:sz w:val="24"/>
          <w:szCs w:val="24"/>
        </w:rPr>
      </w:pPr>
    </w:p>
    <w:p w14:paraId="32A3B7EB" w14:textId="0F41B50A" w:rsidR="00283994" w:rsidRDefault="00283994" w:rsidP="004A5701">
      <w:pPr>
        <w:rPr>
          <w:rFonts w:cstheme="minorHAnsi"/>
          <w:sz w:val="24"/>
          <w:szCs w:val="24"/>
        </w:rPr>
      </w:pPr>
    </w:p>
    <w:p w14:paraId="66CAEC77" w14:textId="77777777" w:rsidR="00375928" w:rsidRDefault="00375928" w:rsidP="004A5701">
      <w:pPr>
        <w:rPr>
          <w:rFonts w:cstheme="minorHAnsi"/>
          <w:sz w:val="24"/>
          <w:szCs w:val="24"/>
        </w:rPr>
      </w:pPr>
    </w:p>
    <w:p w14:paraId="5348AB08" w14:textId="77777777" w:rsidR="00283994" w:rsidRPr="004A5701" w:rsidRDefault="00283994" w:rsidP="004A5701">
      <w:pPr>
        <w:rPr>
          <w:rFonts w:cstheme="minorHAnsi"/>
          <w:sz w:val="24"/>
          <w:szCs w:val="24"/>
        </w:rPr>
      </w:pPr>
    </w:p>
    <w:p w14:paraId="7D99246B" w14:textId="4895F067" w:rsidR="00AD4BD9" w:rsidRDefault="00AD4BD9" w:rsidP="00917A61">
      <w:pPr>
        <w:pStyle w:val="1"/>
        <w:numPr>
          <w:ilvl w:val="0"/>
          <w:numId w:val="32"/>
        </w:numPr>
      </w:pPr>
      <w:bookmarkStart w:id="1" w:name="_Toc54029198"/>
      <w:r w:rsidRPr="00AD4BD9">
        <w:lastRenderedPageBreak/>
        <w:t>Общие положения</w:t>
      </w:r>
      <w:bookmarkEnd w:id="1"/>
    </w:p>
    <w:p w14:paraId="725AEF52" w14:textId="77777777" w:rsidR="00AD4BD9" w:rsidRPr="00AD4BD9" w:rsidRDefault="00AD4BD9" w:rsidP="00AD4BD9">
      <w:pPr>
        <w:pStyle w:val="a3"/>
        <w:ind w:left="1080"/>
        <w:rPr>
          <w:b/>
          <w:sz w:val="24"/>
          <w:szCs w:val="24"/>
        </w:rPr>
      </w:pPr>
    </w:p>
    <w:p w14:paraId="4ABAEB22" w14:textId="45007277" w:rsidR="00AD4BD9" w:rsidRDefault="007C7E48" w:rsidP="007C7E48">
      <w:pPr>
        <w:rPr>
          <w:sz w:val="24"/>
          <w:szCs w:val="24"/>
        </w:rPr>
      </w:pPr>
      <w:r>
        <w:rPr>
          <w:sz w:val="24"/>
          <w:szCs w:val="24"/>
        </w:rPr>
        <w:t>Настоящая «Политика информационной безопасности»</w:t>
      </w:r>
      <w:r w:rsidRPr="007C7E48">
        <w:rPr>
          <w:sz w:val="24"/>
          <w:szCs w:val="24"/>
        </w:rPr>
        <w:t xml:space="preserve"> </w:t>
      </w:r>
      <w:r>
        <w:rPr>
          <w:sz w:val="24"/>
          <w:szCs w:val="24"/>
        </w:rPr>
        <w:t>ООО «</w:t>
      </w:r>
      <w:r w:rsidR="00B97CD9">
        <w:rPr>
          <w:sz w:val="24"/>
          <w:szCs w:val="24"/>
        </w:rPr>
        <w:t>До новых встреч</w:t>
      </w:r>
      <w:r>
        <w:rPr>
          <w:sz w:val="24"/>
          <w:szCs w:val="24"/>
        </w:rPr>
        <w:t xml:space="preserve">» (далее – </w:t>
      </w:r>
      <w:r w:rsidR="00EE5E2C">
        <w:rPr>
          <w:sz w:val="24"/>
          <w:szCs w:val="24"/>
        </w:rPr>
        <w:t>Общество</w:t>
      </w:r>
      <w:r>
        <w:rPr>
          <w:sz w:val="24"/>
          <w:szCs w:val="24"/>
        </w:rPr>
        <w:t>) представляет собой официально принятую систему взглядов на проблему обеспечения информационной безопасности в автоматизированных системах. Политика содержит в себе структурированное изложение целей и задач защиты, способы достижения требуемого уровня информационной безопасности, технологических и организационных аспектов обеспечения информационной безопасности в АС.</w:t>
      </w:r>
    </w:p>
    <w:p w14:paraId="436DF4A7" w14:textId="4DB474B4" w:rsidR="00AC139F" w:rsidRDefault="007C7E48">
      <w:pPr>
        <w:rPr>
          <w:sz w:val="24"/>
          <w:szCs w:val="24"/>
        </w:rPr>
      </w:pPr>
      <w:r>
        <w:rPr>
          <w:sz w:val="24"/>
          <w:szCs w:val="24"/>
        </w:rPr>
        <w:t>Политика учитывает современное состояние и перспективы развития АС, цели и задачи, правовые основы её создания и эксплуатации, а также анализа угроз безопасности.</w:t>
      </w:r>
    </w:p>
    <w:p w14:paraId="3C31C771" w14:textId="54907C66" w:rsidR="007C7E48" w:rsidRDefault="007C7E48">
      <w:pPr>
        <w:rPr>
          <w:sz w:val="24"/>
          <w:szCs w:val="24"/>
        </w:rPr>
      </w:pPr>
      <w:r>
        <w:rPr>
          <w:sz w:val="24"/>
          <w:szCs w:val="24"/>
        </w:rPr>
        <w:t>Правовой основой Политики являются:</w:t>
      </w:r>
    </w:p>
    <w:p w14:paraId="460132CA" w14:textId="3C4114EE" w:rsidR="007C7E48" w:rsidRPr="000B64E5" w:rsidRDefault="00BA307E" w:rsidP="007C7E48">
      <w:pPr>
        <w:pStyle w:val="a3"/>
        <w:numPr>
          <w:ilvl w:val="0"/>
          <w:numId w:val="7"/>
        </w:numPr>
        <w:rPr>
          <w:sz w:val="24"/>
          <w:szCs w:val="24"/>
        </w:rPr>
      </w:pPr>
      <w:r w:rsidRPr="000B64E5">
        <w:rPr>
          <w:sz w:val="24"/>
          <w:szCs w:val="24"/>
        </w:rPr>
        <w:t>Конституция Российской Федерации</w:t>
      </w:r>
      <w:r w:rsidR="00ED403E" w:rsidRPr="000B64E5">
        <w:rPr>
          <w:sz w:val="24"/>
          <w:szCs w:val="24"/>
          <w:lang w:val="en-US"/>
        </w:rPr>
        <w:t>;</w:t>
      </w:r>
    </w:p>
    <w:p w14:paraId="2BB7E50B" w14:textId="77777777" w:rsidR="000B64E5" w:rsidRPr="000B64E5" w:rsidRDefault="000B64E5" w:rsidP="000B64E5">
      <w:pPr>
        <w:numPr>
          <w:ilvl w:val="0"/>
          <w:numId w:val="7"/>
        </w:numPr>
        <w:spacing w:after="0" w:line="240" w:lineRule="auto"/>
        <w:jc w:val="both"/>
        <w:rPr>
          <w:snapToGrid w:val="0"/>
          <w:sz w:val="24"/>
          <w:szCs w:val="24"/>
        </w:rPr>
      </w:pPr>
      <w:r w:rsidRPr="000B64E5">
        <w:rPr>
          <w:snapToGrid w:val="0"/>
          <w:sz w:val="24"/>
          <w:szCs w:val="24"/>
        </w:rPr>
        <w:t>Федеральный закон № 152-ФЗ от 27.07.2006 «О персональных данных»;</w:t>
      </w:r>
    </w:p>
    <w:p w14:paraId="7CB69DE1" w14:textId="77777777" w:rsidR="000B64E5" w:rsidRPr="000B64E5" w:rsidRDefault="000B64E5" w:rsidP="000B64E5">
      <w:pPr>
        <w:numPr>
          <w:ilvl w:val="0"/>
          <w:numId w:val="7"/>
        </w:numPr>
        <w:spacing w:after="0" w:line="240" w:lineRule="auto"/>
        <w:jc w:val="both"/>
        <w:rPr>
          <w:snapToGrid w:val="0"/>
          <w:sz w:val="24"/>
          <w:szCs w:val="24"/>
        </w:rPr>
      </w:pPr>
      <w:r w:rsidRPr="000B64E5">
        <w:rPr>
          <w:snapToGrid w:val="0"/>
          <w:sz w:val="24"/>
          <w:szCs w:val="24"/>
        </w:rPr>
        <w:t>Закон Российской Федерации № 5485-1 от 21.07.1993 «О государственной тайне»;</w:t>
      </w:r>
    </w:p>
    <w:p w14:paraId="3F66F7EB" w14:textId="77777777" w:rsidR="000B64E5" w:rsidRPr="000B64E5" w:rsidRDefault="000B64E5" w:rsidP="000B64E5">
      <w:pPr>
        <w:numPr>
          <w:ilvl w:val="0"/>
          <w:numId w:val="7"/>
        </w:numPr>
        <w:spacing w:after="0" w:line="240" w:lineRule="auto"/>
        <w:jc w:val="both"/>
        <w:rPr>
          <w:snapToGrid w:val="0"/>
          <w:sz w:val="24"/>
          <w:szCs w:val="24"/>
        </w:rPr>
      </w:pPr>
      <w:r w:rsidRPr="000B64E5">
        <w:rPr>
          <w:snapToGrid w:val="0"/>
          <w:sz w:val="24"/>
          <w:szCs w:val="24"/>
        </w:rPr>
        <w:t>Федеральный закон № 149-ФЗ от 27.07.2006 «Об информации, информационных технологиях и о защите информации»;</w:t>
      </w:r>
    </w:p>
    <w:p w14:paraId="27CCB785" w14:textId="3209172C" w:rsidR="000B64E5" w:rsidRPr="000B64E5" w:rsidRDefault="000B64E5" w:rsidP="000B64E5">
      <w:pPr>
        <w:numPr>
          <w:ilvl w:val="0"/>
          <w:numId w:val="7"/>
        </w:numPr>
        <w:spacing w:after="0" w:line="240" w:lineRule="auto"/>
        <w:jc w:val="both"/>
        <w:rPr>
          <w:snapToGrid w:val="0"/>
          <w:sz w:val="24"/>
          <w:szCs w:val="24"/>
        </w:rPr>
      </w:pPr>
      <w:r w:rsidRPr="000B64E5">
        <w:rPr>
          <w:snapToGrid w:val="0"/>
          <w:sz w:val="24"/>
          <w:szCs w:val="24"/>
        </w:rPr>
        <w:t>Федеральный закон № 99-ФЗ от 04.05.2011 «О лицензировании отдельных видов деятельности»</w:t>
      </w:r>
      <w:r w:rsidR="00DE1BBB" w:rsidRPr="00DE1BBB">
        <w:rPr>
          <w:snapToGrid w:val="0"/>
          <w:sz w:val="24"/>
          <w:szCs w:val="24"/>
        </w:rPr>
        <w:t>;</w:t>
      </w:r>
    </w:p>
    <w:p w14:paraId="78CC3E41" w14:textId="1184FCC4" w:rsidR="00BA307E" w:rsidRPr="000B64E5" w:rsidRDefault="00BA307E" w:rsidP="007C7E48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0B64E5">
        <w:rPr>
          <w:sz w:val="24"/>
          <w:szCs w:val="24"/>
        </w:rPr>
        <w:t>Доктрина информационной безопасности Российской Федерации (</w:t>
      </w:r>
      <w:r w:rsidRPr="000B64E5">
        <w:rPr>
          <w:rFonts w:cstheme="minorHAnsi"/>
          <w:color w:val="000000"/>
          <w:spacing w:val="3"/>
          <w:sz w:val="24"/>
          <w:szCs w:val="24"/>
        </w:rPr>
        <w:t>5 декабря 2016 г. №646)</w:t>
      </w:r>
      <w:r w:rsidR="00ED403E" w:rsidRPr="000B64E5">
        <w:rPr>
          <w:rFonts w:cstheme="minorHAnsi"/>
          <w:color w:val="000000"/>
          <w:spacing w:val="3"/>
          <w:sz w:val="24"/>
          <w:szCs w:val="24"/>
        </w:rPr>
        <w:t>;</w:t>
      </w:r>
    </w:p>
    <w:p w14:paraId="6BE276A0" w14:textId="10A77E6A" w:rsidR="00BA307E" w:rsidRPr="000B64E5" w:rsidRDefault="00BA307E" w:rsidP="007C7E48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0B64E5">
        <w:rPr>
          <w:rFonts w:cstheme="minorHAnsi"/>
          <w:sz w:val="24"/>
          <w:szCs w:val="24"/>
        </w:rPr>
        <w:t xml:space="preserve">Кодекс Российской Федерации об административных правонарушениях (от 30.12.2001 </w:t>
      </w:r>
      <w:r w:rsidRPr="000B64E5">
        <w:rPr>
          <w:rFonts w:cstheme="minorHAnsi"/>
          <w:sz w:val="24"/>
          <w:szCs w:val="24"/>
          <w:lang w:val="en-US"/>
        </w:rPr>
        <w:t>N</w:t>
      </w:r>
      <w:r w:rsidRPr="000B64E5">
        <w:rPr>
          <w:rFonts w:cstheme="minorHAnsi"/>
          <w:sz w:val="24"/>
          <w:szCs w:val="24"/>
        </w:rPr>
        <w:t xml:space="preserve"> 195-Ф3)</w:t>
      </w:r>
      <w:r w:rsidR="00ED403E" w:rsidRPr="000B64E5">
        <w:rPr>
          <w:rFonts w:cstheme="minorHAnsi"/>
          <w:sz w:val="24"/>
          <w:szCs w:val="24"/>
        </w:rPr>
        <w:t>;</w:t>
      </w:r>
    </w:p>
    <w:p w14:paraId="348F5632" w14:textId="63883573" w:rsidR="00BA307E" w:rsidRPr="000B64E5" w:rsidRDefault="00BA307E" w:rsidP="007C7E48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0B64E5">
        <w:rPr>
          <w:rFonts w:cstheme="minorHAnsi"/>
          <w:sz w:val="24"/>
          <w:szCs w:val="24"/>
        </w:rPr>
        <w:t>Внутренние нормативно – методические и организационно – распорядительные документы</w:t>
      </w:r>
      <w:r w:rsidR="00ED403E" w:rsidRPr="000B64E5">
        <w:rPr>
          <w:rFonts w:cstheme="minorHAnsi"/>
          <w:sz w:val="24"/>
          <w:szCs w:val="24"/>
        </w:rPr>
        <w:t>;</w:t>
      </w:r>
    </w:p>
    <w:p w14:paraId="765F2CA8" w14:textId="77777777" w:rsidR="000B64E5" w:rsidRPr="000B64E5" w:rsidRDefault="000B64E5" w:rsidP="000B64E5">
      <w:pPr>
        <w:numPr>
          <w:ilvl w:val="0"/>
          <w:numId w:val="7"/>
        </w:numPr>
        <w:spacing w:after="0" w:line="240" w:lineRule="auto"/>
        <w:jc w:val="both"/>
        <w:rPr>
          <w:snapToGrid w:val="0"/>
          <w:sz w:val="24"/>
          <w:szCs w:val="24"/>
        </w:rPr>
      </w:pPr>
      <w:r w:rsidRPr="000B64E5">
        <w:rPr>
          <w:snapToGrid w:val="0"/>
          <w:sz w:val="24"/>
          <w:szCs w:val="24"/>
        </w:rPr>
        <w:t>Федеральный закон № 126-ФЗ от 07.07.2003 «О связи»;</w:t>
      </w:r>
    </w:p>
    <w:p w14:paraId="7B777808" w14:textId="77777777" w:rsidR="000B64E5" w:rsidRDefault="000B64E5" w:rsidP="000B64E5">
      <w:pPr>
        <w:pStyle w:val="a3"/>
        <w:rPr>
          <w:rFonts w:cstheme="minorHAnsi"/>
          <w:sz w:val="24"/>
          <w:szCs w:val="24"/>
        </w:rPr>
      </w:pPr>
    </w:p>
    <w:p w14:paraId="35D7F948" w14:textId="02CE77F1" w:rsidR="00BA307E" w:rsidRDefault="00BA307E" w:rsidP="00BA307E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t>Основные</w:t>
      </w:r>
      <w:r w:rsidR="00ED403E">
        <w:rPr>
          <w:rFonts w:cstheme="minorHAnsi"/>
          <w:sz w:val="24"/>
          <w:szCs w:val="24"/>
        </w:rPr>
        <w:t xml:space="preserve"> положения Политики распространяются на все структуры и подразделения О</w:t>
      </w:r>
      <w:r w:rsidR="00EE5E2C">
        <w:rPr>
          <w:rFonts w:cstheme="minorHAnsi"/>
          <w:sz w:val="24"/>
          <w:szCs w:val="24"/>
        </w:rPr>
        <w:t>бщества</w:t>
      </w:r>
      <w:r w:rsidR="00ED403E">
        <w:rPr>
          <w:sz w:val="24"/>
          <w:szCs w:val="24"/>
        </w:rPr>
        <w:t>. Основные положения Политики могут быть распространены также на подразделения других организаций и учреждений (в том числе дочерние), осуществляющие взаимодействующие с АС в качестве поставщиков и потребителей (пользователей) информации АС.</w:t>
      </w:r>
    </w:p>
    <w:p w14:paraId="7648BBEA" w14:textId="5974C680" w:rsidR="00ED403E" w:rsidRDefault="00ED403E" w:rsidP="00BA307E">
      <w:pPr>
        <w:rPr>
          <w:sz w:val="24"/>
          <w:szCs w:val="24"/>
        </w:rPr>
      </w:pPr>
      <w:r>
        <w:rPr>
          <w:sz w:val="24"/>
          <w:szCs w:val="24"/>
        </w:rPr>
        <w:t>Политика является основой для:</w:t>
      </w:r>
    </w:p>
    <w:p w14:paraId="6FEFFA15" w14:textId="6EDED3DD" w:rsidR="00ED403E" w:rsidRDefault="00ED403E" w:rsidP="00ED403E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Формирования и проведения единой политике в основе информационной безопасности в АС</w:t>
      </w:r>
      <w:r w:rsidRPr="00ED403E">
        <w:rPr>
          <w:sz w:val="24"/>
          <w:szCs w:val="24"/>
        </w:rPr>
        <w:t>;</w:t>
      </w:r>
    </w:p>
    <w:p w14:paraId="7572C4F6" w14:textId="3029850B" w:rsidR="00ED403E" w:rsidRPr="00ED403E" w:rsidRDefault="00ED403E" w:rsidP="00ED403E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П</w:t>
      </w:r>
      <w:r w:rsidRPr="00ED403E">
        <w:rPr>
          <w:sz w:val="24"/>
          <w:szCs w:val="24"/>
        </w:rPr>
        <w:t>ринятия управленческих решений и разработки практических мер по воплощению политики информационной безопасности и выработки комплекса согласованных мер нормативно-правового, технологического и организационно-технического характера, направленных на выявление, отражение и ликвидацию последствий реализации различных видов угроз информационной безопасности;</w:t>
      </w:r>
    </w:p>
    <w:p w14:paraId="76A3AB0A" w14:textId="13F401DB" w:rsidR="00ED403E" w:rsidRDefault="00ED403E" w:rsidP="00ED403E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Р</w:t>
      </w:r>
      <w:r w:rsidRPr="00ED403E">
        <w:rPr>
          <w:sz w:val="24"/>
          <w:szCs w:val="24"/>
        </w:rPr>
        <w:t>азработки стратегии информационной безопасности Общества, включая цели, задачи и комплекс мер по её практической реализации;</w:t>
      </w:r>
    </w:p>
    <w:p w14:paraId="5225AE4F" w14:textId="28CB33B8" w:rsidR="009C4838" w:rsidRDefault="00DE1BBB" w:rsidP="009C4838">
      <w:r>
        <w:lastRenderedPageBreak/>
        <w:t>Требования настоящей Политики распространяются на всех сотрудников Фирмы (штатных, временных, работающих по контракту и т.п.), а также всех прочих лиц (подрядчики, аудиторы и т.п.).</w:t>
      </w:r>
    </w:p>
    <w:p w14:paraId="168BF4E2" w14:textId="77777777" w:rsidR="00DE1BBB" w:rsidRPr="00DE1BBB" w:rsidRDefault="00DE1BBB" w:rsidP="009C4838"/>
    <w:p w14:paraId="6BF381C5" w14:textId="41415230" w:rsidR="009C4838" w:rsidRDefault="009C4838" w:rsidP="00917A61">
      <w:pPr>
        <w:pStyle w:val="1"/>
        <w:numPr>
          <w:ilvl w:val="0"/>
          <w:numId w:val="32"/>
        </w:numPr>
      </w:pPr>
      <w:bookmarkStart w:id="2" w:name="_Toc54029199"/>
      <w:r w:rsidRPr="009C4838">
        <w:t>Список терминов и определений</w:t>
      </w:r>
      <w:bookmarkEnd w:id="2"/>
    </w:p>
    <w:p w14:paraId="4B037F6A" w14:textId="77777777" w:rsidR="00887A16" w:rsidRDefault="00887A16" w:rsidP="00887A16">
      <w:pPr>
        <w:pStyle w:val="a3"/>
        <w:ind w:left="1080"/>
        <w:rPr>
          <w:b/>
          <w:sz w:val="24"/>
          <w:szCs w:val="24"/>
        </w:rPr>
      </w:pPr>
    </w:p>
    <w:p w14:paraId="31CF4101" w14:textId="77777777" w:rsidR="00B97CD9" w:rsidRDefault="000B64E5" w:rsidP="00B97CD9">
      <w:pPr>
        <w:rPr>
          <w:sz w:val="24"/>
          <w:szCs w:val="24"/>
        </w:rPr>
      </w:pPr>
      <w:r w:rsidRPr="00507E6C">
        <w:rPr>
          <w:b/>
          <w:sz w:val="24"/>
          <w:szCs w:val="24"/>
        </w:rPr>
        <w:t>Автоматизированная система</w:t>
      </w:r>
      <w:r w:rsidR="00B97CD9">
        <w:rPr>
          <w:b/>
          <w:sz w:val="24"/>
          <w:szCs w:val="24"/>
        </w:rPr>
        <w:t xml:space="preserve"> (АС)</w:t>
      </w:r>
      <w:r w:rsidRPr="000B64E5">
        <w:rPr>
          <w:sz w:val="24"/>
          <w:szCs w:val="24"/>
        </w:rPr>
        <w:t xml:space="preserve"> – система, состоящая из персонала и комплекса средств автоматизации его деятельности, реализующая информационную технологию выполнения установленных функций.</w:t>
      </w:r>
    </w:p>
    <w:p w14:paraId="76942C13" w14:textId="77777777" w:rsidR="000B64E5" w:rsidRPr="000B64E5" w:rsidRDefault="000B64E5" w:rsidP="000B64E5">
      <w:pPr>
        <w:rPr>
          <w:sz w:val="24"/>
          <w:szCs w:val="24"/>
        </w:rPr>
      </w:pPr>
      <w:r w:rsidRPr="00507E6C">
        <w:rPr>
          <w:b/>
          <w:sz w:val="24"/>
          <w:szCs w:val="24"/>
        </w:rPr>
        <w:t>Администратор информационной безопасности</w:t>
      </w:r>
      <w:r w:rsidRPr="000B64E5">
        <w:rPr>
          <w:sz w:val="24"/>
          <w:szCs w:val="24"/>
        </w:rPr>
        <w:t xml:space="preserve"> – специалист или группа специалистов организации, осуществляющих контроль за обеспечением защиты информации в ЛВС, а также осуществляющие организацию работ по выявлению и предупреждению возможных каналов утечки информации, потенциальных возможностей осуществления НСД к защищаемой информации.</w:t>
      </w:r>
    </w:p>
    <w:p w14:paraId="2D6BC9CB" w14:textId="0E87DDA9" w:rsidR="000B64E5" w:rsidRPr="000B64E5" w:rsidRDefault="000B64E5" w:rsidP="000B64E5">
      <w:pPr>
        <w:rPr>
          <w:sz w:val="24"/>
          <w:szCs w:val="24"/>
        </w:rPr>
      </w:pPr>
      <w:r w:rsidRPr="00507E6C">
        <w:rPr>
          <w:b/>
          <w:sz w:val="24"/>
          <w:szCs w:val="24"/>
        </w:rPr>
        <w:t>Доступ к информации</w:t>
      </w:r>
      <w:r w:rsidRPr="000B64E5">
        <w:rPr>
          <w:sz w:val="24"/>
          <w:szCs w:val="24"/>
        </w:rPr>
        <w:t xml:space="preserve"> – возможность получения информации и ее использования.</w:t>
      </w:r>
    </w:p>
    <w:p w14:paraId="607BF1ED" w14:textId="77777777" w:rsidR="000B64E5" w:rsidRPr="000B64E5" w:rsidRDefault="000B64E5" w:rsidP="000B64E5">
      <w:pPr>
        <w:rPr>
          <w:sz w:val="24"/>
          <w:szCs w:val="24"/>
        </w:rPr>
      </w:pPr>
      <w:r w:rsidRPr="00507E6C">
        <w:rPr>
          <w:b/>
          <w:sz w:val="24"/>
          <w:szCs w:val="24"/>
        </w:rPr>
        <w:t>Информационные ресурсы</w:t>
      </w:r>
      <w:r w:rsidRPr="000B64E5">
        <w:rPr>
          <w:sz w:val="24"/>
          <w:szCs w:val="24"/>
        </w:rPr>
        <w:t xml:space="preserve"> – совокупность содержащейся в базах данных информации и обеспечивающих ее обработку информационных технологий.</w:t>
      </w:r>
    </w:p>
    <w:p w14:paraId="0DFCF3A2" w14:textId="77777777" w:rsidR="000B64E5" w:rsidRPr="000B64E5" w:rsidRDefault="000B64E5" w:rsidP="000B64E5">
      <w:pPr>
        <w:rPr>
          <w:sz w:val="24"/>
          <w:szCs w:val="24"/>
        </w:rPr>
      </w:pPr>
      <w:r w:rsidRPr="00507E6C">
        <w:rPr>
          <w:b/>
          <w:sz w:val="24"/>
          <w:szCs w:val="24"/>
        </w:rPr>
        <w:t>Источник угрозы</w:t>
      </w:r>
      <w:r w:rsidRPr="000B64E5">
        <w:rPr>
          <w:sz w:val="24"/>
          <w:szCs w:val="24"/>
        </w:rPr>
        <w:t xml:space="preserve"> – намерение или метод, нацеленный на умышленное использование уязвимости, либо ситуация или метод, которые могут случайно проявить уязвимость.</w:t>
      </w:r>
    </w:p>
    <w:p w14:paraId="030BF5CB" w14:textId="77777777" w:rsidR="00B97CD9" w:rsidRDefault="000B64E5" w:rsidP="00B97CD9">
      <w:pPr>
        <w:rPr>
          <w:sz w:val="24"/>
          <w:szCs w:val="24"/>
        </w:rPr>
      </w:pPr>
      <w:r w:rsidRPr="00507E6C">
        <w:rPr>
          <w:b/>
          <w:sz w:val="24"/>
          <w:szCs w:val="24"/>
        </w:rPr>
        <w:t>Конфиденциальная информация</w:t>
      </w:r>
      <w:r w:rsidRPr="000B64E5">
        <w:rPr>
          <w:sz w:val="24"/>
          <w:szCs w:val="24"/>
        </w:rPr>
        <w:t xml:space="preserve"> – информация с ограниченным доступом, не содержащая сведений, составляющих государственную тайну, доступ к которой ограничивается в соответствии с законодательством Российской Федерации.</w:t>
      </w:r>
    </w:p>
    <w:p w14:paraId="7E1FA307" w14:textId="7CE1120F" w:rsidR="00B97CD9" w:rsidRPr="000B64E5" w:rsidRDefault="00B97CD9" w:rsidP="00B97CD9">
      <w:pPr>
        <w:rPr>
          <w:sz w:val="24"/>
          <w:szCs w:val="24"/>
        </w:rPr>
      </w:pPr>
      <w:r w:rsidRPr="00B97CD9">
        <w:rPr>
          <w:b/>
          <w:sz w:val="24"/>
          <w:szCs w:val="24"/>
        </w:rPr>
        <w:t xml:space="preserve"> </w:t>
      </w:r>
      <w:r w:rsidRPr="00507E6C">
        <w:rPr>
          <w:b/>
          <w:sz w:val="24"/>
          <w:szCs w:val="24"/>
        </w:rPr>
        <w:t>Угрозы информации</w:t>
      </w:r>
      <w:r w:rsidRPr="000B64E5">
        <w:rPr>
          <w:sz w:val="24"/>
          <w:szCs w:val="24"/>
        </w:rPr>
        <w:t xml:space="preserve"> – потенциально существующая опасность случайного или преднамеренного разрушения, несанкционированного получения или модификации данных, обусловленная структурой системы обработки, а также условиями обработки и хранения данных, т.е. это потенциальная возможность источника угроз успешно выявить определенную уязвимость системы.</w:t>
      </w:r>
    </w:p>
    <w:p w14:paraId="7BD42EA0" w14:textId="77777777" w:rsidR="000B64E5" w:rsidRPr="000B64E5" w:rsidRDefault="000B64E5" w:rsidP="000B64E5">
      <w:pPr>
        <w:rPr>
          <w:sz w:val="24"/>
          <w:szCs w:val="24"/>
        </w:rPr>
      </w:pPr>
      <w:r w:rsidRPr="00507E6C">
        <w:rPr>
          <w:b/>
          <w:sz w:val="24"/>
          <w:szCs w:val="24"/>
        </w:rPr>
        <w:t>Конфиденциальность</w:t>
      </w:r>
      <w:r w:rsidRPr="000B64E5">
        <w:rPr>
          <w:sz w:val="24"/>
          <w:szCs w:val="24"/>
        </w:rPr>
        <w:t xml:space="preserve"> – доступ к информации только авторизованных пользователей.</w:t>
      </w:r>
    </w:p>
    <w:p w14:paraId="21C5C661" w14:textId="7720EFC4" w:rsidR="000B64E5" w:rsidRPr="000B64E5" w:rsidRDefault="000B64E5" w:rsidP="000B64E5">
      <w:pPr>
        <w:rPr>
          <w:sz w:val="24"/>
          <w:szCs w:val="24"/>
        </w:rPr>
      </w:pPr>
      <w:r w:rsidRPr="00507E6C">
        <w:rPr>
          <w:b/>
          <w:sz w:val="24"/>
          <w:szCs w:val="24"/>
        </w:rPr>
        <w:t>Локальная вычислительная сеть</w:t>
      </w:r>
      <w:r w:rsidRPr="000B64E5">
        <w:rPr>
          <w:sz w:val="24"/>
          <w:szCs w:val="24"/>
        </w:rPr>
        <w:t xml:space="preserve"> – группа ЭВМ, а также периферийное оборудование, объединенные одним или несколькими автономными высокоскоростными каналами передачи цифровых данных в пределах одного или нескольких близлежащих зданий.</w:t>
      </w:r>
    </w:p>
    <w:p w14:paraId="0C677D13" w14:textId="77777777" w:rsidR="000B64E5" w:rsidRPr="000B64E5" w:rsidRDefault="000B64E5" w:rsidP="000B64E5">
      <w:pPr>
        <w:rPr>
          <w:sz w:val="24"/>
          <w:szCs w:val="24"/>
        </w:rPr>
      </w:pPr>
      <w:r w:rsidRPr="00507E6C">
        <w:rPr>
          <w:b/>
          <w:sz w:val="24"/>
          <w:szCs w:val="24"/>
        </w:rPr>
        <w:t>Несанкционированный доступ к информации</w:t>
      </w:r>
      <w:r w:rsidRPr="000B64E5">
        <w:rPr>
          <w:sz w:val="24"/>
          <w:szCs w:val="24"/>
        </w:rPr>
        <w:t xml:space="preserve"> – доступ к информации, нарушающий правила разграничения уровней полномочий пользователей.</w:t>
      </w:r>
    </w:p>
    <w:p w14:paraId="7935F753" w14:textId="77777777" w:rsidR="000B64E5" w:rsidRPr="000B64E5" w:rsidRDefault="000B64E5" w:rsidP="000B64E5">
      <w:pPr>
        <w:rPr>
          <w:sz w:val="24"/>
          <w:szCs w:val="24"/>
        </w:rPr>
      </w:pPr>
      <w:r w:rsidRPr="00507E6C">
        <w:rPr>
          <w:b/>
          <w:sz w:val="24"/>
          <w:szCs w:val="24"/>
        </w:rPr>
        <w:t>Политика информационной безопасности</w:t>
      </w:r>
      <w:r w:rsidRPr="000B64E5">
        <w:rPr>
          <w:sz w:val="24"/>
          <w:szCs w:val="24"/>
        </w:rPr>
        <w:t xml:space="preserve"> – комплекс взаимоувязанных руководящих принципов и разработанных на их основе правил, процедур и практических приемов, принятых в Учреждении для обеспечения его информационной безопасности.</w:t>
      </w:r>
    </w:p>
    <w:p w14:paraId="265E188D" w14:textId="77777777" w:rsidR="000B64E5" w:rsidRPr="000B64E5" w:rsidRDefault="000B64E5" w:rsidP="000B64E5">
      <w:pPr>
        <w:rPr>
          <w:sz w:val="24"/>
          <w:szCs w:val="24"/>
        </w:rPr>
      </w:pPr>
      <w:r w:rsidRPr="00507E6C">
        <w:rPr>
          <w:b/>
          <w:sz w:val="24"/>
          <w:szCs w:val="24"/>
        </w:rPr>
        <w:t>Пользователь локальной вычислительной сети</w:t>
      </w:r>
      <w:r w:rsidRPr="000B64E5">
        <w:rPr>
          <w:sz w:val="24"/>
          <w:szCs w:val="24"/>
        </w:rPr>
        <w:t xml:space="preserve"> – сотрудник организации (штатный, временный, работающий по контракту и т.п.), а также прочие лица (подрядчики, аудиторы </w:t>
      </w:r>
      <w:r w:rsidRPr="000B64E5">
        <w:rPr>
          <w:sz w:val="24"/>
          <w:szCs w:val="24"/>
        </w:rPr>
        <w:lastRenderedPageBreak/>
        <w:t>и т.п.), зарегистрированный в сети в установленном порядке и получивший права на доступ к ресурсам сети в соответствии со своими функциональными обязанностями.</w:t>
      </w:r>
    </w:p>
    <w:p w14:paraId="1FB7F485" w14:textId="77777777" w:rsidR="00B97CD9" w:rsidRDefault="000B64E5" w:rsidP="00B97CD9">
      <w:pPr>
        <w:rPr>
          <w:sz w:val="24"/>
          <w:szCs w:val="24"/>
        </w:rPr>
      </w:pPr>
      <w:r w:rsidRPr="00507E6C">
        <w:rPr>
          <w:b/>
          <w:sz w:val="24"/>
          <w:szCs w:val="24"/>
        </w:rPr>
        <w:t>Рабочая станция</w:t>
      </w:r>
      <w:r w:rsidRPr="000B64E5">
        <w:rPr>
          <w:sz w:val="24"/>
          <w:szCs w:val="24"/>
        </w:rPr>
        <w:t xml:space="preserve"> – персональный компьютер, на котором пользователь сети выполняет свои служебные обязанности.</w:t>
      </w:r>
    </w:p>
    <w:p w14:paraId="018416A4" w14:textId="6F2C5034" w:rsidR="00B97CD9" w:rsidRPr="000B64E5" w:rsidRDefault="00B97CD9" w:rsidP="00B97CD9">
      <w:pPr>
        <w:rPr>
          <w:sz w:val="24"/>
          <w:szCs w:val="24"/>
        </w:rPr>
      </w:pPr>
      <w:r w:rsidRPr="00B97CD9">
        <w:rPr>
          <w:b/>
          <w:sz w:val="24"/>
          <w:szCs w:val="24"/>
        </w:rPr>
        <w:t xml:space="preserve"> </w:t>
      </w:r>
      <w:r w:rsidRPr="00507E6C">
        <w:rPr>
          <w:b/>
          <w:sz w:val="24"/>
          <w:szCs w:val="24"/>
        </w:rPr>
        <w:t>Личный профиль пользователя</w:t>
      </w:r>
      <w:r w:rsidRPr="000B64E5">
        <w:rPr>
          <w:sz w:val="24"/>
          <w:szCs w:val="24"/>
        </w:rPr>
        <w:t xml:space="preserve"> – учётная запись в вычислительных системах, принадлежащих компании</w:t>
      </w:r>
    </w:p>
    <w:p w14:paraId="2B1CC2E3" w14:textId="77777777" w:rsidR="000B64E5" w:rsidRPr="000B64E5" w:rsidRDefault="000B64E5" w:rsidP="000B64E5">
      <w:pPr>
        <w:rPr>
          <w:sz w:val="24"/>
          <w:szCs w:val="24"/>
        </w:rPr>
      </w:pPr>
      <w:r w:rsidRPr="00507E6C">
        <w:rPr>
          <w:b/>
          <w:sz w:val="24"/>
          <w:szCs w:val="24"/>
        </w:rPr>
        <w:t>Ответственный за техническое обеспечение</w:t>
      </w:r>
      <w:r w:rsidRPr="000B64E5">
        <w:rPr>
          <w:sz w:val="24"/>
          <w:szCs w:val="24"/>
        </w:rPr>
        <w:t xml:space="preserve"> – сотрудник организации, занимающийся сопровождением автоматизированных систем, отвечающий за функционирование локальной сети Министерства труда, социального развития и занятости населения Республики Алтай и ПК.</w:t>
      </w:r>
    </w:p>
    <w:p w14:paraId="1D1A4729" w14:textId="77777777" w:rsidR="00B97CD9" w:rsidRDefault="000B64E5" w:rsidP="00B97CD9">
      <w:pPr>
        <w:rPr>
          <w:sz w:val="24"/>
          <w:szCs w:val="24"/>
        </w:rPr>
      </w:pPr>
      <w:r w:rsidRPr="00507E6C">
        <w:rPr>
          <w:b/>
          <w:sz w:val="24"/>
          <w:szCs w:val="24"/>
        </w:rPr>
        <w:t>Уязвимость</w:t>
      </w:r>
      <w:r w:rsidRPr="000B64E5">
        <w:rPr>
          <w:sz w:val="24"/>
          <w:szCs w:val="24"/>
        </w:rPr>
        <w:t xml:space="preserve"> – недостатки или слабые места информационных активов, которые могут привести к нарушению информационной безопасности Общества при реализации угроз в информационной сфере.</w:t>
      </w:r>
    </w:p>
    <w:p w14:paraId="623EC50C" w14:textId="1428B5A8" w:rsidR="00B97CD9" w:rsidRPr="000B64E5" w:rsidRDefault="00B97CD9" w:rsidP="00B97CD9">
      <w:pPr>
        <w:rPr>
          <w:sz w:val="24"/>
          <w:szCs w:val="24"/>
        </w:rPr>
      </w:pPr>
      <w:r w:rsidRPr="00B97CD9">
        <w:rPr>
          <w:b/>
          <w:sz w:val="24"/>
          <w:szCs w:val="24"/>
        </w:rPr>
        <w:t xml:space="preserve"> </w:t>
      </w:r>
      <w:r w:rsidRPr="00507E6C">
        <w:rPr>
          <w:b/>
          <w:sz w:val="24"/>
          <w:szCs w:val="24"/>
        </w:rPr>
        <w:t>Программное обеспечение</w:t>
      </w:r>
      <w:r w:rsidRPr="000B64E5">
        <w:rPr>
          <w:sz w:val="24"/>
          <w:szCs w:val="24"/>
        </w:rPr>
        <w:t xml:space="preserve"> – совокупность прикладных программ, установленных на сервере или ЭВМ.</w:t>
      </w:r>
    </w:p>
    <w:p w14:paraId="116D6BA9" w14:textId="3393FF00" w:rsidR="009C4838" w:rsidRDefault="000B64E5" w:rsidP="009C4838">
      <w:r w:rsidRPr="00507E6C">
        <w:rPr>
          <w:b/>
          <w:sz w:val="24"/>
          <w:szCs w:val="24"/>
        </w:rPr>
        <w:t>Целостность информации</w:t>
      </w:r>
      <w:r w:rsidRPr="000B64E5">
        <w:rPr>
          <w:sz w:val="24"/>
          <w:szCs w:val="24"/>
        </w:rPr>
        <w:t xml:space="preserve"> – состояние защищенности информации, характеризуемое способностью</w:t>
      </w:r>
      <w:r w:rsidR="00887A16">
        <w:rPr>
          <w:sz w:val="24"/>
          <w:szCs w:val="24"/>
        </w:rPr>
        <w:t>,</w:t>
      </w:r>
      <w:r w:rsidRPr="000B64E5">
        <w:rPr>
          <w:sz w:val="24"/>
          <w:szCs w:val="24"/>
        </w:rPr>
        <w:t xml:space="preserve"> АС обеспечивать сохранность и неизменность конфиденциальной информации при попытках несанкционированных или случайных воздействий на нее в процессе обработки или хранения.</w:t>
      </w:r>
      <w:r>
        <w:t xml:space="preserve"> </w:t>
      </w:r>
    </w:p>
    <w:p w14:paraId="5F4BB943" w14:textId="77777777" w:rsidR="00DE1BBB" w:rsidRPr="00DE1BBB" w:rsidRDefault="00DE1BBB" w:rsidP="009C4838"/>
    <w:p w14:paraId="5A466355" w14:textId="438AB283" w:rsidR="009C4838" w:rsidRDefault="00507E6C" w:rsidP="00917A61">
      <w:pPr>
        <w:pStyle w:val="1"/>
        <w:numPr>
          <w:ilvl w:val="0"/>
          <w:numId w:val="32"/>
        </w:numPr>
      </w:pPr>
      <w:bookmarkStart w:id="3" w:name="_Toc54029200"/>
      <w:r w:rsidRPr="00507E6C">
        <w:t>Описание объекта защиты</w:t>
      </w:r>
      <w:bookmarkEnd w:id="3"/>
    </w:p>
    <w:p w14:paraId="74F11F9F" w14:textId="77777777" w:rsidR="00887A16" w:rsidRPr="00507E6C" w:rsidRDefault="00887A16" w:rsidP="00887A16">
      <w:pPr>
        <w:pStyle w:val="a3"/>
        <w:ind w:left="1080"/>
        <w:rPr>
          <w:b/>
          <w:sz w:val="24"/>
          <w:szCs w:val="24"/>
        </w:rPr>
      </w:pPr>
    </w:p>
    <w:p w14:paraId="648E9598" w14:textId="77777777" w:rsidR="00507E6C" w:rsidRPr="00507E6C" w:rsidRDefault="00507E6C" w:rsidP="00ED403E">
      <w:pPr>
        <w:rPr>
          <w:sz w:val="24"/>
          <w:szCs w:val="24"/>
        </w:rPr>
      </w:pPr>
      <w:r w:rsidRPr="00507E6C">
        <w:rPr>
          <w:sz w:val="24"/>
          <w:szCs w:val="24"/>
        </w:rPr>
        <w:t xml:space="preserve">Объекты информационной безопасности – это компоненты информационной среды, угрозы которым представляют опасность для застрахованных, страхователей, работников, акционеров Общества и т.д. Основными объектами информационной безопасности в Обществе являются: </w:t>
      </w:r>
    </w:p>
    <w:p w14:paraId="23E60A9B" w14:textId="64A510B6" w:rsidR="00507E6C" w:rsidRPr="00EE5E2C" w:rsidRDefault="00507E6C" w:rsidP="00EE5E2C">
      <w:pPr>
        <w:pStyle w:val="a3"/>
        <w:numPr>
          <w:ilvl w:val="0"/>
          <w:numId w:val="11"/>
        </w:numPr>
        <w:rPr>
          <w:sz w:val="24"/>
          <w:szCs w:val="24"/>
        </w:rPr>
      </w:pPr>
      <w:r w:rsidRPr="00EE5E2C">
        <w:rPr>
          <w:sz w:val="24"/>
          <w:szCs w:val="24"/>
        </w:rPr>
        <w:t xml:space="preserve">информационные ресурсы с ограниченным доступом, составляющие коммерческую, врачебную, служебную тайну, персональные данные, иные чувствительные по отношению к случайным и несанкционированным воздействиям и нарушению их безопасности информационные ресурсы, в том числе открытая (общедоступная) информация, представленные в виде документов и массивов информации, независимо от формы и вида их представления; </w:t>
      </w:r>
    </w:p>
    <w:p w14:paraId="4A9BFEB4" w14:textId="0060E554" w:rsidR="00507E6C" w:rsidRPr="00EE5E2C" w:rsidRDefault="00507E6C" w:rsidP="00EE5E2C">
      <w:pPr>
        <w:pStyle w:val="a3"/>
        <w:numPr>
          <w:ilvl w:val="0"/>
          <w:numId w:val="11"/>
        </w:numPr>
        <w:rPr>
          <w:sz w:val="24"/>
          <w:szCs w:val="24"/>
        </w:rPr>
      </w:pPr>
      <w:r w:rsidRPr="00EE5E2C">
        <w:rPr>
          <w:sz w:val="24"/>
          <w:szCs w:val="24"/>
        </w:rPr>
        <w:t xml:space="preserve">процессы обработки информации в АС – информационные технологии, регламенты и процедуры сбора, обработки, хранения и передачи информации, персонал разработчиков, администраторов и пользователей АС; </w:t>
      </w:r>
    </w:p>
    <w:p w14:paraId="292AF908" w14:textId="4B09BDA9" w:rsidR="00EE5E2C" w:rsidRPr="00EE5E2C" w:rsidRDefault="00EE5E2C" w:rsidP="00EE5E2C">
      <w:pPr>
        <w:pStyle w:val="a3"/>
        <w:numPr>
          <w:ilvl w:val="0"/>
          <w:numId w:val="11"/>
        </w:numPr>
        <w:rPr>
          <w:sz w:val="24"/>
          <w:szCs w:val="24"/>
        </w:rPr>
      </w:pPr>
      <w:r w:rsidRPr="00EE5E2C">
        <w:rPr>
          <w:sz w:val="24"/>
          <w:szCs w:val="24"/>
        </w:rPr>
        <w:t>Сотрудники Общества, являющиеся разработчиками и пользователями информационных систем Общества</w:t>
      </w:r>
      <w:r w:rsidR="00887A16" w:rsidRPr="00887A16">
        <w:rPr>
          <w:sz w:val="24"/>
          <w:szCs w:val="24"/>
        </w:rPr>
        <w:t>;</w:t>
      </w:r>
    </w:p>
    <w:p w14:paraId="29F5D679" w14:textId="636C4115" w:rsidR="00ED403E" w:rsidRDefault="00507E6C" w:rsidP="00EE5E2C">
      <w:pPr>
        <w:pStyle w:val="a3"/>
        <w:numPr>
          <w:ilvl w:val="0"/>
          <w:numId w:val="11"/>
        </w:numPr>
        <w:rPr>
          <w:sz w:val="24"/>
          <w:szCs w:val="24"/>
        </w:rPr>
      </w:pPr>
      <w:r w:rsidRPr="00EE5E2C">
        <w:rPr>
          <w:sz w:val="24"/>
          <w:szCs w:val="24"/>
        </w:rPr>
        <w:t xml:space="preserve">информационная инфраструктура, включающая системы обработки и анализа информации, технические и программные средства её обработки, передачи и отображения, в том числе каналы информационного обмена и телекоммуникации, </w:t>
      </w:r>
      <w:r w:rsidRPr="00EE5E2C">
        <w:rPr>
          <w:sz w:val="24"/>
          <w:szCs w:val="24"/>
        </w:rPr>
        <w:lastRenderedPageBreak/>
        <w:t>системы и средства защиты информации, объекты и помещения, в которых размещены чувствительные компоненты АС</w:t>
      </w:r>
      <w:r w:rsidR="00887A16" w:rsidRPr="00887A16">
        <w:rPr>
          <w:sz w:val="24"/>
          <w:szCs w:val="24"/>
        </w:rPr>
        <w:t>;</w:t>
      </w:r>
    </w:p>
    <w:p w14:paraId="187B68D6" w14:textId="73A18902" w:rsidR="00EE5E2C" w:rsidRDefault="00EE5E2C" w:rsidP="00EE5E2C">
      <w:pPr>
        <w:rPr>
          <w:b/>
          <w:sz w:val="24"/>
          <w:szCs w:val="24"/>
        </w:rPr>
      </w:pPr>
    </w:p>
    <w:p w14:paraId="15B8C0B6" w14:textId="363D4D97" w:rsidR="00EE5E2C" w:rsidRDefault="00EE5E2C" w:rsidP="00917A61">
      <w:pPr>
        <w:pStyle w:val="1"/>
        <w:numPr>
          <w:ilvl w:val="0"/>
          <w:numId w:val="32"/>
        </w:numPr>
      </w:pPr>
      <w:bookmarkStart w:id="4" w:name="_Toc54029201"/>
      <w:r>
        <w:t>Цели и задачи деятельности по обеспечению информационной безопасности</w:t>
      </w:r>
      <w:bookmarkEnd w:id="4"/>
    </w:p>
    <w:p w14:paraId="626CB241" w14:textId="77777777" w:rsidR="00887A16" w:rsidRDefault="00887A16" w:rsidP="00887A16">
      <w:pPr>
        <w:pStyle w:val="a3"/>
        <w:ind w:left="1080"/>
        <w:rPr>
          <w:b/>
          <w:sz w:val="24"/>
          <w:szCs w:val="24"/>
        </w:rPr>
      </w:pPr>
    </w:p>
    <w:p w14:paraId="5B249E00" w14:textId="724D60DB" w:rsidR="00EE5E2C" w:rsidRDefault="00EE5E2C" w:rsidP="00EE5E2C">
      <w:pPr>
        <w:rPr>
          <w:sz w:val="24"/>
          <w:szCs w:val="24"/>
        </w:rPr>
      </w:pPr>
      <w:r>
        <w:rPr>
          <w:sz w:val="24"/>
          <w:szCs w:val="24"/>
        </w:rPr>
        <w:t xml:space="preserve">Целью деятельности по обеспечению информационной безопасности Общества является снижение угроз информационной безопасности до приемлемого для Общества уровня. </w:t>
      </w:r>
    </w:p>
    <w:p w14:paraId="1D899E48" w14:textId="4D6267F6" w:rsidR="00EE5E2C" w:rsidRDefault="00EE5E2C" w:rsidP="00EE5E2C">
      <w:pPr>
        <w:rPr>
          <w:sz w:val="24"/>
          <w:szCs w:val="24"/>
        </w:rPr>
      </w:pPr>
      <w:r>
        <w:rPr>
          <w:sz w:val="24"/>
          <w:szCs w:val="24"/>
        </w:rPr>
        <w:t>Субъектами правоотношений при использовании АС и обеспечении информационной безопасности являются:</w:t>
      </w:r>
    </w:p>
    <w:p w14:paraId="533B165E" w14:textId="788D9241" w:rsidR="00EE5E2C" w:rsidRDefault="00EE5E2C" w:rsidP="00EE5E2C">
      <w:pPr>
        <w:pStyle w:val="a3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Должностные лица и работники Общества и его подразделений, как пользователи АС и поставщики информации в неё в соответствии с их должностными обязанностями</w:t>
      </w:r>
      <w:r w:rsidR="001434EE" w:rsidRPr="001434EE">
        <w:rPr>
          <w:sz w:val="24"/>
          <w:szCs w:val="24"/>
        </w:rPr>
        <w:t>;</w:t>
      </w:r>
    </w:p>
    <w:p w14:paraId="4203305F" w14:textId="6A30D108" w:rsidR="00EE5E2C" w:rsidRDefault="00EE5E2C" w:rsidP="00EE5E2C">
      <w:pPr>
        <w:pStyle w:val="a3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Юридические и физические лица, информация о которых накапливается</w:t>
      </w:r>
      <w:r w:rsidR="001434EE">
        <w:rPr>
          <w:sz w:val="24"/>
          <w:szCs w:val="24"/>
        </w:rPr>
        <w:t>, хранится и обрабатывается в АС</w:t>
      </w:r>
      <w:r w:rsidR="001434EE" w:rsidRPr="001434EE">
        <w:rPr>
          <w:sz w:val="24"/>
          <w:szCs w:val="24"/>
        </w:rPr>
        <w:t>;</w:t>
      </w:r>
    </w:p>
    <w:p w14:paraId="6DCFFED7" w14:textId="12E4E3B1" w:rsidR="001434EE" w:rsidRDefault="001434EE" w:rsidP="00EE5E2C">
      <w:pPr>
        <w:pStyle w:val="a3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Другие физические и юридические лица, задействованные в процессе создания и регулировки работы АС</w:t>
      </w:r>
      <w:r w:rsidRPr="001434EE">
        <w:rPr>
          <w:sz w:val="24"/>
          <w:szCs w:val="24"/>
        </w:rPr>
        <w:t>;</w:t>
      </w:r>
    </w:p>
    <w:p w14:paraId="71FFA96E" w14:textId="39B39C23" w:rsidR="001434EE" w:rsidRDefault="001434EE" w:rsidP="00EE5E2C">
      <w:pPr>
        <w:pStyle w:val="a3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ИТ подразделения общества, обеспечивающие эксплуатацию систем обработки информации</w:t>
      </w:r>
      <w:r w:rsidR="00DE1BBB" w:rsidRPr="00DE1BBB">
        <w:rPr>
          <w:sz w:val="24"/>
          <w:szCs w:val="24"/>
        </w:rPr>
        <w:t>;</w:t>
      </w:r>
    </w:p>
    <w:p w14:paraId="7F83B6B9" w14:textId="595B73C1" w:rsidR="001434EE" w:rsidRDefault="001434EE" w:rsidP="001434EE">
      <w:pPr>
        <w:rPr>
          <w:sz w:val="24"/>
          <w:szCs w:val="24"/>
        </w:rPr>
      </w:pPr>
      <w:r>
        <w:rPr>
          <w:sz w:val="24"/>
          <w:szCs w:val="24"/>
        </w:rPr>
        <w:t>Основные задачи деятельности по обеспечению информационной безопасности Общества:</w:t>
      </w:r>
    </w:p>
    <w:p w14:paraId="2474A348" w14:textId="63076FAE" w:rsidR="001434EE" w:rsidRDefault="001434EE" w:rsidP="001434EE">
      <w:pPr>
        <w:pStyle w:val="a3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Выявление потенциальных угроз информационной безопасности и уязвимостей объектов защиты</w:t>
      </w:r>
      <w:r w:rsidR="00A27E55" w:rsidRPr="00A27E55">
        <w:rPr>
          <w:sz w:val="24"/>
          <w:szCs w:val="24"/>
        </w:rPr>
        <w:t>;</w:t>
      </w:r>
    </w:p>
    <w:p w14:paraId="67E467B9" w14:textId="0F2DD0E2" w:rsidR="001434EE" w:rsidRDefault="001434EE" w:rsidP="001434EE">
      <w:pPr>
        <w:pStyle w:val="a3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Регистрация действий пользователя </w:t>
      </w:r>
      <w:r w:rsidR="00A27E55">
        <w:rPr>
          <w:sz w:val="24"/>
          <w:szCs w:val="24"/>
        </w:rPr>
        <w:t>при использовании ресурсов АС и периодический контроль корректности действий пользователя системы</w:t>
      </w:r>
      <w:r w:rsidR="00A27E55" w:rsidRPr="00A27E55">
        <w:rPr>
          <w:sz w:val="24"/>
          <w:szCs w:val="24"/>
        </w:rPr>
        <w:t>;</w:t>
      </w:r>
    </w:p>
    <w:p w14:paraId="6BB31463" w14:textId="2F543FAD" w:rsidR="00A27E55" w:rsidRDefault="00A27E55" w:rsidP="001434EE">
      <w:pPr>
        <w:pStyle w:val="a3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Запись всех исходящих и входящих звонков с телефона организации Общества</w:t>
      </w:r>
      <w:r w:rsidRPr="00A27E55">
        <w:rPr>
          <w:sz w:val="24"/>
          <w:szCs w:val="24"/>
        </w:rPr>
        <w:t>;</w:t>
      </w:r>
    </w:p>
    <w:p w14:paraId="08402255" w14:textId="662CE2D8" w:rsidR="00A27E55" w:rsidRDefault="00A27E55" w:rsidP="001434EE">
      <w:pPr>
        <w:pStyle w:val="a3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Обеспечение идентификации всех пользователей, участвующих в обмене информации (подтверждение подлинности отправителя и получателя)</w:t>
      </w:r>
      <w:r w:rsidRPr="00A27E55">
        <w:rPr>
          <w:sz w:val="24"/>
          <w:szCs w:val="24"/>
        </w:rPr>
        <w:t>;</w:t>
      </w:r>
    </w:p>
    <w:p w14:paraId="3702831A" w14:textId="403EA136" w:rsidR="00A27E55" w:rsidRPr="00DE1BBB" w:rsidRDefault="00A27E55" w:rsidP="00A27E55">
      <w:pPr>
        <w:pStyle w:val="a3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Выявление источников угроз информационной безопасности, способствующих нанесению любого ущерба Общества</w:t>
      </w:r>
      <w:r w:rsidRPr="00A27E55">
        <w:rPr>
          <w:sz w:val="24"/>
          <w:szCs w:val="24"/>
        </w:rPr>
        <w:t>;</w:t>
      </w:r>
    </w:p>
    <w:p w14:paraId="795B11C8" w14:textId="77777777" w:rsidR="00A27E55" w:rsidRPr="00A27E55" w:rsidRDefault="00A27E55" w:rsidP="00A27E55">
      <w:pPr>
        <w:rPr>
          <w:sz w:val="24"/>
          <w:szCs w:val="24"/>
        </w:rPr>
      </w:pPr>
    </w:p>
    <w:p w14:paraId="0E4273B0" w14:textId="44490110" w:rsidR="00A27E55" w:rsidRDefault="00A27E55" w:rsidP="00917A61">
      <w:pPr>
        <w:pStyle w:val="1"/>
        <w:numPr>
          <w:ilvl w:val="0"/>
          <w:numId w:val="32"/>
        </w:numPr>
      </w:pPr>
      <w:bookmarkStart w:id="5" w:name="_Toc54029202"/>
      <w:r w:rsidRPr="00A27E55">
        <w:t>Угрозы информационной безопасности</w:t>
      </w:r>
      <w:bookmarkEnd w:id="5"/>
    </w:p>
    <w:p w14:paraId="25BA800F" w14:textId="77777777" w:rsidR="00887A16" w:rsidRDefault="00887A16" w:rsidP="00887A16">
      <w:pPr>
        <w:pStyle w:val="a3"/>
        <w:ind w:left="1080"/>
        <w:rPr>
          <w:b/>
          <w:sz w:val="24"/>
          <w:szCs w:val="24"/>
        </w:rPr>
      </w:pPr>
    </w:p>
    <w:p w14:paraId="154D563F" w14:textId="3FC37B3E" w:rsidR="001434EE" w:rsidRDefault="00A27E55" w:rsidP="001434EE">
      <w:pPr>
        <w:rPr>
          <w:sz w:val="24"/>
          <w:szCs w:val="24"/>
        </w:rPr>
      </w:pPr>
      <w:r>
        <w:rPr>
          <w:sz w:val="24"/>
          <w:szCs w:val="24"/>
        </w:rPr>
        <w:t xml:space="preserve">Все потенциальные угрозы безопасности информации делятся на три </w:t>
      </w:r>
      <w:r w:rsidR="00887A16">
        <w:rPr>
          <w:sz w:val="24"/>
          <w:szCs w:val="24"/>
        </w:rPr>
        <w:t>класса, по сути,</w:t>
      </w:r>
      <w:r>
        <w:rPr>
          <w:sz w:val="24"/>
          <w:szCs w:val="24"/>
        </w:rPr>
        <w:t xml:space="preserve"> их возникновения: антропогенные, техногенные и естественные (природные).</w:t>
      </w:r>
    </w:p>
    <w:p w14:paraId="3CB5F92C" w14:textId="5A771835" w:rsidR="00A27E55" w:rsidRDefault="00516B0D" w:rsidP="001434EE">
      <w:pPr>
        <w:rPr>
          <w:sz w:val="24"/>
          <w:szCs w:val="24"/>
        </w:rPr>
      </w:pPr>
      <w:r>
        <w:rPr>
          <w:sz w:val="24"/>
          <w:szCs w:val="24"/>
        </w:rPr>
        <w:t>Естественные (природные) угрозы – угрозы, вызванные воздействиями на информационную систему и ее компоненты физических процессов техногенного характера и стихийных природных явлений, независящих от человека.</w:t>
      </w:r>
    </w:p>
    <w:p w14:paraId="25E88BA3" w14:textId="1FACDA5B" w:rsidR="00516B0D" w:rsidRDefault="00516B0D" w:rsidP="001434EE">
      <w:pPr>
        <w:rPr>
          <w:sz w:val="24"/>
          <w:szCs w:val="24"/>
        </w:rPr>
      </w:pPr>
      <w:r>
        <w:rPr>
          <w:sz w:val="24"/>
          <w:szCs w:val="24"/>
        </w:rPr>
        <w:lastRenderedPageBreak/>
        <w:t>Техногенные угрозы – угрозы, определяемые технократической деятельностью человека и развитием цивилизации. Они напрямую зависят от свойств техники. Их подразделяют на внутренние и внешние.</w:t>
      </w:r>
    </w:p>
    <w:p w14:paraId="45418CCE" w14:textId="18C22EF7" w:rsidR="00516B0D" w:rsidRDefault="00516B0D" w:rsidP="001434EE">
      <w:pPr>
        <w:rPr>
          <w:sz w:val="24"/>
          <w:szCs w:val="24"/>
        </w:rPr>
      </w:pPr>
      <w:r>
        <w:rPr>
          <w:sz w:val="24"/>
          <w:szCs w:val="24"/>
        </w:rPr>
        <w:t>К внутренним источникам относятся некачественные технические и/или программные средства обработки информации, вспомогательные средства, а также вредоносное программное обеспечение и аппаратные закладки.</w:t>
      </w:r>
    </w:p>
    <w:p w14:paraId="7EF8577C" w14:textId="3446C401" w:rsidR="00516B0D" w:rsidRDefault="00516B0D" w:rsidP="001434EE">
      <w:pPr>
        <w:rPr>
          <w:sz w:val="24"/>
          <w:szCs w:val="24"/>
        </w:rPr>
      </w:pPr>
      <w:r>
        <w:rPr>
          <w:sz w:val="24"/>
          <w:szCs w:val="24"/>
        </w:rPr>
        <w:t>К внешним источникам относятся инфраструктурные элемента информационных систем: средства связи (телефонные линии, линии передачи данных и т.п.), сети инженерных коммуникаций (канализация, отопление, водоснабжение и пр.).</w:t>
      </w:r>
    </w:p>
    <w:p w14:paraId="54ABB622" w14:textId="3392B6C2" w:rsidR="00516B0D" w:rsidRDefault="00516B0D" w:rsidP="001434EE">
      <w:pPr>
        <w:rPr>
          <w:sz w:val="24"/>
          <w:szCs w:val="24"/>
        </w:rPr>
      </w:pPr>
      <w:r w:rsidRPr="00516B0D">
        <w:rPr>
          <w:sz w:val="24"/>
          <w:szCs w:val="24"/>
        </w:rPr>
        <w:t>В качестве антропогенного источника угроз можно рассматривать субъекта, имеющего доступ (санкционированный или несанкционированный) к работе со штатными средствами защищаемого объекта. Антропогенные источники угроз по отношению к информационной системе могут быть как внешними, так и внутренними</w:t>
      </w:r>
      <w:r>
        <w:rPr>
          <w:sz w:val="24"/>
          <w:szCs w:val="24"/>
        </w:rPr>
        <w:t>.</w:t>
      </w:r>
    </w:p>
    <w:p w14:paraId="5C3BBE5A" w14:textId="77777777" w:rsidR="008E0EF0" w:rsidRDefault="008E0EF0" w:rsidP="001434EE">
      <w:pPr>
        <w:rPr>
          <w:sz w:val="24"/>
          <w:szCs w:val="24"/>
        </w:rPr>
      </w:pPr>
      <w:r w:rsidRPr="008E0EF0">
        <w:rPr>
          <w:sz w:val="24"/>
          <w:szCs w:val="24"/>
        </w:rPr>
        <w:t xml:space="preserve">Среди внешних антропогенных источников можно выделить случайные и преднамеренные источники. Случайные (непреднамеренные) источники могут использовать такие уязвимости, как ошибки, совершенные при проектировании информационной системы предприятия и ее элементов, ошибки в программном обеспечении; различного рода сбои и отказы, повреждения, проявляемые в информационной системе. К таким источникам можно отнести персонал поставщиков различного рода услуг, персонал надзорных организаций и аварийных служб и т.п. Действия (угрозы), исходящие от данных источников, совершаются по незнанию, невнимательности или халатности, из любопытства, но без злого умысла </w:t>
      </w:r>
    </w:p>
    <w:p w14:paraId="1E7A04B3" w14:textId="3DBB7965" w:rsidR="008E0EF0" w:rsidRDefault="008E0EF0" w:rsidP="001434EE">
      <w:pPr>
        <w:rPr>
          <w:sz w:val="24"/>
          <w:szCs w:val="24"/>
        </w:rPr>
      </w:pPr>
      <w:r w:rsidRPr="008E0EF0">
        <w:rPr>
          <w:sz w:val="24"/>
          <w:szCs w:val="24"/>
        </w:rPr>
        <w:t>Преднамеренные источники проявляются в корыстных устремлениях нарушителей. Основная цель таких источников – умышленная дезорганизация работы, вывод систем предприятия из строя, искажение информации за счет проникновения в информационные ресурсы предприятия путем несанкционированного доступа.</w:t>
      </w:r>
    </w:p>
    <w:p w14:paraId="5C2CFD4B" w14:textId="77777777" w:rsidR="00DE1BBB" w:rsidRDefault="00DE1BBB" w:rsidP="001434EE">
      <w:pPr>
        <w:rPr>
          <w:sz w:val="24"/>
          <w:szCs w:val="24"/>
        </w:rPr>
      </w:pPr>
    </w:p>
    <w:p w14:paraId="2E585893" w14:textId="64A3A427" w:rsidR="008E0EF0" w:rsidRDefault="008E0EF0" w:rsidP="00917A61">
      <w:pPr>
        <w:pStyle w:val="1"/>
        <w:numPr>
          <w:ilvl w:val="0"/>
          <w:numId w:val="32"/>
        </w:numPr>
      </w:pPr>
      <w:bookmarkStart w:id="6" w:name="_Toc54029203"/>
      <w:r>
        <w:t>Модель нарушителя информационной безопасности</w:t>
      </w:r>
      <w:bookmarkEnd w:id="6"/>
    </w:p>
    <w:p w14:paraId="7A4D1F2D" w14:textId="77777777" w:rsidR="00887A16" w:rsidRDefault="00887A16" w:rsidP="00887A16">
      <w:pPr>
        <w:pStyle w:val="a3"/>
        <w:ind w:left="1080"/>
        <w:rPr>
          <w:b/>
          <w:sz w:val="24"/>
          <w:szCs w:val="24"/>
        </w:rPr>
      </w:pPr>
    </w:p>
    <w:p w14:paraId="39AC1D31" w14:textId="1EF62BDC" w:rsidR="008E0EF0" w:rsidRDefault="008E0EF0" w:rsidP="008E0EF0">
      <w:pPr>
        <w:rPr>
          <w:sz w:val="24"/>
          <w:szCs w:val="24"/>
        </w:rPr>
      </w:pPr>
      <w:r>
        <w:rPr>
          <w:sz w:val="24"/>
          <w:szCs w:val="24"/>
        </w:rPr>
        <w:t>Нарушитель – лицо, которое предприняло попытку выполнения запрещенных операций по ошибке, незнанию или осознанно со злым умыслом или без такового и использующее для этого различные возможности, методы и средства.</w:t>
      </w:r>
    </w:p>
    <w:p w14:paraId="64FD6020" w14:textId="7CF54B9C" w:rsidR="00FE59FA" w:rsidRDefault="00FE59FA" w:rsidP="008E0EF0">
      <w:pPr>
        <w:rPr>
          <w:sz w:val="24"/>
          <w:szCs w:val="24"/>
        </w:rPr>
      </w:pPr>
      <w:r>
        <w:rPr>
          <w:sz w:val="24"/>
          <w:szCs w:val="24"/>
        </w:rPr>
        <w:t>По отношению к Обществу нарушители могут быть разделены на внешних и внутренних нарушителей.</w:t>
      </w:r>
    </w:p>
    <w:p w14:paraId="69628B7E" w14:textId="55B29499" w:rsidR="00FE59FA" w:rsidRDefault="00FE59FA" w:rsidP="008E0EF0">
      <w:pPr>
        <w:rPr>
          <w:sz w:val="24"/>
          <w:szCs w:val="24"/>
        </w:rPr>
      </w:pPr>
      <w:r>
        <w:rPr>
          <w:sz w:val="24"/>
          <w:szCs w:val="24"/>
        </w:rPr>
        <w:t>Внутренние нарушители:</w:t>
      </w:r>
    </w:p>
    <w:p w14:paraId="3EFBA3EC" w14:textId="130091B5" w:rsidR="00FE59FA" w:rsidRDefault="00FE59FA" w:rsidP="00FE59FA">
      <w:pPr>
        <w:pStyle w:val="a3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Работник Общества, зарегистрированный как пользователь системы</w:t>
      </w:r>
      <w:r w:rsidRPr="00FE59FA">
        <w:rPr>
          <w:sz w:val="24"/>
          <w:szCs w:val="24"/>
        </w:rPr>
        <w:t>;</w:t>
      </w:r>
    </w:p>
    <w:p w14:paraId="0340EAB4" w14:textId="54E5D1C7" w:rsidR="00FE59FA" w:rsidRDefault="00FE59FA" w:rsidP="00FE59FA">
      <w:pPr>
        <w:pStyle w:val="a3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Работник Общества, не допущенные к работе с АС</w:t>
      </w:r>
      <w:r w:rsidRPr="00FE59FA">
        <w:rPr>
          <w:sz w:val="24"/>
          <w:szCs w:val="24"/>
        </w:rPr>
        <w:t>;</w:t>
      </w:r>
    </w:p>
    <w:p w14:paraId="141DD3C7" w14:textId="035AFE98" w:rsidR="00FE59FA" w:rsidRDefault="00FE59FA" w:rsidP="00FE59FA">
      <w:pPr>
        <w:pStyle w:val="a3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Персонал, обслуживающий технические средства АС</w:t>
      </w:r>
      <w:r w:rsidRPr="00FE59FA">
        <w:rPr>
          <w:sz w:val="24"/>
          <w:szCs w:val="24"/>
        </w:rPr>
        <w:t>;</w:t>
      </w:r>
    </w:p>
    <w:p w14:paraId="435D4D6C" w14:textId="0FADA0DA" w:rsidR="00FE59FA" w:rsidRDefault="00FE59FA" w:rsidP="00FE59FA">
      <w:pPr>
        <w:pStyle w:val="a3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Сотрудники компаний, принадлежащих Обществу</w:t>
      </w:r>
      <w:r>
        <w:rPr>
          <w:sz w:val="24"/>
          <w:szCs w:val="24"/>
          <w:lang w:val="en-US"/>
        </w:rPr>
        <w:t>;</w:t>
      </w:r>
    </w:p>
    <w:p w14:paraId="0EB66173" w14:textId="278389EE" w:rsidR="00FE59FA" w:rsidRDefault="00FE59FA" w:rsidP="00FE59FA">
      <w:pPr>
        <w:pStyle w:val="a3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Руководители разных уровней</w:t>
      </w:r>
      <w:r>
        <w:rPr>
          <w:sz w:val="24"/>
          <w:szCs w:val="24"/>
          <w:lang w:val="en-US"/>
        </w:rPr>
        <w:t>;</w:t>
      </w:r>
    </w:p>
    <w:p w14:paraId="7ABCE5D3" w14:textId="2A32F5BC" w:rsidR="00FE59FA" w:rsidRDefault="00FE59FA" w:rsidP="00FE59FA">
      <w:pPr>
        <w:rPr>
          <w:sz w:val="24"/>
          <w:szCs w:val="24"/>
        </w:rPr>
      </w:pPr>
      <w:r>
        <w:rPr>
          <w:sz w:val="24"/>
          <w:szCs w:val="24"/>
        </w:rPr>
        <w:t>Внешние нарушители:</w:t>
      </w:r>
    </w:p>
    <w:p w14:paraId="0009FDD9" w14:textId="4A33279D" w:rsidR="00FE59FA" w:rsidRDefault="00FE59FA" w:rsidP="00FE59FA">
      <w:pPr>
        <w:pStyle w:val="a3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Бывшие сотрудники Общества</w:t>
      </w:r>
      <w:r>
        <w:rPr>
          <w:sz w:val="24"/>
          <w:szCs w:val="24"/>
          <w:lang w:val="en-US"/>
        </w:rPr>
        <w:t>;</w:t>
      </w:r>
    </w:p>
    <w:p w14:paraId="445D0ECF" w14:textId="246B79FA" w:rsidR="00FE59FA" w:rsidRDefault="00FE59FA" w:rsidP="00FE59FA">
      <w:pPr>
        <w:pStyle w:val="a3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Клиенты Общества</w:t>
      </w:r>
      <w:r>
        <w:rPr>
          <w:sz w:val="24"/>
          <w:szCs w:val="24"/>
          <w:lang w:val="en-US"/>
        </w:rPr>
        <w:t>;</w:t>
      </w:r>
    </w:p>
    <w:p w14:paraId="1D8A6610" w14:textId="23B9A7EA" w:rsidR="00FE59FA" w:rsidRDefault="00FE59FA" w:rsidP="00FE59FA">
      <w:pPr>
        <w:pStyle w:val="a3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Представители организаций, взаимодействующие с угрожающей по вопросам технического обеспечения</w:t>
      </w:r>
      <w:r w:rsidRPr="00FE59FA">
        <w:rPr>
          <w:sz w:val="24"/>
          <w:szCs w:val="24"/>
        </w:rPr>
        <w:t>;</w:t>
      </w:r>
    </w:p>
    <w:p w14:paraId="770ABBB8" w14:textId="22E419AC" w:rsidR="00FE59FA" w:rsidRDefault="00FE59FA" w:rsidP="00FE59FA">
      <w:pPr>
        <w:pStyle w:val="a3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Лица, случайно или специально проникшие в корпоративную информационную среду Общества из внешних телекоммуникационных сетей (хакеры)</w:t>
      </w:r>
      <w:r w:rsidRPr="00FE59FA">
        <w:rPr>
          <w:sz w:val="24"/>
          <w:szCs w:val="24"/>
        </w:rPr>
        <w:t>;</w:t>
      </w:r>
    </w:p>
    <w:p w14:paraId="6A4C3A0D" w14:textId="752F75EA" w:rsidR="00FE59FA" w:rsidRDefault="00FE59FA" w:rsidP="00FE59FA">
      <w:pPr>
        <w:pStyle w:val="a3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Члены преступных организаций, сотрудники спецслужб или лица, действующие по их заданию</w:t>
      </w:r>
      <w:r w:rsidRPr="00FE59FA">
        <w:rPr>
          <w:sz w:val="24"/>
          <w:szCs w:val="24"/>
        </w:rPr>
        <w:t>;</w:t>
      </w:r>
    </w:p>
    <w:p w14:paraId="73828D76" w14:textId="77777777" w:rsidR="00FE59FA" w:rsidRDefault="00FE59FA" w:rsidP="00FE59FA">
      <w:pPr>
        <w:rPr>
          <w:sz w:val="24"/>
          <w:szCs w:val="24"/>
        </w:rPr>
      </w:pPr>
      <w:r>
        <w:rPr>
          <w:sz w:val="24"/>
          <w:szCs w:val="24"/>
        </w:rPr>
        <w:t>Ограничения и предположения о характере действий возможных нарушений:</w:t>
      </w:r>
    </w:p>
    <w:p w14:paraId="56DF396B" w14:textId="7BF54CA1" w:rsidR="00A035C8" w:rsidRDefault="00A035C8" w:rsidP="00FE59FA">
      <w:pPr>
        <w:pStyle w:val="a3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Подозрительная активность внутреннего нарушителя, перехваченная с его персонального компьютера</w:t>
      </w:r>
      <w:r w:rsidR="00887A16" w:rsidRPr="00887A16">
        <w:rPr>
          <w:sz w:val="24"/>
          <w:szCs w:val="24"/>
        </w:rPr>
        <w:t>;</w:t>
      </w:r>
    </w:p>
    <w:p w14:paraId="3866C460" w14:textId="02C5DE7E" w:rsidR="00FE59FA" w:rsidRDefault="00A035C8" w:rsidP="00FE59FA">
      <w:pPr>
        <w:pStyle w:val="a3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Несанкционированные действия являются следствием ошибок пользователей, и других лиц Общества</w:t>
      </w:r>
      <w:r w:rsidR="00887A16" w:rsidRPr="00887A16">
        <w:rPr>
          <w:sz w:val="24"/>
          <w:szCs w:val="24"/>
        </w:rPr>
        <w:t>;</w:t>
      </w:r>
    </w:p>
    <w:p w14:paraId="57A32876" w14:textId="3BD8AF32" w:rsidR="00A035C8" w:rsidRDefault="00A035C8" w:rsidP="00FE59FA">
      <w:pPr>
        <w:pStyle w:val="a3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Скрытие несанкционированных действий от сотрудников Общества</w:t>
      </w:r>
      <w:r w:rsidR="00887A16" w:rsidRPr="00887A16">
        <w:rPr>
          <w:sz w:val="24"/>
          <w:szCs w:val="24"/>
        </w:rPr>
        <w:t>;</w:t>
      </w:r>
    </w:p>
    <w:p w14:paraId="592DA67A" w14:textId="25BB6C06" w:rsidR="00887A16" w:rsidRPr="00917A61" w:rsidRDefault="00A035C8" w:rsidP="00917A61">
      <w:pPr>
        <w:pStyle w:val="a3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Любой вид договоренности внешнего нарушителя с сотрудником Общества</w:t>
      </w:r>
      <w:r w:rsidR="00887A16" w:rsidRPr="00887A16">
        <w:rPr>
          <w:sz w:val="24"/>
          <w:szCs w:val="24"/>
        </w:rPr>
        <w:t>;</w:t>
      </w:r>
    </w:p>
    <w:p w14:paraId="28ED2E62" w14:textId="77777777" w:rsidR="00887A16" w:rsidRDefault="00887A16" w:rsidP="00887A16">
      <w:pPr>
        <w:pStyle w:val="a3"/>
        <w:ind w:left="1080"/>
        <w:rPr>
          <w:b/>
          <w:sz w:val="24"/>
          <w:szCs w:val="24"/>
        </w:rPr>
      </w:pPr>
    </w:p>
    <w:p w14:paraId="1A616920" w14:textId="065C13B4" w:rsidR="00A035C8" w:rsidRDefault="00A035C8" w:rsidP="00917A61">
      <w:pPr>
        <w:pStyle w:val="1"/>
        <w:numPr>
          <w:ilvl w:val="0"/>
          <w:numId w:val="32"/>
        </w:numPr>
      </w:pPr>
      <w:bookmarkStart w:id="7" w:name="_Toc54029204"/>
      <w:r w:rsidRPr="00A035C8">
        <w:t>Основные положения по обеспечению информационной безопасности</w:t>
      </w:r>
      <w:bookmarkEnd w:id="7"/>
    </w:p>
    <w:p w14:paraId="767F5524" w14:textId="77777777" w:rsidR="00887A16" w:rsidRDefault="00887A16" w:rsidP="00887A16">
      <w:pPr>
        <w:pStyle w:val="a3"/>
        <w:ind w:left="1080"/>
        <w:rPr>
          <w:b/>
          <w:sz w:val="24"/>
          <w:szCs w:val="24"/>
        </w:rPr>
      </w:pPr>
    </w:p>
    <w:p w14:paraId="4A7EAA6B" w14:textId="4C0F4C3A" w:rsidR="00230E70" w:rsidRPr="00917A61" w:rsidRDefault="00D231AD" w:rsidP="00917A61">
      <w:pPr>
        <w:pStyle w:val="a3"/>
        <w:numPr>
          <w:ilvl w:val="1"/>
          <w:numId w:val="32"/>
        </w:numPr>
        <w:rPr>
          <w:sz w:val="24"/>
          <w:szCs w:val="24"/>
        </w:rPr>
      </w:pPr>
      <w:r w:rsidRPr="00917A61">
        <w:rPr>
          <w:sz w:val="24"/>
          <w:szCs w:val="24"/>
        </w:rPr>
        <w:t>Все сотрудники Общества должны четко знать и выполнять установленные правила и обязанности по доступу к защищаемым объектам и соблюдению принятого режима безопасности.</w:t>
      </w:r>
    </w:p>
    <w:p w14:paraId="2E5A944A" w14:textId="5F177436" w:rsidR="00B06FE6" w:rsidRPr="00917A61" w:rsidRDefault="00D231AD" w:rsidP="00917A61">
      <w:pPr>
        <w:pStyle w:val="a3"/>
        <w:numPr>
          <w:ilvl w:val="1"/>
          <w:numId w:val="32"/>
        </w:numPr>
        <w:rPr>
          <w:sz w:val="24"/>
          <w:szCs w:val="24"/>
        </w:rPr>
      </w:pPr>
      <w:r w:rsidRPr="00917A61">
        <w:rPr>
          <w:sz w:val="24"/>
          <w:szCs w:val="24"/>
        </w:rPr>
        <w:t>При вступлени</w:t>
      </w:r>
      <w:r w:rsidR="00B06FE6" w:rsidRPr="00917A61">
        <w:rPr>
          <w:sz w:val="24"/>
          <w:szCs w:val="24"/>
        </w:rPr>
        <w:t>и</w:t>
      </w:r>
      <w:r w:rsidRPr="00917A61">
        <w:rPr>
          <w:sz w:val="24"/>
          <w:szCs w:val="24"/>
        </w:rPr>
        <w:t xml:space="preserve"> в должность нового сотрудника</w:t>
      </w:r>
      <w:r w:rsidR="00B06FE6" w:rsidRPr="00917A61">
        <w:rPr>
          <w:sz w:val="24"/>
          <w:szCs w:val="24"/>
        </w:rPr>
        <w:t>, его начальник должен организовать ознакомление с необходимыми документами, а также провести обучение навыкам выполнения процедур, необходимых для санкционированного использования ресурсов Общества</w:t>
      </w:r>
    </w:p>
    <w:p w14:paraId="19482C9A" w14:textId="2E4662D1" w:rsidR="00B06FE6" w:rsidRPr="00887A16" w:rsidRDefault="00887A16" w:rsidP="00917A61">
      <w:pPr>
        <w:pStyle w:val="a3"/>
        <w:numPr>
          <w:ilvl w:val="1"/>
          <w:numId w:val="32"/>
        </w:numPr>
        <w:rPr>
          <w:sz w:val="24"/>
          <w:szCs w:val="24"/>
        </w:rPr>
      </w:pPr>
      <w:r w:rsidRPr="00887A16">
        <w:rPr>
          <w:sz w:val="24"/>
          <w:szCs w:val="24"/>
        </w:rPr>
        <w:t xml:space="preserve"> </w:t>
      </w:r>
      <w:r w:rsidR="00B06FE6" w:rsidRPr="00887A16">
        <w:rPr>
          <w:sz w:val="24"/>
          <w:szCs w:val="24"/>
        </w:rPr>
        <w:t>Сотрудник Общества и его подразделений обязан обеспечивать сохранность идентификаторов (электронных ключей) и не допускать людей, не причастным к Обществу, не передавать персональную информацию третьим лицам</w:t>
      </w:r>
    </w:p>
    <w:p w14:paraId="6F79C3E4" w14:textId="46CA724B" w:rsidR="00B06FE6" w:rsidRPr="00887A16" w:rsidRDefault="00B06FE6" w:rsidP="00917A61">
      <w:pPr>
        <w:pStyle w:val="a3"/>
        <w:numPr>
          <w:ilvl w:val="1"/>
          <w:numId w:val="32"/>
        </w:numPr>
        <w:rPr>
          <w:sz w:val="24"/>
          <w:szCs w:val="24"/>
        </w:rPr>
      </w:pPr>
      <w:r w:rsidRPr="00887A16">
        <w:rPr>
          <w:sz w:val="24"/>
          <w:szCs w:val="24"/>
        </w:rPr>
        <w:t>Сотрудник Общества должен самостоятельно обеспечивать сохранность и функциональность рабочего оборудования, оставляемого без присмотра</w:t>
      </w:r>
    </w:p>
    <w:p w14:paraId="53E926F3" w14:textId="57D55BD5" w:rsidR="00B06FE6" w:rsidRPr="00887A16" w:rsidRDefault="00B06FE6" w:rsidP="00917A61">
      <w:pPr>
        <w:pStyle w:val="a3"/>
        <w:numPr>
          <w:ilvl w:val="1"/>
          <w:numId w:val="32"/>
        </w:numPr>
        <w:rPr>
          <w:sz w:val="24"/>
          <w:szCs w:val="24"/>
        </w:rPr>
      </w:pPr>
      <w:r w:rsidRPr="00887A16">
        <w:rPr>
          <w:sz w:val="24"/>
          <w:szCs w:val="24"/>
        </w:rPr>
        <w:t>Сотрудникам запрещается установление постороннего программного обеспечения, подключать мобильные устройства и носители информации, а также записывать на них защищаемую информацию</w:t>
      </w:r>
    </w:p>
    <w:p w14:paraId="7B41BDC7" w14:textId="7906CB40" w:rsidR="00B06FE6" w:rsidRPr="00887A16" w:rsidRDefault="00B06FE6" w:rsidP="00917A61">
      <w:pPr>
        <w:pStyle w:val="a3"/>
        <w:numPr>
          <w:ilvl w:val="1"/>
          <w:numId w:val="32"/>
        </w:numPr>
        <w:rPr>
          <w:sz w:val="24"/>
          <w:szCs w:val="24"/>
        </w:rPr>
      </w:pPr>
      <w:r w:rsidRPr="00887A16">
        <w:rPr>
          <w:sz w:val="24"/>
          <w:szCs w:val="24"/>
        </w:rPr>
        <w:t>Сотрудникам запрещается разглашать защищаемую информацию, которая им стала известна в результате трудовой деятельности, при работе с информационными системами Общества, третьим лицам</w:t>
      </w:r>
    </w:p>
    <w:p w14:paraId="2CF4E907" w14:textId="23A301D0" w:rsidR="00FE59FA" w:rsidRPr="00887A16" w:rsidRDefault="00B06FE6" w:rsidP="00917A61">
      <w:pPr>
        <w:pStyle w:val="a3"/>
        <w:numPr>
          <w:ilvl w:val="1"/>
          <w:numId w:val="32"/>
        </w:numPr>
        <w:rPr>
          <w:sz w:val="24"/>
          <w:szCs w:val="24"/>
        </w:rPr>
      </w:pPr>
      <w:r w:rsidRPr="00887A16">
        <w:rPr>
          <w:sz w:val="24"/>
          <w:szCs w:val="24"/>
        </w:rPr>
        <w:t>При работе с персональным софтом Общества (MS Office, 1С) сотрудник обязан обеспечить отсутствие возможности просмотра третьими лицами.</w:t>
      </w:r>
    </w:p>
    <w:p w14:paraId="7827FEFB" w14:textId="399B0FC1" w:rsidR="00C47070" w:rsidRPr="00887A16" w:rsidRDefault="00B06FE6" w:rsidP="00917A61">
      <w:pPr>
        <w:pStyle w:val="a3"/>
        <w:numPr>
          <w:ilvl w:val="1"/>
          <w:numId w:val="32"/>
        </w:numPr>
        <w:rPr>
          <w:sz w:val="24"/>
          <w:szCs w:val="24"/>
        </w:rPr>
      </w:pPr>
      <w:r w:rsidRPr="00887A16">
        <w:rPr>
          <w:sz w:val="24"/>
          <w:szCs w:val="24"/>
        </w:rPr>
        <w:lastRenderedPageBreak/>
        <w:t xml:space="preserve">При завершении работы на персональном компьютере, работнику необходимо выключить компьютер, введя </w:t>
      </w:r>
      <w:r w:rsidR="00C47070" w:rsidRPr="00887A16">
        <w:rPr>
          <w:sz w:val="24"/>
          <w:szCs w:val="24"/>
        </w:rPr>
        <w:t>специальный ключ блокировки или эквивалентного средства контроля.</w:t>
      </w:r>
    </w:p>
    <w:p w14:paraId="2F9D06C2" w14:textId="05BC0C18" w:rsidR="00C47070" w:rsidRPr="00887A16" w:rsidRDefault="00C47070" w:rsidP="00917A61">
      <w:pPr>
        <w:pStyle w:val="a3"/>
        <w:numPr>
          <w:ilvl w:val="1"/>
          <w:numId w:val="32"/>
        </w:numPr>
        <w:rPr>
          <w:sz w:val="24"/>
          <w:szCs w:val="24"/>
        </w:rPr>
      </w:pPr>
      <w:r w:rsidRPr="00887A16">
        <w:rPr>
          <w:sz w:val="24"/>
          <w:szCs w:val="24"/>
        </w:rPr>
        <w:t>Сотрудники Общества должны быть информированы об угрозах нарушения безопасности, и расписаться об этом в соответствующем документе при принятии на работу.</w:t>
      </w:r>
    </w:p>
    <w:p w14:paraId="1C607EF8" w14:textId="329889DF" w:rsidR="00C47070" w:rsidRPr="00887A16" w:rsidRDefault="00C47070" w:rsidP="00917A61">
      <w:pPr>
        <w:pStyle w:val="a3"/>
        <w:numPr>
          <w:ilvl w:val="1"/>
          <w:numId w:val="32"/>
        </w:numPr>
        <w:rPr>
          <w:sz w:val="24"/>
          <w:szCs w:val="24"/>
        </w:rPr>
      </w:pPr>
      <w:r w:rsidRPr="00887A16">
        <w:rPr>
          <w:sz w:val="24"/>
          <w:szCs w:val="24"/>
        </w:rPr>
        <w:t>Сотрудники обязаны без промедления сообщать о всех наблюдаемых и подозрительных вариантов нарушения правил Общества, которые могут повлечь за собой любой ущерб Обществу.</w:t>
      </w:r>
    </w:p>
    <w:p w14:paraId="5CC6027D" w14:textId="77777777" w:rsidR="00DE1BBB" w:rsidRPr="00FE59FA" w:rsidRDefault="00DE1BBB" w:rsidP="00FE59FA">
      <w:pPr>
        <w:rPr>
          <w:sz w:val="24"/>
          <w:szCs w:val="24"/>
        </w:rPr>
      </w:pPr>
    </w:p>
    <w:p w14:paraId="0DD7A498" w14:textId="6987D080" w:rsidR="008E0EF0" w:rsidRDefault="00C47070" w:rsidP="00917A61">
      <w:pPr>
        <w:pStyle w:val="1"/>
        <w:numPr>
          <w:ilvl w:val="0"/>
          <w:numId w:val="32"/>
        </w:numPr>
      </w:pPr>
      <w:bookmarkStart w:id="8" w:name="_Toc54029205"/>
      <w:r>
        <w:t>Организационная основа деятельности по обеспечению информационной безопасности</w:t>
      </w:r>
      <w:bookmarkEnd w:id="8"/>
    </w:p>
    <w:p w14:paraId="19110A52" w14:textId="77777777" w:rsidR="00887A16" w:rsidRDefault="00887A16" w:rsidP="00887A16">
      <w:pPr>
        <w:pStyle w:val="a3"/>
        <w:ind w:left="1080"/>
        <w:rPr>
          <w:b/>
          <w:sz w:val="24"/>
          <w:szCs w:val="24"/>
        </w:rPr>
      </w:pPr>
    </w:p>
    <w:p w14:paraId="55AA91F0" w14:textId="2A007A80" w:rsidR="00C47070" w:rsidRDefault="00C47070" w:rsidP="00C47070">
      <w:pPr>
        <w:rPr>
          <w:sz w:val="24"/>
          <w:szCs w:val="24"/>
        </w:rPr>
      </w:pPr>
      <w:r>
        <w:rPr>
          <w:sz w:val="24"/>
          <w:szCs w:val="24"/>
        </w:rPr>
        <w:t>Меры по обеспечению безопасности подразделяют на четыре вида, такие как:</w:t>
      </w:r>
    </w:p>
    <w:p w14:paraId="72C17A16" w14:textId="1AAE5FD7" w:rsidR="00C47070" w:rsidRPr="00C47070" w:rsidRDefault="00C47070" w:rsidP="00C47070">
      <w:pPr>
        <w:pStyle w:val="a3"/>
        <w:numPr>
          <w:ilvl w:val="0"/>
          <w:numId w:val="17"/>
        </w:numPr>
        <w:rPr>
          <w:sz w:val="24"/>
          <w:szCs w:val="24"/>
        </w:rPr>
      </w:pPr>
      <w:r w:rsidRPr="00C47070">
        <w:rPr>
          <w:sz w:val="24"/>
          <w:szCs w:val="24"/>
        </w:rPr>
        <w:t>Правовые (законодательные)</w:t>
      </w:r>
    </w:p>
    <w:p w14:paraId="6CCAC145" w14:textId="1DE9018F" w:rsidR="00C47070" w:rsidRPr="00C47070" w:rsidRDefault="00C47070" w:rsidP="00C47070">
      <w:pPr>
        <w:pStyle w:val="a3"/>
        <w:numPr>
          <w:ilvl w:val="0"/>
          <w:numId w:val="17"/>
        </w:numPr>
        <w:rPr>
          <w:sz w:val="24"/>
          <w:szCs w:val="24"/>
        </w:rPr>
      </w:pPr>
      <w:r w:rsidRPr="00C47070">
        <w:rPr>
          <w:sz w:val="24"/>
          <w:szCs w:val="24"/>
        </w:rPr>
        <w:t>Морально-этические</w:t>
      </w:r>
    </w:p>
    <w:p w14:paraId="0EED9AE7" w14:textId="2527A795" w:rsidR="00C47070" w:rsidRPr="00C47070" w:rsidRDefault="00C47070" w:rsidP="00C47070">
      <w:pPr>
        <w:pStyle w:val="a3"/>
        <w:numPr>
          <w:ilvl w:val="0"/>
          <w:numId w:val="17"/>
        </w:numPr>
        <w:rPr>
          <w:sz w:val="24"/>
          <w:szCs w:val="24"/>
        </w:rPr>
      </w:pPr>
      <w:r w:rsidRPr="00C47070">
        <w:rPr>
          <w:sz w:val="24"/>
          <w:szCs w:val="24"/>
        </w:rPr>
        <w:t>Организационные (административные)</w:t>
      </w:r>
    </w:p>
    <w:p w14:paraId="66141E8E" w14:textId="10AF5AF3" w:rsidR="00C47070" w:rsidRPr="00C47070" w:rsidRDefault="00C47070" w:rsidP="00C47070">
      <w:pPr>
        <w:pStyle w:val="a3"/>
        <w:numPr>
          <w:ilvl w:val="0"/>
          <w:numId w:val="17"/>
        </w:numPr>
        <w:rPr>
          <w:sz w:val="24"/>
          <w:szCs w:val="24"/>
        </w:rPr>
      </w:pPr>
      <w:r w:rsidRPr="00C47070">
        <w:rPr>
          <w:sz w:val="24"/>
          <w:szCs w:val="24"/>
        </w:rPr>
        <w:t>Физические</w:t>
      </w:r>
    </w:p>
    <w:p w14:paraId="3240E675" w14:textId="6F685ADC" w:rsidR="00C47070" w:rsidRDefault="00C47070" w:rsidP="00C47070">
      <w:pPr>
        <w:pStyle w:val="a3"/>
        <w:numPr>
          <w:ilvl w:val="0"/>
          <w:numId w:val="17"/>
        </w:numPr>
        <w:rPr>
          <w:sz w:val="24"/>
          <w:szCs w:val="24"/>
        </w:rPr>
      </w:pPr>
      <w:r w:rsidRPr="00C47070">
        <w:rPr>
          <w:sz w:val="24"/>
          <w:szCs w:val="24"/>
        </w:rPr>
        <w:t>Технические (аппаратные и программные)</w:t>
      </w:r>
    </w:p>
    <w:p w14:paraId="2A990897" w14:textId="11DCAB28" w:rsidR="00C47070" w:rsidRDefault="00A93A4A" w:rsidP="00C47070">
      <w:pPr>
        <w:rPr>
          <w:sz w:val="24"/>
          <w:szCs w:val="24"/>
        </w:rPr>
      </w:pPr>
      <w:r>
        <w:rPr>
          <w:sz w:val="24"/>
          <w:szCs w:val="24"/>
        </w:rPr>
        <w:t>К правовым мерам относятся действующие в РФ законы, указы и нормативные акты, регламентирующие правила работы с информацией. Правовые меры носят в основном профилактический характер и требуют постоянной разъяснительной работы с пользователем.</w:t>
      </w:r>
    </w:p>
    <w:p w14:paraId="7FB872A6" w14:textId="43657FCB" w:rsidR="00A93A4A" w:rsidRDefault="00A93A4A" w:rsidP="00C47070">
      <w:pPr>
        <w:rPr>
          <w:color w:val="000000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Морально – этические меры защиты - </w:t>
      </w:r>
      <w:r w:rsidRPr="00A93A4A">
        <w:rPr>
          <w:color w:val="000000"/>
          <w:sz w:val="24"/>
          <w:szCs w:val="24"/>
          <w:shd w:val="clear" w:color="auto" w:fill="FFFFFF"/>
        </w:rPr>
        <w:t>традиционно сложившиеся в стране нормы поведения и правила обращения с информацией. Эти нормы не являются обязательными, как законодательно утвержденные нормы, их несоблюдение ведет к падению авторитета, престижа человека, организации.</w:t>
      </w:r>
      <w:r>
        <w:rPr>
          <w:color w:val="000000"/>
          <w:sz w:val="24"/>
          <w:szCs w:val="24"/>
          <w:shd w:val="clear" w:color="auto" w:fill="FFFFFF"/>
        </w:rPr>
        <w:t xml:space="preserve"> Так же форма этих мер защиты может являться как формальной, так и неформальной.</w:t>
      </w:r>
    </w:p>
    <w:p w14:paraId="27E45D33" w14:textId="3E74B1AD" w:rsidR="00A93A4A" w:rsidRDefault="00A93A4A" w:rsidP="00C47070">
      <w:pPr>
        <w:rPr>
          <w:color w:val="000000"/>
          <w:sz w:val="24"/>
          <w:szCs w:val="24"/>
          <w:shd w:val="clear" w:color="auto" w:fill="FFFFFF"/>
        </w:rPr>
      </w:pPr>
      <w:r w:rsidRPr="00C47070">
        <w:rPr>
          <w:sz w:val="24"/>
          <w:szCs w:val="24"/>
        </w:rPr>
        <w:t>Организационные (административные)</w:t>
      </w:r>
      <w:r>
        <w:rPr>
          <w:sz w:val="24"/>
          <w:szCs w:val="24"/>
        </w:rPr>
        <w:t xml:space="preserve"> – </w:t>
      </w:r>
      <w:r w:rsidRPr="00A93A4A">
        <w:rPr>
          <w:color w:val="000000"/>
          <w:sz w:val="24"/>
          <w:szCs w:val="24"/>
          <w:shd w:val="clear" w:color="auto" w:fill="FFFFFF"/>
        </w:rPr>
        <w:t>это меры, регламентирующие процессы функционирования софта пользователя, использование ее ресурсов, деятельности персонала, а также порядок взаимодействия пользователей системой таким образом, чтобы максимально затруднить или исключить возможность реализации угроз безопасности информации.</w:t>
      </w:r>
    </w:p>
    <w:p w14:paraId="4EABB453" w14:textId="54D81D99" w:rsidR="00A93A4A" w:rsidRPr="00A93A4A" w:rsidRDefault="00A93A4A" w:rsidP="00C47070">
      <w:pPr>
        <w:rPr>
          <w:color w:val="000000"/>
          <w:sz w:val="24"/>
          <w:szCs w:val="24"/>
          <w:shd w:val="clear" w:color="auto" w:fill="FFFFFF"/>
        </w:rPr>
      </w:pPr>
      <w:r w:rsidRPr="00A93A4A">
        <w:rPr>
          <w:sz w:val="24"/>
          <w:szCs w:val="24"/>
        </w:rPr>
        <w:t>В рамках разрешительной системы допуска устанавливается: кто, кому, какую информацию и для какого вида доступа может предоставить и при каких условиях; система разграничения доступа, которая предполагает определение для всех пользователей автоматизированной информационной системы информационных и программных ресурсов, доступных им для конкретных операций (чтение, запись, модификация, удаление, выполнение) с помощью заданных программно-технических средств доступа.</w:t>
      </w:r>
    </w:p>
    <w:p w14:paraId="3BE31CF0" w14:textId="22C685FC" w:rsidR="00A93A4A" w:rsidRDefault="00A93A4A" w:rsidP="00C47070">
      <w:pPr>
        <w:rPr>
          <w:sz w:val="24"/>
          <w:szCs w:val="24"/>
        </w:rPr>
      </w:pPr>
      <w:r w:rsidRPr="00A93A4A">
        <w:rPr>
          <w:sz w:val="24"/>
          <w:szCs w:val="24"/>
        </w:rPr>
        <w:lastRenderedPageBreak/>
        <w:t>Все работники Общества, допущенные к работе (пользователи) и обслуживающий персонал АС, должны нести персональную ответственность за нарушения установленного порядка автоматизированной обработки информации, правил хранения, использования и передачи находящихся в их распоряжении защищаемых ресурсов АС. Каждый работник (при приеме на работу) должен подписывать «Договор о неразглашении конфиденциальной информации», а также ознакомиться с «Инструкцией о порядке работы с конфиденциальной информацией в АС».</w:t>
      </w:r>
    </w:p>
    <w:p w14:paraId="350EE94B" w14:textId="499E36BC" w:rsidR="00A93A4A" w:rsidRDefault="00A93A4A" w:rsidP="00C47070">
      <w:pPr>
        <w:rPr>
          <w:sz w:val="24"/>
          <w:szCs w:val="24"/>
        </w:rPr>
      </w:pPr>
      <w:r>
        <w:rPr>
          <w:sz w:val="24"/>
          <w:szCs w:val="24"/>
        </w:rPr>
        <w:t xml:space="preserve">Физические меры защиты – мера защита </w:t>
      </w:r>
      <w:r w:rsidR="00CD63E4">
        <w:rPr>
          <w:sz w:val="24"/>
          <w:szCs w:val="24"/>
        </w:rPr>
        <w:t>территории и прилегающих к ней зданий, сооружении Общества, путем установления контрольно-пропускного пункта при входе на территорию Общества, организация постов охраны, отсутствие посторонних людей в помещениях. В физические меры защиты также включены и средства ночного видения, видеокамер.</w:t>
      </w:r>
    </w:p>
    <w:p w14:paraId="55A6B751" w14:textId="335A5937" w:rsidR="00CD63E4" w:rsidRDefault="00CD63E4" w:rsidP="00C47070">
      <w:pPr>
        <w:rPr>
          <w:sz w:val="24"/>
          <w:szCs w:val="24"/>
        </w:rPr>
      </w:pPr>
      <w:r>
        <w:rPr>
          <w:sz w:val="24"/>
          <w:szCs w:val="24"/>
        </w:rPr>
        <w:t xml:space="preserve">Технические меры защиты – </w:t>
      </w:r>
      <w:r w:rsidRPr="00CD63E4">
        <w:rPr>
          <w:sz w:val="24"/>
          <w:szCs w:val="24"/>
        </w:rPr>
        <w:t>различные электронные устройства и специальные программы, выполняющие (самостоятельно или в комплексе с другими средствами) функции защиты информации (идентификацию пользователей, разграничение доступа к ресурсам, криптографическое закрытие информации и т.п.)</w:t>
      </w:r>
    </w:p>
    <w:p w14:paraId="2C1D6AB9" w14:textId="77777777" w:rsidR="00DE1BBB" w:rsidRDefault="00DE1BBB" w:rsidP="00C47070">
      <w:pPr>
        <w:rPr>
          <w:sz w:val="24"/>
          <w:szCs w:val="24"/>
        </w:rPr>
      </w:pPr>
    </w:p>
    <w:p w14:paraId="3E028974" w14:textId="75742139" w:rsidR="00CD63E4" w:rsidRDefault="00CD63E4" w:rsidP="00917A61">
      <w:pPr>
        <w:pStyle w:val="1"/>
        <w:numPr>
          <w:ilvl w:val="0"/>
          <w:numId w:val="32"/>
        </w:numPr>
      </w:pPr>
      <w:bookmarkStart w:id="9" w:name="_Toc54029206"/>
      <w:r>
        <w:t>Ответственность за соблюдение положений Политики</w:t>
      </w:r>
      <w:bookmarkEnd w:id="9"/>
    </w:p>
    <w:p w14:paraId="642AC677" w14:textId="77777777" w:rsidR="00887A16" w:rsidRPr="00CD63E4" w:rsidRDefault="00887A16" w:rsidP="00887A16">
      <w:pPr>
        <w:pStyle w:val="a3"/>
        <w:ind w:left="1080"/>
        <w:rPr>
          <w:b/>
          <w:sz w:val="24"/>
          <w:szCs w:val="24"/>
        </w:rPr>
      </w:pPr>
    </w:p>
    <w:p w14:paraId="666AE4A9" w14:textId="098D9E83" w:rsidR="00ED403E" w:rsidRDefault="00CD63E4" w:rsidP="00BA307E">
      <w:pPr>
        <w:rPr>
          <w:sz w:val="24"/>
          <w:szCs w:val="24"/>
        </w:rPr>
      </w:pPr>
      <w:r>
        <w:rPr>
          <w:sz w:val="24"/>
          <w:szCs w:val="24"/>
        </w:rPr>
        <w:t>Общее руководство обеспечением информационной безопасности Общества осуществляет</w:t>
      </w:r>
      <w:r w:rsidR="00915FED">
        <w:rPr>
          <w:sz w:val="24"/>
          <w:szCs w:val="24"/>
        </w:rPr>
        <w:t>ся членом руководства</w:t>
      </w:r>
      <w:r>
        <w:rPr>
          <w:sz w:val="24"/>
          <w:szCs w:val="24"/>
        </w:rPr>
        <w:t xml:space="preserve">. </w:t>
      </w:r>
    </w:p>
    <w:p w14:paraId="021DED7B" w14:textId="217E8D05" w:rsidR="00CD63E4" w:rsidRDefault="00CD63E4" w:rsidP="00BA307E">
      <w:pPr>
        <w:rPr>
          <w:sz w:val="24"/>
          <w:szCs w:val="24"/>
        </w:rPr>
      </w:pPr>
      <w:r>
        <w:rPr>
          <w:sz w:val="24"/>
          <w:szCs w:val="24"/>
        </w:rPr>
        <w:t>Так же за ним прикрепляется обязанность поддержания настоящей Политики в актуальном состоянии, создание, внедрение,</w:t>
      </w:r>
      <w:r w:rsidR="00AC0674">
        <w:rPr>
          <w:sz w:val="24"/>
          <w:szCs w:val="24"/>
        </w:rPr>
        <w:t xml:space="preserve"> а также</w:t>
      </w:r>
      <w:r>
        <w:rPr>
          <w:sz w:val="24"/>
          <w:szCs w:val="24"/>
        </w:rPr>
        <w:t xml:space="preserve"> координаци</w:t>
      </w:r>
      <w:r w:rsidR="00AC0674">
        <w:rPr>
          <w:sz w:val="24"/>
          <w:szCs w:val="24"/>
        </w:rPr>
        <w:t>я</w:t>
      </w:r>
      <w:r>
        <w:rPr>
          <w:sz w:val="24"/>
          <w:szCs w:val="24"/>
        </w:rPr>
        <w:t xml:space="preserve"> и внесение изменений в процессы системы менеджмента информационной безопасности Общества.</w:t>
      </w:r>
    </w:p>
    <w:p w14:paraId="36E739BE" w14:textId="7F940994" w:rsidR="00AC0674" w:rsidRDefault="00AC0674" w:rsidP="00BA307E">
      <w:pPr>
        <w:rPr>
          <w:sz w:val="24"/>
          <w:szCs w:val="24"/>
        </w:rPr>
      </w:pPr>
      <w:r>
        <w:rPr>
          <w:sz w:val="24"/>
          <w:szCs w:val="24"/>
        </w:rPr>
        <w:t xml:space="preserve">Ответственность работников Общества за невыполнение настоящей Политики определяется соответствующими положениями, включаемыми в договоры с сотрудниками Общества, а также положениями внутренних нормативных документов Общества </w:t>
      </w:r>
    </w:p>
    <w:p w14:paraId="6D4072D1" w14:textId="77777777" w:rsidR="00DE1BBB" w:rsidRDefault="00DE1BBB" w:rsidP="00BA307E">
      <w:pPr>
        <w:rPr>
          <w:sz w:val="24"/>
          <w:szCs w:val="24"/>
        </w:rPr>
      </w:pPr>
    </w:p>
    <w:p w14:paraId="019C194F" w14:textId="79E4CA1C" w:rsidR="00AC0674" w:rsidRDefault="00AC0674" w:rsidP="00917A61">
      <w:pPr>
        <w:pStyle w:val="1"/>
        <w:numPr>
          <w:ilvl w:val="0"/>
          <w:numId w:val="32"/>
        </w:numPr>
      </w:pPr>
      <w:bookmarkStart w:id="10" w:name="_Toc54029207"/>
      <w:r>
        <w:t>Контроль за соблюдением положений Политики</w:t>
      </w:r>
      <w:bookmarkEnd w:id="10"/>
    </w:p>
    <w:p w14:paraId="7B75B3C3" w14:textId="77777777" w:rsidR="00887A16" w:rsidRPr="00AC0674" w:rsidRDefault="00887A16" w:rsidP="00887A16">
      <w:pPr>
        <w:pStyle w:val="a3"/>
        <w:ind w:left="1080"/>
        <w:rPr>
          <w:b/>
          <w:sz w:val="24"/>
          <w:szCs w:val="24"/>
        </w:rPr>
      </w:pPr>
    </w:p>
    <w:p w14:paraId="3AC9B6EA" w14:textId="774177A7" w:rsidR="00ED403E" w:rsidRPr="00DE1BBB" w:rsidRDefault="00915FED" w:rsidP="00887A16">
      <w:pPr>
        <w:rPr>
          <w:rFonts w:cstheme="minorHAnsi"/>
          <w:sz w:val="24"/>
          <w:szCs w:val="24"/>
        </w:rPr>
      </w:pPr>
      <w:r w:rsidRPr="00DE1BBB">
        <w:rPr>
          <w:rFonts w:cstheme="minorHAnsi"/>
          <w:sz w:val="24"/>
          <w:szCs w:val="24"/>
        </w:rPr>
        <w:t>Общий контроль состояния информационной безопасности Общества осуществляется членом руководства.</w:t>
      </w:r>
    </w:p>
    <w:p w14:paraId="74CDF5C1" w14:textId="5102210E" w:rsidR="00DE1BBB" w:rsidRDefault="00915FED" w:rsidP="00BA30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Текущий контроль соблюдения настоящей Политики осуществляет </w:t>
      </w:r>
      <w:r w:rsidR="004A5701">
        <w:rPr>
          <w:rFonts w:cstheme="minorHAnsi"/>
          <w:sz w:val="24"/>
          <w:szCs w:val="24"/>
        </w:rPr>
        <w:t>штаб Руководства. Контроль осуществляется путем проведения мониторинга и менеджмента инцидентов информационной безопасности Общества, по результатам оценки информационной безопасности.</w:t>
      </w:r>
    </w:p>
    <w:p w14:paraId="59BAECA0" w14:textId="77777777" w:rsidR="00887A16" w:rsidRDefault="00887A16" w:rsidP="00BA307E">
      <w:pPr>
        <w:rPr>
          <w:rFonts w:cstheme="minorHAnsi"/>
          <w:sz w:val="24"/>
          <w:szCs w:val="24"/>
        </w:rPr>
      </w:pPr>
    </w:p>
    <w:p w14:paraId="4A349DCE" w14:textId="02FEB309" w:rsidR="004A5701" w:rsidRDefault="004A5701" w:rsidP="00917A61">
      <w:pPr>
        <w:pStyle w:val="1"/>
        <w:numPr>
          <w:ilvl w:val="0"/>
          <w:numId w:val="32"/>
        </w:numPr>
      </w:pPr>
      <w:bookmarkStart w:id="11" w:name="_Toc54029208"/>
      <w:r w:rsidRPr="00DE1BBB">
        <w:lastRenderedPageBreak/>
        <w:t>Заключительные положения</w:t>
      </w:r>
      <w:bookmarkEnd w:id="11"/>
    </w:p>
    <w:p w14:paraId="1EFBC803" w14:textId="77777777" w:rsidR="00887A16" w:rsidRPr="00DE1BBB" w:rsidRDefault="00887A16" w:rsidP="00887A16">
      <w:pPr>
        <w:pStyle w:val="a3"/>
        <w:ind w:left="1080"/>
        <w:rPr>
          <w:rFonts w:cstheme="minorHAnsi"/>
          <w:b/>
          <w:sz w:val="24"/>
          <w:szCs w:val="24"/>
        </w:rPr>
      </w:pPr>
    </w:p>
    <w:p w14:paraId="42225AD2" w14:textId="65AC7846" w:rsidR="00AC139F" w:rsidRPr="00DE1BBB" w:rsidRDefault="00053DD4" w:rsidP="00917A61">
      <w:pPr>
        <w:pStyle w:val="a3"/>
        <w:numPr>
          <w:ilvl w:val="1"/>
          <w:numId w:val="32"/>
        </w:numPr>
        <w:rPr>
          <w:sz w:val="24"/>
          <w:szCs w:val="24"/>
        </w:rPr>
      </w:pPr>
      <w:r w:rsidRPr="00DE1BBB">
        <w:rPr>
          <w:sz w:val="24"/>
          <w:szCs w:val="24"/>
        </w:rPr>
        <w:t>Невыполнение сотрудниками Общества требований по обеспечению ИБ приравнивается к невыполнению должностных обязанностей и приводит, как минимум, к дисциплинарной ответственности</w:t>
      </w:r>
      <w:r w:rsidR="00887A16" w:rsidRPr="00887A16">
        <w:rPr>
          <w:sz w:val="24"/>
          <w:szCs w:val="24"/>
        </w:rPr>
        <w:t>;</w:t>
      </w:r>
    </w:p>
    <w:p w14:paraId="6FDA1CFA" w14:textId="1C3FFA8C" w:rsidR="00053DD4" w:rsidRPr="00DE1BBB" w:rsidRDefault="00053DD4" w:rsidP="00917A61">
      <w:pPr>
        <w:pStyle w:val="a3"/>
        <w:numPr>
          <w:ilvl w:val="1"/>
          <w:numId w:val="32"/>
        </w:numPr>
        <w:rPr>
          <w:sz w:val="24"/>
          <w:szCs w:val="24"/>
        </w:rPr>
      </w:pPr>
      <w:r w:rsidRPr="00DE1BBB">
        <w:rPr>
          <w:sz w:val="24"/>
          <w:szCs w:val="24"/>
        </w:rPr>
        <w:t>Изменение настоящей Политики предусмотрено не реже одного раза за два календарных года</w:t>
      </w:r>
      <w:r w:rsidR="00887A16" w:rsidRPr="00887A16">
        <w:rPr>
          <w:sz w:val="24"/>
          <w:szCs w:val="24"/>
        </w:rPr>
        <w:t>;</w:t>
      </w:r>
    </w:p>
    <w:p w14:paraId="6418686C" w14:textId="78C15863" w:rsidR="00053DD4" w:rsidRPr="00DE1BBB" w:rsidRDefault="00053DD4" w:rsidP="00917A61">
      <w:pPr>
        <w:pStyle w:val="a3"/>
        <w:numPr>
          <w:ilvl w:val="1"/>
          <w:numId w:val="32"/>
        </w:numPr>
        <w:rPr>
          <w:sz w:val="24"/>
          <w:szCs w:val="24"/>
        </w:rPr>
      </w:pPr>
      <w:r w:rsidRPr="00DE1BBB">
        <w:rPr>
          <w:sz w:val="24"/>
          <w:szCs w:val="24"/>
        </w:rPr>
        <w:t>Изменения в настоящей Политике в праве вносить только назначенный член руководства</w:t>
      </w:r>
      <w:r w:rsidR="00887A16" w:rsidRPr="00887A16">
        <w:rPr>
          <w:sz w:val="24"/>
          <w:szCs w:val="24"/>
        </w:rPr>
        <w:t>;</w:t>
      </w:r>
    </w:p>
    <w:p w14:paraId="0E799F8A" w14:textId="49F6CDBF" w:rsidR="00053DD4" w:rsidRPr="00DE1BBB" w:rsidRDefault="00053DD4" w:rsidP="00917A61">
      <w:pPr>
        <w:pStyle w:val="a3"/>
        <w:numPr>
          <w:ilvl w:val="1"/>
          <w:numId w:val="32"/>
        </w:numPr>
        <w:rPr>
          <w:sz w:val="24"/>
          <w:szCs w:val="24"/>
        </w:rPr>
      </w:pPr>
      <w:r w:rsidRPr="00DE1BBB">
        <w:rPr>
          <w:sz w:val="24"/>
          <w:szCs w:val="24"/>
        </w:rPr>
        <w:t>Политика в праве быть признанной недействующей только в случае принятия соответствующего решения главы отдела Безопасности вместе с главой руководства</w:t>
      </w:r>
      <w:r w:rsidR="00887A16" w:rsidRPr="00887A16">
        <w:rPr>
          <w:sz w:val="24"/>
          <w:szCs w:val="24"/>
        </w:rPr>
        <w:t>;</w:t>
      </w:r>
    </w:p>
    <w:p w14:paraId="4E5E2366" w14:textId="0C80D6E6" w:rsidR="00AC139F" w:rsidRDefault="00AC139F">
      <w:pPr>
        <w:rPr>
          <w:sz w:val="28"/>
          <w:szCs w:val="28"/>
        </w:rPr>
      </w:pPr>
    </w:p>
    <w:p w14:paraId="08CCB358" w14:textId="3008FD67" w:rsidR="00AC139F" w:rsidRDefault="00AC139F">
      <w:pPr>
        <w:rPr>
          <w:sz w:val="28"/>
          <w:szCs w:val="28"/>
        </w:rPr>
      </w:pPr>
    </w:p>
    <w:p w14:paraId="63EE285D" w14:textId="428F70B8" w:rsidR="00AC139F" w:rsidRDefault="00AC139F">
      <w:pPr>
        <w:rPr>
          <w:sz w:val="28"/>
          <w:szCs w:val="28"/>
        </w:rPr>
      </w:pPr>
    </w:p>
    <w:p w14:paraId="34716918" w14:textId="77777777" w:rsidR="00AC139F" w:rsidRDefault="00AC139F">
      <w:pPr>
        <w:rPr>
          <w:sz w:val="28"/>
          <w:szCs w:val="28"/>
        </w:rPr>
      </w:pPr>
    </w:p>
    <w:sectPr w:rsidR="00AC139F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8936B9" w14:textId="77777777" w:rsidR="00666139" w:rsidRDefault="00666139" w:rsidP="00887A16">
      <w:pPr>
        <w:spacing w:after="0" w:line="240" w:lineRule="auto"/>
      </w:pPr>
      <w:r>
        <w:separator/>
      </w:r>
    </w:p>
  </w:endnote>
  <w:endnote w:type="continuationSeparator" w:id="0">
    <w:p w14:paraId="2ED9BFDF" w14:textId="77777777" w:rsidR="00666139" w:rsidRDefault="00666139" w:rsidP="00887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40771691"/>
      <w:docPartObj>
        <w:docPartGallery w:val="Page Numbers (Bottom of Page)"/>
        <w:docPartUnique/>
      </w:docPartObj>
    </w:sdtPr>
    <w:sdtEndPr/>
    <w:sdtContent>
      <w:p w14:paraId="6118D835" w14:textId="44F5F32A" w:rsidR="00887A16" w:rsidRDefault="00887A1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7CD9">
          <w:rPr>
            <w:noProof/>
          </w:rPr>
          <w:t>4</w:t>
        </w:r>
        <w:r>
          <w:fldChar w:fldCharType="end"/>
        </w:r>
      </w:p>
    </w:sdtContent>
  </w:sdt>
  <w:p w14:paraId="60DDE58B" w14:textId="77777777" w:rsidR="00887A16" w:rsidRDefault="00887A1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CB1D2C" w14:textId="77777777" w:rsidR="00666139" w:rsidRDefault="00666139" w:rsidP="00887A16">
      <w:pPr>
        <w:spacing w:after="0" w:line="240" w:lineRule="auto"/>
      </w:pPr>
      <w:r>
        <w:separator/>
      </w:r>
    </w:p>
  </w:footnote>
  <w:footnote w:type="continuationSeparator" w:id="0">
    <w:p w14:paraId="152E7B2D" w14:textId="77777777" w:rsidR="00666139" w:rsidRDefault="00666139" w:rsidP="00887A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44D2"/>
    <w:multiLevelType w:val="multilevel"/>
    <w:tmpl w:val="05921B86"/>
    <w:lvl w:ilvl="0"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F24996"/>
    <w:multiLevelType w:val="hybridMultilevel"/>
    <w:tmpl w:val="438A8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4C4E94"/>
    <w:multiLevelType w:val="hybridMultilevel"/>
    <w:tmpl w:val="DDD6DCB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D9627A"/>
    <w:multiLevelType w:val="hybridMultilevel"/>
    <w:tmpl w:val="8BA6E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5B5CF9"/>
    <w:multiLevelType w:val="hybridMultilevel"/>
    <w:tmpl w:val="31A87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ED114D"/>
    <w:multiLevelType w:val="hybridMultilevel"/>
    <w:tmpl w:val="77209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BF0F6E"/>
    <w:multiLevelType w:val="hybridMultilevel"/>
    <w:tmpl w:val="55BEB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D55698"/>
    <w:multiLevelType w:val="hybridMultilevel"/>
    <w:tmpl w:val="9B464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197B9D"/>
    <w:multiLevelType w:val="multilevel"/>
    <w:tmpl w:val="3F82B39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9">
    <w:nsid w:val="25975B06"/>
    <w:multiLevelType w:val="hybridMultilevel"/>
    <w:tmpl w:val="99607792"/>
    <w:lvl w:ilvl="0" w:tplc="1DC21B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7A937A5"/>
    <w:multiLevelType w:val="hybridMultilevel"/>
    <w:tmpl w:val="7764CC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A84D6A"/>
    <w:multiLevelType w:val="hybridMultilevel"/>
    <w:tmpl w:val="1D06E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7E43AD"/>
    <w:multiLevelType w:val="hybridMultilevel"/>
    <w:tmpl w:val="A1F49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00F38"/>
    <w:multiLevelType w:val="hybridMultilevel"/>
    <w:tmpl w:val="D736B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050889"/>
    <w:multiLevelType w:val="hybridMultilevel"/>
    <w:tmpl w:val="5E28C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1E67D2"/>
    <w:multiLevelType w:val="hybridMultilevel"/>
    <w:tmpl w:val="E2B49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3365C2"/>
    <w:multiLevelType w:val="multilevel"/>
    <w:tmpl w:val="03D8BC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3B5276DF"/>
    <w:multiLevelType w:val="hybridMultilevel"/>
    <w:tmpl w:val="23863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CE7099"/>
    <w:multiLevelType w:val="hybridMultilevel"/>
    <w:tmpl w:val="BD9A2EC4"/>
    <w:lvl w:ilvl="0" w:tplc="2DD82C1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DC1923"/>
    <w:multiLevelType w:val="hybridMultilevel"/>
    <w:tmpl w:val="A4CA840C"/>
    <w:lvl w:ilvl="0" w:tplc="1DC21B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2111633"/>
    <w:multiLevelType w:val="hybridMultilevel"/>
    <w:tmpl w:val="A5146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CB7CC8"/>
    <w:multiLevelType w:val="hybridMultilevel"/>
    <w:tmpl w:val="8D02F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A3119F"/>
    <w:multiLevelType w:val="hybridMultilevel"/>
    <w:tmpl w:val="C42C4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443753"/>
    <w:multiLevelType w:val="hybridMultilevel"/>
    <w:tmpl w:val="0A8030C2"/>
    <w:lvl w:ilvl="0" w:tplc="4E80FB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4">
    <w:nsid w:val="645969C4"/>
    <w:multiLevelType w:val="hybridMultilevel"/>
    <w:tmpl w:val="81DAF2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1B5C7B"/>
    <w:multiLevelType w:val="hybridMultilevel"/>
    <w:tmpl w:val="77C89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0A1629"/>
    <w:multiLevelType w:val="hybridMultilevel"/>
    <w:tmpl w:val="C4BE2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784816"/>
    <w:multiLevelType w:val="hybridMultilevel"/>
    <w:tmpl w:val="578CF96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>
    <w:nsid w:val="77E275FC"/>
    <w:multiLevelType w:val="hybridMultilevel"/>
    <w:tmpl w:val="9006C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CA79F2"/>
    <w:multiLevelType w:val="hybridMultilevel"/>
    <w:tmpl w:val="F87447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6377E4"/>
    <w:multiLevelType w:val="hybridMultilevel"/>
    <w:tmpl w:val="0C628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167644"/>
    <w:multiLevelType w:val="hybridMultilevel"/>
    <w:tmpl w:val="46E2E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8"/>
  </w:num>
  <w:num w:numId="3">
    <w:abstractNumId w:val="30"/>
  </w:num>
  <w:num w:numId="4">
    <w:abstractNumId w:val="20"/>
  </w:num>
  <w:num w:numId="5">
    <w:abstractNumId w:val="2"/>
  </w:num>
  <w:num w:numId="6">
    <w:abstractNumId w:val="8"/>
  </w:num>
  <w:num w:numId="7">
    <w:abstractNumId w:val="14"/>
  </w:num>
  <w:num w:numId="8">
    <w:abstractNumId w:val="24"/>
  </w:num>
  <w:num w:numId="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</w:num>
  <w:num w:numId="11">
    <w:abstractNumId w:val="12"/>
  </w:num>
  <w:num w:numId="12">
    <w:abstractNumId w:val="7"/>
  </w:num>
  <w:num w:numId="13">
    <w:abstractNumId w:val="11"/>
  </w:num>
  <w:num w:numId="14">
    <w:abstractNumId w:val="21"/>
  </w:num>
  <w:num w:numId="15">
    <w:abstractNumId w:val="4"/>
  </w:num>
  <w:num w:numId="16">
    <w:abstractNumId w:val="27"/>
  </w:num>
  <w:num w:numId="17">
    <w:abstractNumId w:val="6"/>
  </w:num>
  <w:num w:numId="18">
    <w:abstractNumId w:val="29"/>
  </w:num>
  <w:num w:numId="19">
    <w:abstractNumId w:val="9"/>
  </w:num>
  <w:num w:numId="20">
    <w:abstractNumId w:val="15"/>
  </w:num>
  <w:num w:numId="21">
    <w:abstractNumId w:val="25"/>
  </w:num>
  <w:num w:numId="22">
    <w:abstractNumId w:val="17"/>
  </w:num>
  <w:num w:numId="23">
    <w:abstractNumId w:val="28"/>
  </w:num>
  <w:num w:numId="24">
    <w:abstractNumId w:val="31"/>
  </w:num>
  <w:num w:numId="25">
    <w:abstractNumId w:val="10"/>
  </w:num>
  <w:num w:numId="26">
    <w:abstractNumId w:val="3"/>
  </w:num>
  <w:num w:numId="27">
    <w:abstractNumId w:val="26"/>
  </w:num>
  <w:num w:numId="28">
    <w:abstractNumId w:val="5"/>
  </w:num>
  <w:num w:numId="29">
    <w:abstractNumId w:val="1"/>
  </w:num>
  <w:num w:numId="30">
    <w:abstractNumId w:val="23"/>
  </w:num>
  <w:num w:numId="31">
    <w:abstractNumId w:val="22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438"/>
    <w:rsid w:val="00053DD4"/>
    <w:rsid w:val="000B64E5"/>
    <w:rsid w:val="001434EE"/>
    <w:rsid w:val="00230E70"/>
    <w:rsid w:val="002678DC"/>
    <w:rsid w:val="00283994"/>
    <w:rsid w:val="00375928"/>
    <w:rsid w:val="004A5701"/>
    <w:rsid w:val="00507E6C"/>
    <w:rsid w:val="00516B0D"/>
    <w:rsid w:val="00666139"/>
    <w:rsid w:val="00715438"/>
    <w:rsid w:val="007C7E48"/>
    <w:rsid w:val="00887A16"/>
    <w:rsid w:val="008E0EF0"/>
    <w:rsid w:val="00915FED"/>
    <w:rsid w:val="00917A61"/>
    <w:rsid w:val="009C4838"/>
    <w:rsid w:val="00A035C8"/>
    <w:rsid w:val="00A27E55"/>
    <w:rsid w:val="00A93A4A"/>
    <w:rsid w:val="00AC0674"/>
    <w:rsid w:val="00AC139F"/>
    <w:rsid w:val="00AD4BD9"/>
    <w:rsid w:val="00AD6183"/>
    <w:rsid w:val="00AF3392"/>
    <w:rsid w:val="00B06FE6"/>
    <w:rsid w:val="00B97CD9"/>
    <w:rsid w:val="00BA307E"/>
    <w:rsid w:val="00C47070"/>
    <w:rsid w:val="00CD3442"/>
    <w:rsid w:val="00CD63E4"/>
    <w:rsid w:val="00CE6541"/>
    <w:rsid w:val="00D231AD"/>
    <w:rsid w:val="00DE1BBB"/>
    <w:rsid w:val="00ED403E"/>
    <w:rsid w:val="00EE5E2C"/>
    <w:rsid w:val="00FE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CB6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7A6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BD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87A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87A16"/>
  </w:style>
  <w:style w:type="paragraph" w:styleId="a6">
    <w:name w:val="footer"/>
    <w:basedOn w:val="a"/>
    <w:link w:val="a7"/>
    <w:uiPriority w:val="99"/>
    <w:unhideWhenUsed/>
    <w:rsid w:val="00887A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87A16"/>
  </w:style>
  <w:style w:type="paragraph" w:styleId="a8">
    <w:name w:val="Title"/>
    <w:basedOn w:val="a"/>
    <w:next w:val="a"/>
    <w:link w:val="a9"/>
    <w:uiPriority w:val="10"/>
    <w:qFormat/>
    <w:rsid w:val="00887A16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24"/>
      <w:szCs w:val="56"/>
    </w:rPr>
  </w:style>
  <w:style w:type="character" w:customStyle="1" w:styleId="a9">
    <w:name w:val="Название Знак"/>
    <w:basedOn w:val="a0"/>
    <w:link w:val="a8"/>
    <w:uiPriority w:val="10"/>
    <w:rsid w:val="00887A16"/>
    <w:rPr>
      <w:rFonts w:eastAsiaTheme="majorEastAsia" w:cstheme="majorBidi"/>
      <w:b/>
      <w:spacing w:val="-10"/>
      <w:kern w:val="28"/>
      <w:sz w:val="24"/>
      <w:szCs w:val="56"/>
    </w:rPr>
  </w:style>
  <w:style w:type="character" w:customStyle="1" w:styleId="10">
    <w:name w:val="Заголовок 1 Знак"/>
    <w:basedOn w:val="a0"/>
    <w:link w:val="1"/>
    <w:uiPriority w:val="9"/>
    <w:rsid w:val="00917A61"/>
    <w:rPr>
      <w:rFonts w:eastAsiaTheme="majorEastAsia" w:cstheme="majorBidi"/>
      <w:b/>
      <w:sz w:val="24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917A61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917A61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7A61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17A61"/>
    <w:pPr>
      <w:spacing w:after="100"/>
      <w:ind w:left="440"/>
    </w:pPr>
    <w:rPr>
      <w:rFonts w:eastAsiaTheme="minorEastAsia" w:cs="Times New Roman"/>
      <w:lang w:eastAsia="ru-RU"/>
    </w:rPr>
  </w:style>
  <w:style w:type="character" w:styleId="ab">
    <w:name w:val="Hyperlink"/>
    <w:basedOn w:val="a0"/>
    <w:uiPriority w:val="99"/>
    <w:unhideWhenUsed/>
    <w:rsid w:val="00917A61"/>
    <w:rPr>
      <w:color w:val="0563C1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AD6183"/>
    <w:pPr>
      <w:autoSpaceDE w:val="0"/>
      <w:autoSpaceDN w:val="0"/>
      <w:adjustRightIn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39"/>
    <w:rsid w:val="00AD6183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28399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customStyle="1" w:styleId="FR3">
    <w:name w:val="FR3"/>
    <w:rsid w:val="00283994"/>
    <w:pPr>
      <w:widowControl w:val="0"/>
      <w:suppressAutoHyphens/>
      <w:autoSpaceDN w:val="0"/>
      <w:spacing w:after="120" w:line="240" w:lineRule="auto"/>
      <w:ind w:left="40"/>
      <w:jc w:val="center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B97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97C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7A6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BD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87A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87A16"/>
  </w:style>
  <w:style w:type="paragraph" w:styleId="a6">
    <w:name w:val="footer"/>
    <w:basedOn w:val="a"/>
    <w:link w:val="a7"/>
    <w:uiPriority w:val="99"/>
    <w:unhideWhenUsed/>
    <w:rsid w:val="00887A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87A16"/>
  </w:style>
  <w:style w:type="paragraph" w:styleId="a8">
    <w:name w:val="Title"/>
    <w:basedOn w:val="a"/>
    <w:next w:val="a"/>
    <w:link w:val="a9"/>
    <w:uiPriority w:val="10"/>
    <w:qFormat/>
    <w:rsid w:val="00887A16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24"/>
      <w:szCs w:val="56"/>
    </w:rPr>
  </w:style>
  <w:style w:type="character" w:customStyle="1" w:styleId="a9">
    <w:name w:val="Название Знак"/>
    <w:basedOn w:val="a0"/>
    <w:link w:val="a8"/>
    <w:uiPriority w:val="10"/>
    <w:rsid w:val="00887A16"/>
    <w:rPr>
      <w:rFonts w:eastAsiaTheme="majorEastAsia" w:cstheme="majorBidi"/>
      <w:b/>
      <w:spacing w:val="-10"/>
      <w:kern w:val="28"/>
      <w:sz w:val="24"/>
      <w:szCs w:val="56"/>
    </w:rPr>
  </w:style>
  <w:style w:type="character" w:customStyle="1" w:styleId="10">
    <w:name w:val="Заголовок 1 Знак"/>
    <w:basedOn w:val="a0"/>
    <w:link w:val="1"/>
    <w:uiPriority w:val="9"/>
    <w:rsid w:val="00917A61"/>
    <w:rPr>
      <w:rFonts w:eastAsiaTheme="majorEastAsia" w:cstheme="majorBidi"/>
      <w:b/>
      <w:sz w:val="24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917A61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917A61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7A61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17A61"/>
    <w:pPr>
      <w:spacing w:after="100"/>
      <w:ind w:left="440"/>
    </w:pPr>
    <w:rPr>
      <w:rFonts w:eastAsiaTheme="minorEastAsia" w:cs="Times New Roman"/>
      <w:lang w:eastAsia="ru-RU"/>
    </w:rPr>
  </w:style>
  <w:style w:type="character" w:styleId="ab">
    <w:name w:val="Hyperlink"/>
    <w:basedOn w:val="a0"/>
    <w:uiPriority w:val="99"/>
    <w:unhideWhenUsed/>
    <w:rsid w:val="00917A61"/>
    <w:rPr>
      <w:color w:val="0563C1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AD6183"/>
    <w:pPr>
      <w:autoSpaceDE w:val="0"/>
      <w:autoSpaceDN w:val="0"/>
      <w:adjustRightIn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39"/>
    <w:rsid w:val="00AD6183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28399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customStyle="1" w:styleId="FR3">
    <w:name w:val="FR3"/>
    <w:rsid w:val="00283994"/>
    <w:pPr>
      <w:widowControl w:val="0"/>
      <w:suppressAutoHyphens/>
      <w:autoSpaceDN w:val="0"/>
      <w:spacing w:after="120" w:line="240" w:lineRule="auto"/>
      <w:ind w:left="40"/>
      <w:jc w:val="center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B97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97C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C55E2-6182-4476-837B-9C6178EF5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2938</Words>
  <Characters>16752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Trap Olegator</dc:creator>
  <cp:lastModifiedBy>Jora</cp:lastModifiedBy>
  <cp:revision>2</cp:revision>
  <dcterms:created xsi:type="dcterms:W3CDTF">2020-10-28T13:39:00Z</dcterms:created>
  <dcterms:modified xsi:type="dcterms:W3CDTF">2020-10-28T13:39:00Z</dcterms:modified>
</cp:coreProperties>
</file>