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C65" w:rsidRDefault="007A3C65">
      <w:r>
        <w:t xml:space="preserve">1.a.i)   </w:t>
      </w:r>
    </w:p>
    <w:p w:rsidR="007A3C65" w:rsidRPr="007A3C65" w:rsidRDefault="007A3C65">
      <w:r>
        <w:tab/>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7A3C65" w:rsidTr="007A3C65">
        <w:tc>
          <w:tcPr>
            <w:tcW w:w="901" w:type="dxa"/>
          </w:tcPr>
          <w:p w:rsidR="007A3C65" w:rsidRPr="007A3C65" w:rsidRDefault="007A3C65">
            <w:pPr>
              <w:rPr>
                <w:vertAlign w:val="superscript"/>
              </w:rPr>
            </w:pPr>
            <w:r>
              <w:t>2</w:t>
            </w:r>
            <w:r>
              <w:rPr>
                <w:vertAlign w:val="superscript"/>
              </w:rPr>
              <w:t>9</w:t>
            </w:r>
          </w:p>
        </w:tc>
        <w:tc>
          <w:tcPr>
            <w:tcW w:w="901" w:type="dxa"/>
          </w:tcPr>
          <w:p w:rsidR="007A3C65" w:rsidRPr="007A3C65" w:rsidRDefault="007A3C65">
            <w:pPr>
              <w:rPr>
                <w:vertAlign w:val="superscript"/>
              </w:rPr>
            </w:pPr>
            <w:r>
              <w:t>2</w:t>
            </w:r>
            <w:r>
              <w:rPr>
                <w:vertAlign w:val="superscript"/>
              </w:rPr>
              <w:t>8</w:t>
            </w:r>
          </w:p>
        </w:tc>
        <w:tc>
          <w:tcPr>
            <w:tcW w:w="901" w:type="dxa"/>
          </w:tcPr>
          <w:p w:rsidR="007A3C65" w:rsidRPr="007A3C65" w:rsidRDefault="007A3C65">
            <w:pPr>
              <w:rPr>
                <w:vertAlign w:val="superscript"/>
              </w:rPr>
            </w:pPr>
            <w:r>
              <w:t>2</w:t>
            </w:r>
            <w:r>
              <w:rPr>
                <w:vertAlign w:val="superscript"/>
              </w:rPr>
              <w:t>7</w:t>
            </w:r>
          </w:p>
        </w:tc>
        <w:tc>
          <w:tcPr>
            <w:tcW w:w="901" w:type="dxa"/>
          </w:tcPr>
          <w:p w:rsidR="007A3C65" w:rsidRPr="007A3C65" w:rsidRDefault="007A3C65">
            <w:pPr>
              <w:rPr>
                <w:vertAlign w:val="superscript"/>
              </w:rPr>
            </w:pPr>
            <w:r>
              <w:t>2</w:t>
            </w:r>
            <w:r>
              <w:rPr>
                <w:vertAlign w:val="superscript"/>
              </w:rPr>
              <w:t>6</w:t>
            </w:r>
          </w:p>
        </w:tc>
        <w:tc>
          <w:tcPr>
            <w:tcW w:w="902" w:type="dxa"/>
          </w:tcPr>
          <w:p w:rsidR="007A3C65" w:rsidRPr="007A3C65" w:rsidRDefault="007A3C65">
            <w:pPr>
              <w:rPr>
                <w:vertAlign w:val="superscript"/>
              </w:rPr>
            </w:pPr>
            <w:r>
              <w:t>2</w:t>
            </w:r>
            <w:r>
              <w:rPr>
                <w:vertAlign w:val="superscript"/>
              </w:rPr>
              <w:t>5</w:t>
            </w:r>
          </w:p>
        </w:tc>
        <w:tc>
          <w:tcPr>
            <w:tcW w:w="902" w:type="dxa"/>
          </w:tcPr>
          <w:p w:rsidR="007A3C65" w:rsidRPr="007A3C65" w:rsidRDefault="007A3C65">
            <w:pPr>
              <w:rPr>
                <w:vertAlign w:val="superscript"/>
              </w:rPr>
            </w:pPr>
            <w:r>
              <w:t>2</w:t>
            </w:r>
            <w:r>
              <w:rPr>
                <w:vertAlign w:val="superscript"/>
              </w:rPr>
              <w:t>4</w:t>
            </w:r>
          </w:p>
        </w:tc>
        <w:tc>
          <w:tcPr>
            <w:tcW w:w="902" w:type="dxa"/>
          </w:tcPr>
          <w:p w:rsidR="007A3C65" w:rsidRPr="007A3C65" w:rsidRDefault="007A3C65">
            <w:pPr>
              <w:rPr>
                <w:vertAlign w:val="superscript"/>
              </w:rPr>
            </w:pPr>
            <w:r>
              <w:t>2</w:t>
            </w:r>
            <w:r>
              <w:rPr>
                <w:vertAlign w:val="superscript"/>
              </w:rPr>
              <w:t>3</w:t>
            </w:r>
          </w:p>
        </w:tc>
        <w:tc>
          <w:tcPr>
            <w:tcW w:w="902" w:type="dxa"/>
          </w:tcPr>
          <w:p w:rsidR="007A3C65" w:rsidRPr="007A3C65" w:rsidRDefault="007A3C65">
            <w:pPr>
              <w:rPr>
                <w:vertAlign w:val="superscript"/>
              </w:rPr>
            </w:pPr>
            <w:r>
              <w:t>2</w:t>
            </w:r>
            <w:r>
              <w:rPr>
                <w:vertAlign w:val="superscript"/>
              </w:rPr>
              <w:t>2</w:t>
            </w:r>
          </w:p>
        </w:tc>
        <w:tc>
          <w:tcPr>
            <w:tcW w:w="902" w:type="dxa"/>
          </w:tcPr>
          <w:p w:rsidR="007A3C65" w:rsidRPr="007A3C65" w:rsidRDefault="007A3C65">
            <w:pPr>
              <w:rPr>
                <w:vertAlign w:val="superscript"/>
              </w:rPr>
            </w:pPr>
            <w:r>
              <w:t>2</w:t>
            </w:r>
            <w:r>
              <w:rPr>
                <w:vertAlign w:val="superscript"/>
              </w:rPr>
              <w:t>1</w:t>
            </w:r>
          </w:p>
        </w:tc>
        <w:tc>
          <w:tcPr>
            <w:tcW w:w="902" w:type="dxa"/>
          </w:tcPr>
          <w:p w:rsidR="007A3C65" w:rsidRPr="007A3C65" w:rsidRDefault="007A3C65">
            <w:pPr>
              <w:rPr>
                <w:vertAlign w:val="superscript"/>
              </w:rPr>
            </w:pPr>
            <w:r>
              <w:t>2</w:t>
            </w:r>
            <w:r>
              <w:rPr>
                <w:vertAlign w:val="superscript"/>
              </w:rPr>
              <w:t>0</w:t>
            </w:r>
          </w:p>
        </w:tc>
      </w:tr>
      <w:tr w:rsidR="007A3C65" w:rsidTr="007A3C65">
        <w:tc>
          <w:tcPr>
            <w:tcW w:w="901" w:type="dxa"/>
          </w:tcPr>
          <w:p w:rsidR="007A3C65" w:rsidRDefault="007A3C65">
            <w:r>
              <w:t>1</w:t>
            </w:r>
          </w:p>
        </w:tc>
        <w:tc>
          <w:tcPr>
            <w:tcW w:w="901" w:type="dxa"/>
          </w:tcPr>
          <w:p w:rsidR="007A3C65" w:rsidRDefault="007A3C65">
            <w:r>
              <w:t>0</w:t>
            </w:r>
          </w:p>
        </w:tc>
        <w:tc>
          <w:tcPr>
            <w:tcW w:w="901" w:type="dxa"/>
          </w:tcPr>
          <w:p w:rsidR="007A3C65" w:rsidRDefault="007A3C65">
            <w:r>
              <w:t>1</w:t>
            </w:r>
          </w:p>
        </w:tc>
        <w:tc>
          <w:tcPr>
            <w:tcW w:w="901" w:type="dxa"/>
          </w:tcPr>
          <w:p w:rsidR="007A3C65" w:rsidRDefault="007A3C65">
            <w:r>
              <w:t>1</w:t>
            </w:r>
          </w:p>
        </w:tc>
        <w:tc>
          <w:tcPr>
            <w:tcW w:w="902" w:type="dxa"/>
          </w:tcPr>
          <w:p w:rsidR="007A3C65" w:rsidRDefault="007A3C65">
            <w:r>
              <w:t>0</w:t>
            </w:r>
          </w:p>
        </w:tc>
        <w:tc>
          <w:tcPr>
            <w:tcW w:w="902" w:type="dxa"/>
          </w:tcPr>
          <w:p w:rsidR="007A3C65" w:rsidRDefault="007A3C65">
            <w:r>
              <w:t>1</w:t>
            </w:r>
          </w:p>
        </w:tc>
        <w:tc>
          <w:tcPr>
            <w:tcW w:w="902" w:type="dxa"/>
          </w:tcPr>
          <w:p w:rsidR="007A3C65" w:rsidRDefault="007A3C65">
            <w:r>
              <w:t>1</w:t>
            </w:r>
          </w:p>
        </w:tc>
        <w:tc>
          <w:tcPr>
            <w:tcW w:w="902" w:type="dxa"/>
          </w:tcPr>
          <w:p w:rsidR="007A3C65" w:rsidRDefault="007A3C65">
            <w:r>
              <w:t>1</w:t>
            </w:r>
          </w:p>
        </w:tc>
        <w:tc>
          <w:tcPr>
            <w:tcW w:w="902" w:type="dxa"/>
          </w:tcPr>
          <w:p w:rsidR="007A3C65" w:rsidRDefault="007A3C65">
            <w:r>
              <w:t>0</w:t>
            </w:r>
          </w:p>
        </w:tc>
        <w:tc>
          <w:tcPr>
            <w:tcW w:w="902" w:type="dxa"/>
          </w:tcPr>
          <w:p w:rsidR="007A3C65" w:rsidRDefault="007A3C65">
            <w:r>
              <w:t>1</w:t>
            </w:r>
          </w:p>
        </w:tc>
      </w:tr>
    </w:tbl>
    <w:p w:rsidR="007A3C65" w:rsidRDefault="007A3C65">
      <w:r w:rsidRPr="007A3C65">
        <w:t xml:space="preserve">  </w:t>
      </w:r>
    </w:p>
    <w:p w:rsidR="007A3C65" w:rsidRDefault="007A3C65">
      <w:r>
        <w:t xml:space="preserve"> 2</w:t>
      </w:r>
      <w:r>
        <w:rPr>
          <w:vertAlign w:val="superscript"/>
        </w:rPr>
        <w:t>9</w:t>
      </w:r>
      <w:r>
        <w:t xml:space="preserve"> +2</w:t>
      </w:r>
      <w:r>
        <w:rPr>
          <w:vertAlign w:val="superscript"/>
        </w:rPr>
        <w:t>7</w:t>
      </w:r>
      <w:r>
        <w:t xml:space="preserve"> +2</w:t>
      </w:r>
      <w:r>
        <w:rPr>
          <w:vertAlign w:val="superscript"/>
        </w:rPr>
        <w:t>6</w:t>
      </w:r>
      <w:r>
        <w:t xml:space="preserve"> +2</w:t>
      </w:r>
      <w:r>
        <w:rPr>
          <w:vertAlign w:val="superscript"/>
        </w:rPr>
        <w:t>4</w:t>
      </w:r>
      <w:r>
        <w:t xml:space="preserve"> +2</w:t>
      </w:r>
      <w:r>
        <w:rPr>
          <w:vertAlign w:val="superscript"/>
        </w:rPr>
        <w:t>3</w:t>
      </w:r>
      <w:r>
        <w:t xml:space="preserve"> +2</w:t>
      </w:r>
      <w:r>
        <w:rPr>
          <w:vertAlign w:val="superscript"/>
        </w:rPr>
        <w:t>2</w:t>
      </w:r>
      <w:r>
        <w:t xml:space="preserve"> +2</w:t>
      </w:r>
      <w:r>
        <w:rPr>
          <w:vertAlign w:val="superscript"/>
        </w:rPr>
        <w:t>0</w:t>
      </w:r>
      <w:r>
        <w:t xml:space="preserve"> </w:t>
      </w:r>
      <w:r w:rsidR="00461D2A">
        <w:t>=</w:t>
      </w:r>
      <w:r>
        <w:t>512</w:t>
      </w:r>
      <w:r w:rsidR="00461D2A">
        <w:t>+128+64+16+8+4+1</w:t>
      </w:r>
      <w:r>
        <w:t>=733</w:t>
      </w:r>
    </w:p>
    <w:p w:rsidR="007A3C65" w:rsidRPr="007A3C65" w:rsidRDefault="007A3C65" w:rsidP="007A3C65"/>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7A3C65" w:rsidTr="00561E8C">
        <w:tc>
          <w:tcPr>
            <w:tcW w:w="901" w:type="dxa"/>
          </w:tcPr>
          <w:p w:rsidR="007A3C65" w:rsidRPr="007A3C65" w:rsidRDefault="007A3C65" w:rsidP="00561E8C">
            <w:pPr>
              <w:rPr>
                <w:vertAlign w:val="superscript"/>
              </w:rPr>
            </w:pPr>
            <w:r>
              <w:t>2</w:t>
            </w:r>
            <w:r>
              <w:rPr>
                <w:vertAlign w:val="superscript"/>
              </w:rPr>
              <w:t>9</w:t>
            </w:r>
          </w:p>
        </w:tc>
        <w:tc>
          <w:tcPr>
            <w:tcW w:w="901" w:type="dxa"/>
          </w:tcPr>
          <w:p w:rsidR="007A3C65" w:rsidRPr="007A3C65" w:rsidRDefault="007A3C65" w:rsidP="00561E8C">
            <w:pPr>
              <w:rPr>
                <w:vertAlign w:val="superscript"/>
              </w:rPr>
            </w:pPr>
            <w:r>
              <w:t>2</w:t>
            </w:r>
            <w:r>
              <w:rPr>
                <w:vertAlign w:val="superscript"/>
              </w:rPr>
              <w:t>8</w:t>
            </w:r>
          </w:p>
        </w:tc>
        <w:tc>
          <w:tcPr>
            <w:tcW w:w="901" w:type="dxa"/>
          </w:tcPr>
          <w:p w:rsidR="007A3C65" w:rsidRPr="007A3C65" w:rsidRDefault="007A3C65" w:rsidP="00561E8C">
            <w:pPr>
              <w:rPr>
                <w:vertAlign w:val="superscript"/>
              </w:rPr>
            </w:pPr>
            <w:r>
              <w:t>2</w:t>
            </w:r>
            <w:r>
              <w:rPr>
                <w:vertAlign w:val="superscript"/>
              </w:rPr>
              <w:t>7</w:t>
            </w:r>
          </w:p>
        </w:tc>
        <w:tc>
          <w:tcPr>
            <w:tcW w:w="901" w:type="dxa"/>
          </w:tcPr>
          <w:p w:rsidR="007A3C65" w:rsidRPr="007A3C65" w:rsidRDefault="007A3C65" w:rsidP="00561E8C">
            <w:pPr>
              <w:rPr>
                <w:vertAlign w:val="superscript"/>
              </w:rPr>
            </w:pPr>
            <w:r>
              <w:t>2</w:t>
            </w:r>
            <w:r>
              <w:rPr>
                <w:vertAlign w:val="superscript"/>
              </w:rPr>
              <w:t>6</w:t>
            </w:r>
          </w:p>
        </w:tc>
        <w:tc>
          <w:tcPr>
            <w:tcW w:w="902" w:type="dxa"/>
          </w:tcPr>
          <w:p w:rsidR="007A3C65" w:rsidRPr="007A3C65" w:rsidRDefault="007A3C65" w:rsidP="00561E8C">
            <w:pPr>
              <w:rPr>
                <w:vertAlign w:val="superscript"/>
              </w:rPr>
            </w:pPr>
            <w:r>
              <w:t>2</w:t>
            </w:r>
            <w:r>
              <w:rPr>
                <w:vertAlign w:val="superscript"/>
              </w:rPr>
              <w:t>5</w:t>
            </w:r>
          </w:p>
        </w:tc>
        <w:tc>
          <w:tcPr>
            <w:tcW w:w="902" w:type="dxa"/>
          </w:tcPr>
          <w:p w:rsidR="007A3C65" w:rsidRPr="007A3C65" w:rsidRDefault="007A3C65" w:rsidP="00561E8C">
            <w:pPr>
              <w:rPr>
                <w:vertAlign w:val="superscript"/>
              </w:rPr>
            </w:pPr>
            <w:r>
              <w:t>2</w:t>
            </w:r>
            <w:r>
              <w:rPr>
                <w:vertAlign w:val="superscript"/>
              </w:rPr>
              <w:t>4</w:t>
            </w:r>
          </w:p>
        </w:tc>
        <w:tc>
          <w:tcPr>
            <w:tcW w:w="902" w:type="dxa"/>
          </w:tcPr>
          <w:p w:rsidR="007A3C65" w:rsidRPr="007A3C65" w:rsidRDefault="007A3C65" w:rsidP="00561E8C">
            <w:pPr>
              <w:rPr>
                <w:vertAlign w:val="superscript"/>
              </w:rPr>
            </w:pPr>
            <w:r>
              <w:t>2</w:t>
            </w:r>
            <w:r>
              <w:rPr>
                <w:vertAlign w:val="superscript"/>
              </w:rPr>
              <w:t>3</w:t>
            </w:r>
          </w:p>
        </w:tc>
        <w:tc>
          <w:tcPr>
            <w:tcW w:w="902" w:type="dxa"/>
          </w:tcPr>
          <w:p w:rsidR="007A3C65" w:rsidRPr="007A3C65" w:rsidRDefault="007A3C65" w:rsidP="00561E8C">
            <w:pPr>
              <w:rPr>
                <w:vertAlign w:val="superscript"/>
              </w:rPr>
            </w:pPr>
            <w:r>
              <w:t>2</w:t>
            </w:r>
            <w:r>
              <w:rPr>
                <w:vertAlign w:val="superscript"/>
              </w:rPr>
              <w:t>2</w:t>
            </w:r>
          </w:p>
        </w:tc>
        <w:tc>
          <w:tcPr>
            <w:tcW w:w="902" w:type="dxa"/>
          </w:tcPr>
          <w:p w:rsidR="007A3C65" w:rsidRPr="007A3C65" w:rsidRDefault="007A3C65" w:rsidP="00561E8C">
            <w:pPr>
              <w:rPr>
                <w:vertAlign w:val="superscript"/>
              </w:rPr>
            </w:pPr>
            <w:r>
              <w:t>2</w:t>
            </w:r>
            <w:r>
              <w:rPr>
                <w:vertAlign w:val="superscript"/>
              </w:rPr>
              <w:t>1</w:t>
            </w:r>
          </w:p>
        </w:tc>
        <w:tc>
          <w:tcPr>
            <w:tcW w:w="902" w:type="dxa"/>
          </w:tcPr>
          <w:p w:rsidR="007A3C65" w:rsidRPr="007A3C65" w:rsidRDefault="007A3C65" w:rsidP="00561E8C">
            <w:pPr>
              <w:rPr>
                <w:vertAlign w:val="superscript"/>
              </w:rPr>
            </w:pPr>
            <w:r>
              <w:t>2</w:t>
            </w:r>
            <w:r>
              <w:rPr>
                <w:vertAlign w:val="superscript"/>
              </w:rPr>
              <w:t>0</w:t>
            </w:r>
          </w:p>
        </w:tc>
      </w:tr>
      <w:tr w:rsidR="007A3C65" w:rsidTr="00561E8C">
        <w:tc>
          <w:tcPr>
            <w:tcW w:w="901" w:type="dxa"/>
          </w:tcPr>
          <w:p w:rsidR="007A3C65" w:rsidRDefault="007A3C65" w:rsidP="00561E8C">
            <w:r>
              <w:t>0</w:t>
            </w:r>
          </w:p>
        </w:tc>
        <w:tc>
          <w:tcPr>
            <w:tcW w:w="901" w:type="dxa"/>
          </w:tcPr>
          <w:p w:rsidR="007A3C65" w:rsidRDefault="007A3C65" w:rsidP="00561E8C">
            <w:r>
              <w:t>1</w:t>
            </w:r>
          </w:p>
        </w:tc>
        <w:tc>
          <w:tcPr>
            <w:tcW w:w="901" w:type="dxa"/>
          </w:tcPr>
          <w:p w:rsidR="007A3C65" w:rsidRDefault="007A3C65" w:rsidP="00561E8C">
            <w:r>
              <w:t>1</w:t>
            </w:r>
          </w:p>
        </w:tc>
        <w:tc>
          <w:tcPr>
            <w:tcW w:w="901" w:type="dxa"/>
          </w:tcPr>
          <w:p w:rsidR="007A3C65" w:rsidRDefault="007A3C65" w:rsidP="00561E8C">
            <w:r>
              <w:t>0</w:t>
            </w:r>
          </w:p>
        </w:tc>
        <w:tc>
          <w:tcPr>
            <w:tcW w:w="902" w:type="dxa"/>
          </w:tcPr>
          <w:p w:rsidR="007A3C65" w:rsidRDefault="007A3C65" w:rsidP="007A3C65">
            <w:r>
              <w:t>1</w:t>
            </w:r>
          </w:p>
        </w:tc>
        <w:tc>
          <w:tcPr>
            <w:tcW w:w="902" w:type="dxa"/>
          </w:tcPr>
          <w:p w:rsidR="007A3C65" w:rsidRDefault="007A3C65" w:rsidP="00561E8C">
            <w:r>
              <w:t>1</w:t>
            </w:r>
          </w:p>
        </w:tc>
        <w:tc>
          <w:tcPr>
            <w:tcW w:w="902" w:type="dxa"/>
          </w:tcPr>
          <w:p w:rsidR="007A3C65" w:rsidRDefault="007A3C65" w:rsidP="00561E8C">
            <w:r>
              <w:t>1</w:t>
            </w:r>
          </w:p>
        </w:tc>
        <w:tc>
          <w:tcPr>
            <w:tcW w:w="902" w:type="dxa"/>
          </w:tcPr>
          <w:p w:rsidR="007A3C65" w:rsidRDefault="007A3C65" w:rsidP="00561E8C">
            <w:r>
              <w:t>0</w:t>
            </w:r>
          </w:p>
        </w:tc>
        <w:tc>
          <w:tcPr>
            <w:tcW w:w="902" w:type="dxa"/>
          </w:tcPr>
          <w:p w:rsidR="007A3C65" w:rsidRDefault="007A3C65" w:rsidP="00561E8C">
            <w:r>
              <w:t>1</w:t>
            </w:r>
          </w:p>
        </w:tc>
        <w:tc>
          <w:tcPr>
            <w:tcW w:w="902" w:type="dxa"/>
          </w:tcPr>
          <w:p w:rsidR="007A3C65" w:rsidRDefault="007A3C65" w:rsidP="00561E8C">
            <w:r>
              <w:t>1</w:t>
            </w:r>
          </w:p>
        </w:tc>
      </w:tr>
    </w:tbl>
    <w:p w:rsidR="007A3C65" w:rsidRDefault="007A3C65" w:rsidP="007A3C65">
      <w:r w:rsidRPr="007A3C65">
        <w:t xml:space="preserve">  </w:t>
      </w:r>
    </w:p>
    <w:p w:rsidR="00167CC8" w:rsidRDefault="007A3C65" w:rsidP="007A3C65">
      <w:r>
        <w:t xml:space="preserve"> 2</w:t>
      </w:r>
      <w:r>
        <w:rPr>
          <w:vertAlign w:val="superscript"/>
        </w:rPr>
        <w:t>8</w:t>
      </w:r>
      <w:r>
        <w:t xml:space="preserve"> +2</w:t>
      </w:r>
      <w:r>
        <w:rPr>
          <w:vertAlign w:val="superscript"/>
        </w:rPr>
        <w:t>7</w:t>
      </w:r>
      <w:r>
        <w:t xml:space="preserve"> +2</w:t>
      </w:r>
      <w:r>
        <w:rPr>
          <w:vertAlign w:val="superscript"/>
        </w:rPr>
        <w:t>5</w:t>
      </w:r>
      <w:r>
        <w:t xml:space="preserve"> +2</w:t>
      </w:r>
      <w:r>
        <w:rPr>
          <w:vertAlign w:val="superscript"/>
        </w:rPr>
        <w:t>4</w:t>
      </w:r>
      <w:r>
        <w:t xml:space="preserve"> +2</w:t>
      </w:r>
      <w:r>
        <w:rPr>
          <w:vertAlign w:val="superscript"/>
        </w:rPr>
        <w:t>3</w:t>
      </w:r>
      <w:r>
        <w:t xml:space="preserve"> +2</w:t>
      </w:r>
      <w:r>
        <w:rPr>
          <w:vertAlign w:val="superscript"/>
        </w:rPr>
        <w:t>1</w:t>
      </w:r>
      <w:r>
        <w:t xml:space="preserve"> +2</w:t>
      </w:r>
      <w:r>
        <w:rPr>
          <w:vertAlign w:val="superscript"/>
        </w:rPr>
        <w:t>0</w:t>
      </w:r>
      <w:r>
        <w:t xml:space="preserve"> </w:t>
      </w:r>
      <w:r w:rsidR="00167CC8">
        <w:t>=256</w:t>
      </w:r>
      <w:r w:rsidR="00461D2A">
        <w:t>+128+32+16+8+2+1</w:t>
      </w:r>
      <w:r w:rsidR="00167CC8">
        <w:t>=443</w:t>
      </w:r>
    </w:p>
    <w:p w:rsidR="00461D2A" w:rsidRPr="008346F7" w:rsidRDefault="00167CC8" w:rsidP="00461D2A">
      <w:r w:rsidRPr="008346F7">
        <w:t>ii)</w:t>
      </w:r>
      <w:r w:rsidR="007A3C65" w:rsidRPr="008346F7">
        <w:t xml:space="preserve">     </w:t>
      </w:r>
      <w:r w:rsidR="00461D2A" w:rsidRPr="008346F7">
        <w:tab/>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8346F7" w:rsidRPr="008346F7" w:rsidTr="00561E8C">
        <w:tc>
          <w:tcPr>
            <w:tcW w:w="901" w:type="dxa"/>
          </w:tcPr>
          <w:p w:rsidR="00461D2A" w:rsidRPr="008346F7" w:rsidRDefault="00461D2A" w:rsidP="00561E8C">
            <w:pPr>
              <w:rPr>
                <w:vertAlign w:val="superscript"/>
              </w:rPr>
            </w:pPr>
            <w:r w:rsidRPr="008346F7">
              <w:t>-2</w:t>
            </w:r>
            <w:r w:rsidRPr="008346F7">
              <w:rPr>
                <w:vertAlign w:val="superscript"/>
              </w:rPr>
              <w:t>9</w:t>
            </w:r>
          </w:p>
        </w:tc>
        <w:tc>
          <w:tcPr>
            <w:tcW w:w="901" w:type="dxa"/>
          </w:tcPr>
          <w:p w:rsidR="00461D2A" w:rsidRPr="008346F7" w:rsidRDefault="00461D2A" w:rsidP="00561E8C">
            <w:pPr>
              <w:rPr>
                <w:vertAlign w:val="superscript"/>
              </w:rPr>
            </w:pPr>
            <w:r w:rsidRPr="008346F7">
              <w:t>2</w:t>
            </w:r>
            <w:r w:rsidRPr="008346F7">
              <w:rPr>
                <w:vertAlign w:val="superscript"/>
              </w:rPr>
              <w:t>8</w:t>
            </w:r>
          </w:p>
        </w:tc>
        <w:tc>
          <w:tcPr>
            <w:tcW w:w="901" w:type="dxa"/>
          </w:tcPr>
          <w:p w:rsidR="00461D2A" w:rsidRPr="008346F7" w:rsidRDefault="00461D2A" w:rsidP="00561E8C">
            <w:pPr>
              <w:rPr>
                <w:vertAlign w:val="superscript"/>
              </w:rPr>
            </w:pPr>
            <w:r w:rsidRPr="008346F7">
              <w:t>2</w:t>
            </w:r>
            <w:r w:rsidRPr="008346F7">
              <w:rPr>
                <w:vertAlign w:val="superscript"/>
              </w:rPr>
              <w:t>7</w:t>
            </w:r>
          </w:p>
        </w:tc>
        <w:tc>
          <w:tcPr>
            <w:tcW w:w="901" w:type="dxa"/>
          </w:tcPr>
          <w:p w:rsidR="00461D2A" w:rsidRPr="008346F7" w:rsidRDefault="00461D2A" w:rsidP="00561E8C">
            <w:pPr>
              <w:rPr>
                <w:vertAlign w:val="superscript"/>
              </w:rPr>
            </w:pPr>
            <w:r w:rsidRPr="008346F7">
              <w:t>2</w:t>
            </w:r>
            <w:r w:rsidRPr="008346F7">
              <w:rPr>
                <w:vertAlign w:val="superscript"/>
              </w:rPr>
              <w:t>6</w:t>
            </w:r>
          </w:p>
        </w:tc>
        <w:tc>
          <w:tcPr>
            <w:tcW w:w="902" w:type="dxa"/>
          </w:tcPr>
          <w:p w:rsidR="00461D2A" w:rsidRPr="008346F7" w:rsidRDefault="00461D2A" w:rsidP="00561E8C">
            <w:pPr>
              <w:rPr>
                <w:vertAlign w:val="superscript"/>
              </w:rPr>
            </w:pPr>
            <w:r w:rsidRPr="008346F7">
              <w:t>2</w:t>
            </w:r>
            <w:r w:rsidRPr="008346F7">
              <w:rPr>
                <w:vertAlign w:val="superscript"/>
              </w:rPr>
              <w:t>5</w:t>
            </w:r>
          </w:p>
        </w:tc>
        <w:tc>
          <w:tcPr>
            <w:tcW w:w="902" w:type="dxa"/>
          </w:tcPr>
          <w:p w:rsidR="00461D2A" w:rsidRPr="008346F7" w:rsidRDefault="00461D2A" w:rsidP="00561E8C">
            <w:pPr>
              <w:rPr>
                <w:vertAlign w:val="superscript"/>
              </w:rPr>
            </w:pPr>
            <w:r w:rsidRPr="008346F7">
              <w:t>2</w:t>
            </w:r>
            <w:r w:rsidRPr="008346F7">
              <w:rPr>
                <w:vertAlign w:val="superscript"/>
              </w:rPr>
              <w:t>4</w:t>
            </w:r>
          </w:p>
        </w:tc>
        <w:tc>
          <w:tcPr>
            <w:tcW w:w="902" w:type="dxa"/>
          </w:tcPr>
          <w:p w:rsidR="00461D2A" w:rsidRPr="008346F7" w:rsidRDefault="00461D2A" w:rsidP="00561E8C">
            <w:pPr>
              <w:rPr>
                <w:vertAlign w:val="superscript"/>
              </w:rPr>
            </w:pPr>
            <w:r w:rsidRPr="008346F7">
              <w:t>2</w:t>
            </w:r>
            <w:r w:rsidRPr="008346F7">
              <w:rPr>
                <w:vertAlign w:val="superscript"/>
              </w:rPr>
              <w:t>3</w:t>
            </w:r>
          </w:p>
        </w:tc>
        <w:tc>
          <w:tcPr>
            <w:tcW w:w="902" w:type="dxa"/>
          </w:tcPr>
          <w:p w:rsidR="00461D2A" w:rsidRPr="008346F7" w:rsidRDefault="00461D2A" w:rsidP="00561E8C">
            <w:pPr>
              <w:rPr>
                <w:vertAlign w:val="superscript"/>
              </w:rPr>
            </w:pPr>
            <w:r w:rsidRPr="008346F7">
              <w:t>2</w:t>
            </w:r>
            <w:r w:rsidRPr="008346F7">
              <w:rPr>
                <w:vertAlign w:val="superscript"/>
              </w:rPr>
              <w:t>2</w:t>
            </w:r>
          </w:p>
        </w:tc>
        <w:tc>
          <w:tcPr>
            <w:tcW w:w="902" w:type="dxa"/>
          </w:tcPr>
          <w:p w:rsidR="00461D2A" w:rsidRPr="008346F7" w:rsidRDefault="00461D2A" w:rsidP="00561E8C">
            <w:pPr>
              <w:rPr>
                <w:vertAlign w:val="superscript"/>
              </w:rPr>
            </w:pPr>
            <w:r w:rsidRPr="008346F7">
              <w:t>2</w:t>
            </w:r>
            <w:r w:rsidRPr="008346F7">
              <w:rPr>
                <w:vertAlign w:val="superscript"/>
              </w:rPr>
              <w:t>1</w:t>
            </w:r>
          </w:p>
        </w:tc>
        <w:tc>
          <w:tcPr>
            <w:tcW w:w="902" w:type="dxa"/>
          </w:tcPr>
          <w:p w:rsidR="00461D2A" w:rsidRPr="008346F7" w:rsidRDefault="00461D2A" w:rsidP="00561E8C">
            <w:pPr>
              <w:rPr>
                <w:vertAlign w:val="superscript"/>
              </w:rPr>
            </w:pPr>
            <w:r w:rsidRPr="008346F7">
              <w:t>2</w:t>
            </w:r>
            <w:r w:rsidRPr="008346F7">
              <w:rPr>
                <w:vertAlign w:val="superscript"/>
              </w:rPr>
              <w:t>0</w:t>
            </w:r>
          </w:p>
        </w:tc>
      </w:tr>
      <w:tr w:rsidR="008346F7" w:rsidRPr="008346F7" w:rsidTr="00561E8C">
        <w:tc>
          <w:tcPr>
            <w:tcW w:w="901" w:type="dxa"/>
          </w:tcPr>
          <w:p w:rsidR="00461D2A" w:rsidRPr="008346F7" w:rsidRDefault="00461D2A" w:rsidP="00561E8C">
            <w:r w:rsidRPr="008346F7">
              <w:t>1</w:t>
            </w:r>
          </w:p>
        </w:tc>
        <w:tc>
          <w:tcPr>
            <w:tcW w:w="901" w:type="dxa"/>
          </w:tcPr>
          <w:p w:rsidR="00461D2A" w:rsidRPr="008346F7" w:rsidRDefault="00461D2A" w:rsidP="00561E8C">
            <w:r w:rsidRPr="008346F7">
              <w:t>0</w:t>
            </w:r>
          </w:p>
        </w:tc>
        <w:tc>
          <w:tcPr>
            <w:tcW w:w="901" w:type="dxa"/>
          </w:tcPr>
          <w:p w:rsidR="00461D2A" w:rsidRPr="008346F7" w:rsidRDefault="00461D2A" w:rsidP="00561E8C">
            <w:r w:rsidRPr="008346F7">
              <w:t>1</w:t>
            </w:r>
          </w:p>
        </w:tc>
        <w:tc>
          <w:tcPr>
            <w:tcW w:w="901" w:type="dxa"/>
          </w:tcPr>
          <w:p w:rsidR="00461D2A" w:rsidRPr="008346F7" w:rsidRDefault="00461D2A" w:rsidP="00561E8C">
            <w:r w:rsidRPr="008346F7">
              <w:t>1</w:t>
            </w:r>
          </w:p>
        </w:tc>
        <w:tc>
          <w:tcPr>
            <w:tcW w:w="902" w:type="dxa"/>
          </w:tcPr>
          <w:p w:rsidR="00461D2A" w:rsidRPr="008346F7" w:rsidRDefault="00461D2A" w:rsidP="00561E8C">
            <w:r w:rsidRPr="008346F7">
              <w:t>0</w:t>
            </w:r>
          </w:p>
        </w:tc>
        <w:tc>
          <w:tcPr>
            <w:tcW w:w="902" w:type="dxa"/>
          </w:tcPr>
          <w:p w:rsidR="00461D2A" w:rsidRPr="008346F7" w:rsidRDefault="00461D2A" w:rsidP="00561E8C">
            <w:r w:rsidRPr="008346F7">
              <w:t>1</w:t>
            </w:r>
          </w:p>
        </w:tc>
        <w:tc>
          <w:tcPr>
            <w:tcW w:w="902" w:type="dxa"/>
          </w:tcPr>
          <w:p w:rsidR="00461D2A" w:rsidRPr="008346F7" w:rsidRDefault="00461D2A" w:rsidP="00561E8C">
            <w:r w:rsidRPr="008346F7">
              <w:t>1</w:t>
            </w:r>
          </w:p>
        </w:tc>
        <w:tc>
          <w:tcPr>
            <w:tcW w:w="902" w:type="dxa"/>
          </w:tcPr>
          <w:p w:rsidR="00461D2A" w:rsidRPr="008346F7" w:rsidRDefault="00461D2A" w:rsidP="00561E8C">
            <w:r w:rsidRPr="008346F7">
              <w:t>1</w:t>
            </w:r>
          </w:p>
        </w:tc>
        <w:tc>
          <w:tcPr>
            <w:tcW w:w="902" w:type="dxa"/>
          </w:tcPr>
          <w:p w:rsidR="00461D2A" w:rsidRPr="008346F7" w:rsidRDefault="00461D2A" w:rsidP="00561E8C">
            <w:r w:rsidRPr="008346F7">
              <w:t>0</w:t>
            </w:r>
          </w:p>
        </w:tc>
        <w:tc>
          <w:tcPr>
            <w:tcW w:w="902" w:type="dxa"/>
          </w:tcPr>
          <w:p w:rsidR="00461D2A" w:rsidRPr="008346F7" w:rsidRDefault="00461D2A" w:rsidP="00561E8C">
            <w:r w:rsidRPr="008346F7">
              <w:t>1</w:t>
            </w:r>
          </w:p>
        </w:tc>
      </w:tr>
    </w:tbl>
    <w:p w:rsidR="00BD43B3" w:rsidRPr="008346F7" w:rsidRDefault="00BD43B3" w:rsidP="00461D2A"/>
    <w:p w:rsidR="00BD43B3" w:rsidRPr="008346F7" w:rsidRDefault="00BD43B3" w:rsidP="00461D2A">
      <w:r w:rsidRPr="008346F7">
        <w:t>-2</w:t>
      </w:r>
      <w:r w:rsidRPr="008346F7">
        <w:rPr>
          <w:vertAlign w:val="superscript"/>
        </w:rPr>
        <w:t>9</w:t>
      </w:r>
      <w:r w:rsidRPr="008346F7">
        <w:t>+2</w:t>
      </w:r>
      <w:r w:rsidRPr="008346F7">
        <w:rPr>
          <w:vertAlign w:val="superscript"/>
        </w:rPr>
        <w:t>7</w:t>
      </w:r>
      <w:r w:rsidRPr="008346F7">
        <w:t>+2</w:t>
      </w:r>
      <w:r w:rsidRPr="008346F7">
        <w:rPr>
          <w:vertAlign w:val="superscript"/>
        </w:rPr>
        <w:t>6</w:t>
      </w:r>
      <w:r w:rsidRPr="008346F7">
        <w:t>+2</w:t>
      </w:r>
      <w:r w:rsidRPr="008346F7">
        <w:rPr>
          <w:vertAlign w:val="superscript"/>
        </w:rPr>
        <w:t>4</w:t>
      </w:r>
      <w:r w:rsidRPr="008346F7">
        <w:t>+2</w:t>
      </w:r>
      <w:r w:rsidRPr="008346F7">
        <w:rPr>
          <w:vertAlign w:val="superscript"/>
        </w:rPr>
        <w:t>3</w:t>
      </w:r>
      <w:r w:rsidRPr="008346F7">
        <w:t>+2</w:t>
      </w:r>
      <w:r w:rsidRPr="008346F7">
        <w:rPr>
          <w:vertAlign w:val="superscript"/>
        </w:rPr>
        <w:t>2</w:t>
      </w:r>
      <w:r w:rsidRPr="008346F7">
        <w:t>+2</w:t>
      </w:r>
      <w:r w:rsidRPr="008346F7">
        <w:rPr>
          <w:vertAlign w:val="superscript"/>
        </w:rPr>
        <w:t>0</w:t>
      </w:r>
      <w:r w:rsidRPr="008346F7">
        <w:t>=</w:t>
      </w:r>
      <w:r w:rsidR="008346F7" w:rsidRPr="008346F7">
        <w:t xml:space="preserve"> </w:t>
      </w:r>
      <w:r w:rsidRPr="008346F7">
        <w:t>-291</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8346F7" w:rsidRPr="008346F7" w:rsidTr="00561E8C">
        <w:tc>
          <w:tcPr>
            <w:tcW w:w="901" w:type="dxa"/>
          </w:tcPr>
          <w:p w:rsidR="00461D2A" w:rsidRPr="008346F7" w:rsidRDefault="00461D2A" w:rsidP="00561E8C">
            <w:pPr>
              <w:rPr>
                <w:vertAlign w:val="superscript"/>
              </w:rPr>
            </w:pPr>
            <w:r w:rsidRPr="008346F7">
              <w:t>-2</w:t>
            </w:r>
            <w:r w:rsidRPr="008346F7">
              <w:rPr>
                <w:vertAlign w:val="superscript"/>
              </w:rPr>
              <w:t>9</w:t>
            </w:r>
          </w:p>
        </w:tc>
        <w:tc>
          <w:tcPr>
            <w:tcW w:w="901" w:type="dxa"/>
          </w:tcPr>
          <w:p w:rsidR="00461D2A" w:rsidRPr="008346F7" w:rsidRDefault="00461D2A" w:rsidP="00561E8C">
            <w:pPr>
              <w:rPr>
                <w:vertAlign w:val="superscript"/>
              </w:rPr>
            </w:pPr>
            <w:r w:rsidRPr="008346F7">
              <w:t>2</w:t>
            </w:r>
            <w:r w:rsidRPr="008346F7">
              <w:rPr>
                <w:vertAlign w:val="superscript"/>
              </w:rPr>
              <w:t>8</w:t>
            </w:r>
          </w:p>
        </w:tc>
        <w:tc>
          <w:tcPr>
            <w:tcW w:w="901" w:type="dxa"/>
          </w:tcPr>
          <w:p w:rsidR="00461D2A" w:rsidRPr="008346F7" w:rsidRDefault="00461D2A" w:rsidP="00561E8C">
            <w:pPr>
              <w:rPr>
                <w:vertAlign w:val="superscript"/>
              </w:rPr>
            </w:pPr>
            <w:r w:rsidRPr="008346F7">
              <w:t>2</w:t>
            </w:r>
            <w:r w:rsidRPr="008346F7">
              <w:rPr>
                <w:vertAlign w:val="superscript"/>
              </w:rPr>
              <w:t>7</w:t>
            </w:r>
          </w:p>
        </w:tc>
        <w:tc>
          <w:tcPr>
            <w:tcW w:w="901" w:type="dxa"/>
          </w:tcPr>
          <w:p w:rsidR="00461D2A" w:rsidRPr="008346F7" w:rsidRDefault="00461D2A" w:rsidP="00561E8C">
            <w:pPr>
              <w:rPr>
                <w:vertAlign w:val="superscript"/>
              </w:rPr>
            </w:pPr>
            <w:r w:rsidRPr="008346F7">
              <w:t>2</w:t>
            </w:r>
            <w:r w:rsidRPr="008346F7">
              <w:rPr>
                <w:vertAlign w:val="superscript"/>
              </w:rPr>
              <w:t>6</w:t>
            </w:r>
          </w:p>
        </w:tc>
        <w:tc>
          <w:tcPr>
            <w:tcW w:w="902" w:type="dxa"/>
          </w:tcPr>
          <w:p w:rsidR="00461D2A" w:rsidRPr="008346F7" w:rsidRDefault="00461D2A" w:rsidP="00561E8C">
            <w:pPr>
              <w:rPr>
                <w:vertAlign w:val="superscript"/>
              </w:rPr>
            </w:pPr>
            <w:r w:rsidRPr="008346F7">
              <w:t>2</w:t>
            </w:r>
            <w:r w:rsidRPr="008346F7">
              <w:rPr>
                <w:vertAlign w:val="superscript"/>
              </w:rPr>
              <w:t>5</w:t>
            </w:r>
          </w:p>
        </w:tc>
        <w:tc>
          <w:tcPr>
            <w:tcW w:w="902" w:type="dxa"/>
          </w:tcPr>
          <w:p w:rsidR="00461D2A" w:rsidRPr="008346F7" w:rsidRDefault="00461D2A" w:rsidP="00561E8C">
            <w:pPr>
              <w:rPr>
                <w:vertAlign w:val="superscript"/>
              </w:rPr>
            </w:pPr>
            <w:r w:rsidRPr="008346F7">
              <w:t>2</w:t>
            </w:r>
            <w:r w:rsidRPr="008346F7">
              <w:rPr>
                <w:vertAlign w:val="superscript"/>
              </w:rPr>
              <w:t>4</w:t>
            </w:r>
          </w:p>
        </w:tc>
        <w:tc>
          <w:tcPr>
            <w:tcW w:w="902" w:type="dxa"/>
          </w:tcPr>
          <w:p w:rsidR="00461D2A" w:rsidRPr="008346F7" w:rsidRDefault="00461D2A" w:rsidP="00561E8C">
            <w:pPr>
              <w:rPr>
                <w:vertAlign w:val="superscript"/>
              </w:rPr>
            </w:pPr>
            <w:r w:rsidRPr="008346F7">
              <w:t>2</w:t>
            </w:r>
            <w:r w:rsidRPr="008346F7">
              <w:rPr>
                <w:vertAlign w:val="superscript"/>
              </w:rPr>
              <w:t>3</w:t>
            </w:r>
          </w:p>
        </w:tc>
        <w:tc>
          <w:tcPr>
            <w:tcW w:w="902" w:type="dxa"/>
          </w:tcPr>
          <w:p w:rsidR="00461D2A" w:rsidRPr="008346F7" w:rsidRDefault="00461D2A" w:rsidP="00561E8C">
            <w:pPr>
              <w:rPr>
                <w:vertAlign w:val="superscript"/>
              </w:rPr>
            </w:pPr>
            <w:r w:rsidRPr="008346F7">
              <w:t>2</w:t>
            </w:r>
            <w:r w:rsidRPr="008346F7">
              <w:rPr>
                <w:vertAlign w:val="superscript"/>
              </w:rPr>
              <w:t>2</w:t>
            </w:r>
          </w:p>
        </w:tc>
        <w:tc>
          <w:tcPr>
            <w:tcW w:w="902" w:type="dxa"/>
          </w:tcPr>
          <w:p w:rsidR="00461D2A" w:rsidRPr="008346F7" w:rsidRDefault="00461D2A" w:rsidP="00561E8C">
            <w:pPr>
              <w:rPr>
                <w:vertAlign w:val="superscript"/>
              </w:rPr>
            </w:pPr>
            <w:r w:rsidRPr="008346F7">
              <w:t>2</w:t>
            </w:r>
            <w:r w:rsidRPr="008346F7">
              <w:rPr>
                <w:vertAlign w:val="superscript"/>
              </w:rPr>
              <w:t>1</w:t>
            </w:r>
          </w:p>
        </w:tc>
        <w:tc>
          <w:tcPr>
            <w:tcW w:w="902" w:type="dxa"/>
          </w:tcPr>
          <w:p w:rsidR="00461D2A" w:rsidRPr="008346F7" w:rsidRDefault="00461D2A" w:rsidP="00561E8C">
            <w:pPr>
              <w:rPr>
                <w:vertAlign w:val="superscript"/>
              </w:rPr>
            </w:pPr>
            <w:r w:rsidRPr="008346F7">
              <w:t>2</w:t>
            </w:r>
            <w:r w:rsidRPr="008346F7">
              <w:rPr>
                <w:vertAlign w:val="superscript"/>
              </w:rPr>
              <w:t>0</w:t>
            </w:r>
          </w:p>
        </w:tc>
      </w:tr>
      <w:tr w:rsidR="008346F7" w:rsidRPr="008346F7" w:rsidTr="00561E8C">
        <w:tc>
          <w:tcPr>
            <w:tcW w:w="901" w:type="dxa"/>
          </w:tcPr>
          <w:p w:rsidR="00461D2A" w:rsidRPr="008346F7" w:rsidRDefault="00461D2A" w:rsidP="00561E8C">
            <w:r w:rsidRPr="008346F7">
              <w:t>0</w:t>
            </w:r>
          </w:p>
        </w:tc>
        <w:tc>
          <w:tcPr>
            <w:tcW w:w="901" w:type="dxa"/>
          </w:tcPr>
          <w:p w:rsidR="00461D2A" w:rsidRPr="008346F7" w:rsidRDefault="00461D2A" w:rsidP="00561E8C">
            <w:r w:rsidRPr="008346F7">
              <w:t>1</w:t>
            </w:r>
          </w:p>
        </w:tc>
        <w:tc>
          <w:tcPr>
            <w:tcW w:w="901" w:type="dxa"/>
          </w:tcPr>
          <w:p w:rsidR="00461D2A" w:rsidRPr="008346F7" w:rsidRDefault="00461D2A" w:rsidP="00561E8C">
            <w:r w:rsidRPr="008346F7">
              <w:t>1</w:t>
            </w:r>
          </w:p>
        </w:tc>
        <w:tc>
          <w:tcPr>
            <w:tcW w:w="901" w:type="dxa"/>
          </w:tcPr>
          <w:p w:rsidR="00461D2A" w:rsidRPr="008346F7" w:rsidRDefault="00461D2A" w:rsidP="00561E8C">
            <w:r w:rsidRPr="008346F7">
              <w:t>0</w:t>
            </w:r>
          </w:p>
        </w:tc>
        <w:tc>
          <w:tcPr>
            <w:tcW w:w="902" w:type="dxa"/>
          </w:tcPr>
          <w:p w:rsidR="00461D2A" w:rsidRPr="008346F7" w:rsidRDefault="00461D2A" w:rsidP="00561E8C">
            <w:r w:rsidRPr="008346F7">
              <w:t>1</w:t>
            </w:r>
          </w:p>
        </w:tc>
        <w:tc>
          <w:tcPr>
            <w:tcW w:w="902" w:type="dxa"/>
          </w:tcPr>
          <w:p w:rsidR="00461D2A" w:rsidRPr="008346F7" w:rsidRDefault="00461D2A" w:rsidP="00561E8C">
            <w:r w:rsidRPr="008346F7">
              <w:t>1</w:t>
            </w:r>
          </w:p>
        </w:tc>
        <w:tc>
          <w:tcPr>
            <w:tcW w:w="902" w:type="dxa"/>
          </w:tcPr>
          <w:p w:rsidR="00461D2A" w:rsidRPr="008346F7" w:rsidRDefault="00461D2A" w:rsidP="00561E8C">
            <w:r w:rsidRPr="008346F7">
              <w:t>1</w:t>
            </w:r>
          </w:p>
        </w:tc>
        <w:tc>
          <w:tcPr>
            <w:tcW w:w="902" w:type="dxa"/>
          </w:tcPr>
          <w:p w:rsidR="00461D2A" w:rsidRPr="008346F7" w:rsidRDefault="00461D2A" w:rsidP="00561E8C">
            <w:r w:rsidRPr="008346F7">
              <w:t>0</w:t>
            </w:r>
          </w:p>
        </w:tc>
        <w:tc>
          <w:tcPr>
            <w:tcW w:w="902" w:type="dxa"/>
          </w:tcPr>
          <w:p w:rsidR="00461D2A" w:rsidRPr="008346F7" w:rsidRDefault="00461D2A" w:rsidP="00561E8C">
            <w:r w:rsidRPr="008346F7">
              <w:t>1</w:t>
            </w:r>
          </w:p>
        </w:tc>
        <w:tc>
          <w:tcPr>
            <w:tcW w:w="902" w:type="dxa"/>
          </w:tcPr>
          <w:p w:rsidR="00461D2A" w:rsidRPr="008346F7" w:rsidRDefault="00461D2A" w:rsidP="00561E8C">
            <w:r w:rsidRPr="008346F7">
              <w:t>1</w:t>
            </w:r>
          </w:p>
        </w:tc>
      </w:tr>
    </w:tbl>
    <w:p w:rsidR="00BD43B3" w:rsidRPr="008346F7" w:rsidRDefault="00BD43B3" w:rsidP="009634A4"/>
    <w:p w:rsidR="00BD43B3" w:rsidRPr="008346F7" w:rsidRDefault="00BD43B3" w:rsidP="009634A4">
      <w:r w:rsidRPr="008346F7">
        <w:t>2</w:t>
      </w:r>
      <w:r w:rsidRPr="008346F7">
        <w:rPr>
          <w:vertAlign w:val="superscript"/>
        </w:rPr>
        <w:t>8</w:t>
      </w:r>
      <w:r w:rsidRPr="008346F7">
        <w:t>+2</w:t>
      </w:r>
      <w:r w:rsidRPr="008346F7">
        <w:rPr>
          <w:vertAlign w:val="superscript"/>
        </w:rPr>
        <w:t>7</w:t>
      </w:r>
      <w:r w:rsidRPr="008346F7">
        <w:t>+2</w:t>
      </w:r>
      <w:r w:rsidRPr="008346F7">
        <w:rPr>
          <w:vertAlign w:val="superscript"/>
        </w:rPr>
        <w:t>5</w:t>
      </w:r>
      <w:r w:rsidRPr="008346F7">
        <w:t>+2</w:t>
      </w:r>
      <w:r w:rsidRPr="008346F7">
        <w:rPr>
          <w:vertAlign w:val="superscript"/>
        </w:rPr>
        <w:t>4</w:t>
      </w:r>
      <w:r w:rsidRPr="008346F7">
        <w:t>+2</w:t>
      </w:r>
      <w:r w:rsidRPr="008346F7">
        <w:rPr>
          <w:vertAlign w:val="superscript"/>
        </w:rPr>
        <w:t>3</w:t>
      </w:r>
      <w:r w:rsidRPr="008346F7">
        <w:t>+2</w:t>
      </w:r>
      <w:r w:rsidRPr="008346F7">
        <w:rPr>
          <w:vertAlign w:val="superscript"/>
        </w:rPr>
        <w:t>1</w:t>
      </w:r>
      <w:r w:rsidRPr="008346F7">
        <w:t>+2</w:t>
      </w:r>
      <w:r w:rsidRPr="008346F7">
        <w:rPr>
          <w:vertAlign w:val="superscript"/>
        </w:rPr>
        <w:t>0</w:t>
      </w:r>
      <w:r w:rsidRPr="008346F7">
        <w:t>=</w:t>
      </w:r>
      <w:r w:rsidR="008346F7" w:rsidRPr="008346F7">
        <w:t xml:space="preserve"> 443</w:t>
      </w:r>
    </w:p>
    <w:p w:rsidR="001071D7" w:rsidRPr="001569E4" w:rsidRDefault="001071D7" w:rsidP="007A3C65">
      <w:r w:rsidRPr="001569E4">
        <w:t xml:space="preserve">b. </w:t>
      </w:r>
      <w:r w:rsidR="00A745A8" w:rsidRPr="001569E4">
        <w:t xml:space="preserve">       </w:t>
      </w:r>
      <w:r w:rsidR="00A745A8" w:rsidRPr="001569E4">
        <w:tab/>
        <w:t xml:space="preserve">    </w:t>
      </w:r>
      <w:r w:rsidR="00105AC5" w:rsidRPr="001569E4">
        <w:tab/>
        <w:t xml:space="preserve">    </w:t>
      </w:r>
      <w:r w:rsidR="00910EE6" w:rsidRPr="001569E4">
        <w:t>1011011101</w:t>
      </w:r>
      <w:r w:rsidR="006846E3" w:rsidRPr="001569E4">
        <w:t xml:space="preserve">                             </w:t>
      </w:r>
      <w:r w:rsidR="00910EE6" w:rsidRPr="001569E4">
        <w:t>-29</w:t>
      </w:r>
      <w:r w:rsidR="008346F7" w:rsidRPr="001569E4">
        <w:t>1</w:t>
      </w:r>
    </w:p>
    <w:p w:rsidR="001071D7" w:rsidRPr="001569E4" w:rsidRDefault="00C24D2C" w:rsidP="007A3C65">
      <w:r w:rsidRPr="001569E4">
        <w:t xml:space="preserve">              </w:t>
      </w:r>
      <w:r w:rsidR="00105AC5" w:rsidRPr="001569E4">
        <w:tab/>
      </w:r>
      <w:r w:rsidR="00105AC5" w:rsidRPr="001569E4">
        <w:tab/>
      </w:r>
      <w:r w:rsidRPr="001569E4">
        <w:t xml:space="preserve">  +</w:t>
      </w:r>
      <w:r w:rsidR="00910EE6" w:rsidRPr="001569E4">
        <w:rPr>
          <w:u w:val="single"/>
        </w:rPr>
        <w:t>0110111011</w:t>
      </w:r>
      <w:r w:rsidR="00910EE6" w:rsidRPr="001569E4">
        <w:tab/>
      </w:r>
      <w:r w:rsidR="00910EE6" w:rsidRPr="001569E4">
        <w:tab/>
        <w:t xml:space="preserve">            </w:t>
      </w:r>
      <w:r w:rsidR="00910EE6" w:rsidRPr="001569E4">
        <w:rPr>
          <w:u w:val="single"/>
        </w:rPr>
        <w:t>+</w:t>
      </w:r>
      <w:r w:rsidR="00695FD4" w:rsidRPr="001569E4">
        <w:rPr>
          <w:u w:val="single"/>
        </w:rPr>
        <w:t>4</w:t>
      </w:r>
      <w:r w:rsidR="006846E3" w:rsidRPr="001569E4">
        <w:rPr>
          <w:u w:val="single"/>
        </w:rPr>
        <w:t>43</w:t>
      </w:r>
    </w:p>
    <w:tbl>
      <w:tblPr>
        <w:tblpPr w:leftFromText="180" w:rightFromText="180" w:vertAnchor="text" w:tblpX="601" w:tblpY="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
      </w:tblGrid>
      <w:tr w:rsidR="001569E4" w:rsidRPr="001569E4" w:rsidTr="00105AC5">
        <w:trPr>
          <w:trHeight w:val="165"/>
        </w:trPr>
        <w:tc>
          <w:tcPr>
            <w:tcW w:w="324" w:type="dxa"/>
          </w:tcPr>
          <w:p w:rsidR="00105AC5" w:rsidRPr="001569E4" w:rsidRDefault="00105AC5" w:rsidP="00105AC5">
            <w:r w:rsidRPr="001569E4">
              <w:t>1</w:t>
            </w:r>
          </w:p>
        </w:tc>
      </w:tr>
    </w:tbl>
    <w:p w:rsidR="00C24D2C" w:rsidRPr="001569E4" w:rsidRDefault="00A745A8" w:rsidP="007A3C65">
      <w:r w:rsidRPr="001569E4">
        <w:tab/>
        <w:t xml:space="preserve">    </w:t>
      </w:r>
      <w:r w:rsidR="00105AC5" w:rsidRPr="001569E4">
        <w:t>0010011000</w:t>
      </w:r>
      <w:r w:rsidR="00420100" w:rsidRPr="001569E4">
        <w:t xml:space="preserve"> </w:t>
      </w:r>
      <w:r w:rsidR="00B01481">
        <w:t>=</w:t>
      </w:r>
      <w:bookmarkStart w:id="0" w:name="_GoBack"/>
      <w:bookmarkEnd w:id="0"/>
      <w:r w:rsidR="00420100" w:rsidRPr="001569E4">
        <w:t xml:space="preserve"> 152</w:t>
      </w:r>
      <w:r w:rsidR="00420100" w:rsidRPr="001569E4">
        <w:rPr>
          <w:vertAlign w:val="subscript"/>
        </w:rPr>
        <w:t>10</w:t>
      </w:r>
      <w:r w:rsidRPr="001569E4">
        <w:t xml:space="preserve">   </w:t>
      </w:r>
      <w:r w:rsidRPr="001569E4">
        <w:tab/>
      </w:r>
      <w:r w:rsidR="00C24D2C" w:rsidRPr="001569E4">
        <w:tab/>
      </w:r>
      <w:r w:rsidR="008346F7" w:rsidRPr="001569E4">
        <w:t>152</w:t>
      </w:r>
      <w:r w:rsidR="006846E3" w:rsidRPr="001569E4">
        <w:t xml:space="preserve">        </w:t>
      </w:r>
    </w:p>
    <w:p w:rsidR="00BD43B3" w:rsidRPr="001569E4" w:rsidRDefault="00105AC5" w:rsidP="00BD43B3">
      <w:r w:rsidRPr="001569E4">
        <w:tab/>
      </w:r>
    </w:p>
    <w:p w:rsidR="00C24D2C" w:rsidRPr="001569E4" w:rsidRDefault="00105AC5" w:rsidP="007A3C65">
      <w:r w:rsidRPr="001569E4">
        <w:tab/>
      </w:r>
    </w:p>
    <w:p w:rsidR="00C24D2C" w:rsidRPr="001569E4" w:rsidRDefault="008346F7" w:rsidP="007A3C65">
      <w:r w:rsidRPr="001569E4">
        <w:t>Carryout</w:t>
      </w:r>
      <w:r w:rsidR="00C26742">
        <w:t xml:space="preserve"> not into MSB,</w:t>
      </w:r>
      <w:r w:rsidRPr="001569E4">
        <w:t xml:space="preserve"> w</w:t>
      </w:r>
      <w:r w:rsidR="008803D7" w:rsidRPr="001569E4">
        <w:t>ithout overflow, moreover the answer 152</w:t>
      </w:r>
      <w:r w:rsidR="00C26742">
        <w:t xml:space="preserve"> </w:t>
      </w:r>
      <w:r w:rsidR="008803D7" w:rsidRPr="001569E4">
        <w:t>matches with base 10 too.</w:t>
      </w:r>
      <w:r w:rsidR="00420100" w:rsidRPr="001569E4">
        <w:t xml:space="preserve"> Thus the arithmetic worked.</w:t>
      </w:r>
      <w:r w:rsidR="00105AC5" w:rsidRPr="001569E4">
        <w:t xml:space="preserve"> No the dump computer will not get it.</w:t>
      </w:r>
    </w:p>
    <w:p w:rsidR="00C24D2C" w:rsidRDefault="00605FDB" w:rsidP="007A3C65">
      <w:r>
        <w:br w:type="page"/>
      </w:r>
      <w:r w:rsidR="00C24D2C">
        <w:lastRenderedPageBreak/>
        <w:t xml:space="preserve">2. </w:t>
      </w:r>
      <w:r w:rsidR="007A3C65">
        <w:t xml:space="preserve">      </w:t>
      </w:r>
    </w:p>
    <w:tbl>
      <w:tblPr>
        <w:tblStyle w:val="TableGrid"/>
        <w:tblW w:w="0" w:type="auto"/>
        <w:tblLook w:val="04A0" w:firstRow="1" w:lastRow="0" w:firstColumn="1" w:lastColumn="0" w:noHBand="0" w:noVBand="1"/>
      </w:tblPr>
      <w:tblGrid>
        <w:gridCol w:w="793"/>
        <w:gridCol w:w="821"/>
        <w:gridCol w:w="821"/>
        <w:gridCol w:w="821"/>
        <w:gridCol w:w="822"/>
        <w:gridCol w:w="823"/>
        <w:gridCol w:w="823"/>
        <w:gridCol w:w="823"/>
        <w:gridCol w:w="823"/>
        <w:gridCol w:w="823"/>
        <w:gridCol w:w="823"/>
      </w:tblGrid>
      <w:tr w:rsidR="00C24D2C" w:rsidRPr="007A3C65" w:rsidTr="00C24D2C">
        <w:tc>
          <w:tcPr>
            <w:tcW w:w="793" w:type="dxa"/>
          </w:tcPr>
          <w:p w:rsidR="00C24D2C" w:rsidRPr="00C24D2C" w:rsidRDefault="00C24D2C" w:rsidP="00DB54A5">
            <w:pPr>
              <w:rPr>
                <w:vertAlign w:val="superscript"/>
              </w:rPr>
            </w:pPr>
            <w:r>
              <w:t>2</w:t>
            </w:r>
            <w:r>
              <w:rPr>
                <w:vertAlign w:val="superscript"/>
              </w:rPr>
              <w:t>10</w:t>
            </w:r>
          </w:p>
        </w:tc>
        <w:tc>
          <w:tcPr>
            <w:tcW w:w="821" w:type="dxa"/>
          </w:tcPr>
          <w:p w:rsidR="00C24D2C" w:rsidRPr="007A3C65" w:rsidRDefault="00C24D2C" w:rsidP="00DB54A5">
            <w:pPr>
              <w:rPr>
                <w:vertAlign w:val="superscript"/>
              </w:rPr>
            </w:pPr>
            <w:r>
              <w:t>2</w:t>
            </w:r>
            <w:r>
              <w:rPr>
                <w:vertAlign w:val="superscript"/>
              </w:rPr>
              <w:t>9</w:t>
            </w:r>
          </w:p>
        </w:tc>
        <w:tc>
          <w:tcPr>
            <w:tcW w:w="821" w:type="dxa"/>
          </w:tcPr>
          <w:p w:rsidR="00C24D2C" w:rsidRPr="007A3C65" w:rsidRDefault="00C24D2C" w:rsidP="00DB54A5">
            <w:pPr>
              <w:rPr>
                <w:vertAlign w:val="superscript"/>
              </w:rPr>
            </w:pPr>
            <w:r>
              <w:t>2</w:t>
            </w:r>
            <w:r>
              <w:rPr>
                <w:vertAlign w:val="superscript"/>
              </w:rPr>
              <w:t>8</w:t>
            </w:r>
          </w:p>
        </w:tc>
        <w:tc>
          <w:tcPr>
            <w:tcW w:w="821" w:type="dxa"/>
          </w:tcPr>
          <w:p w:rsidR="00C24D2C" w:rsidRPr="007A3C65" w:rsidRDefault="00C24D2C" w:rsidP="00DB54A5">
            <w:pPr>
              <w:rPr>
                <w:vertAlign w:val="superscript"/>
              </w:rPr>
            </w:pPr>
            <w:r>
              <w:t>2</w:t>
            </w:r>
            <w:r>
              <w:rPr>
                <w:vertAlign w:val="superscript"/>
              </w:rPr>
              <w:t>7</w:t>
            </w:r>
          </w:p>
        </w:tc>
        <w:tc>
          <w:tcPr>
            <w:tcW w:w="822" w:type="dxa"/>
          </w:tcPr>
          <w:p w:rsidR="00C24D2C" w:rsidRPr="007A3C65" w:rsidRDefault="00C24D2C" w:rsidP="00DB54A5">
            <w:pPr>
              <w:rPr>
                <w:vertAlign w:val="superscript"/>
              </w:rPr>
            </w:pPr>
            <w:r>
              <w:t>2</w:t>
            </w:r>
            <w:r>
              <w:rPr>
                <w:vertAlign w:val="superscript"/>
              </w:rPr>
              <w:t>6</w:t>
            </w:r>
          </w:p>
        </w:tc>
        <w:tc>
          <w:tcPr>
            <w:tcW w:w="823" w:type="dxa"/>
          </w:tcPr>
          <w:p w:rsidR="00C24D2C" w:rsidRPr="007A3C65" w:rsidRDefault="00C24D2C" w:rsidP="00DB54A5">
            <w:pPr>
              <w:rPr>
                <w:vertAlign w:val="superscript"/>
              </w:rPr>
            </w:pPr>
            <w:r>
              <w:t>2</w:t>
            </w:r>
            <w:r>
              <w:rPr>
                <w:vertAlign w:val="superscript"/>
              </w:rPr>
              <w:t>5</w:t>
            </w:r>
          </w:p>
        </w:tc>
        <w:tc>
          <w:tcPr>
            <w:tcW w:w="823" w:type="dxa"/>
          </w:tcPr>
          <w:p w:rsidR="00C24D2C" w:rsidRPr="007A3C65" w:rsidRDefault="00C24D2C" w:rsidP="00DB54A5">
            <w:pPr>
              <w:rPr>
                <w:vertAlign w:val="superscript"/>
              </w:rPr>
            </w:pPr>
            <w:r>
              <w:t>2</w:t>
            </w:r>
            <w:r>
              <w:rPr>
                <w:vertAlign w:val="superscript"/>
              </w:rPr>
              <w:t>4</w:t>
            </w:r>
          </w:p>
        </w:tc>
        <w:tc>
          <w:tcPr>
            <w:tcW w:w="823" w:type="dxa"/>
          </w:tcPr>
          <w:p w:rsidR="00C24D2C" w:rsidRPr="007A3C65" w:rsidRDefault="00C24D2C" w:rsidP="00DB54A5">
            <w:pPr>
              <w:rPr>
                <w:vertAlign w:val="superscript"/>
              </w:rPr>
            </w:pPr>
            <w:r>
              <w:t>2</w:t>
            </w:r>
            <w:r>
              <w:rPr>
                <w:vertAlign w:val="superscript"/>
              </w:rPr>
              <w:t>3</w:t>
            </w:r>
          </w:p>
        </w:tc>
        <w:tc>
          <w:tcPr>
            <w:tcW w:w="823" w:type="dxa"/>
          </w:tcPr>
          <w:p w:rsidR="00C24D2C" w:rsidRPr="007A3C65" w:rsidRDefault="00C24D2C" w:rsidP="00DB54A5">
            <w:pPr>
              <w:rPr>
                <w:vertAlign w:val="superscript"/>
              </w:rPr>
            </w:pPr>
            <w:r>
              <w:t>2</w:t>
            </w:r>
            <w:r>
              <w:rPr>
                <w:vertAlign w:val="superscript"/>
              </w:rPr>
              <w:t>2</w:t>
            </w:r>
          </w:p>
        </w:tc>
        <w:tc>
          <w:tcPr>
            <w:tcW w:w="823" w:type="dxa"/>
          </w:tcPr>
          <w:p w:rsidR="00C24D2C" w:rsidRPr="007A3C65" w:rsidRDefault="00C24D2C" w:rsidP="00DB54A5">
            <w:pPr>
              <w:rPr>
                <w:vertAlign w:val="superscript"/>
              </w:rPr>
            </w:pPr>
            <w:r>
              <w:t>2</w:t>
            </w:r>
            <w:r>
              <w:rPr>
                <w:vertAlign w:val="superscript"/>
              </w:rPr>
              <w:t>1</w:t>
            </w:r>
          </w:p>
        </w:tc>
        <w:tc>
          <w:tcPr>
            <w:tcW w:w="823" w:type="dxa"/>
          </w:tcPr>
          <w:p w:rsidR="00C24D2C" w:rsidRPr="007A3C65" w:rsidRDefault="00C24D2C" w:rsidP="00DB54A5">
            <w:pPr>
              <w:rPr>
                <w:vertAlign w:val="superscript"/>
              </w:rPr>
            </w:pPr>
            <w:r>
              <w:t>2</w:t>
            </w:r>
            <w:r>
              <w:rPr>
                <w:vertAlign w:val="superscript"/>
              </w:rPr>
              <w:t>0</w:t>
            </w:r>
          </w:p>
        </w:tc>
      </w:tr>
      <w:tr w:rsidR="00C24D2C" w:rsidRPr="007A3C65" w:rsidTr="00C24D2C">
        <w:tc>
          <w:tcPr>
            <w:tcW w:w="793" w:type="dxa"/>
          </w:tcPr>
          <w:p w:rsidR="00C24D2C" w:rsidRDefault="00C24D2C" w:rsidP="00DB54A5">
            <w:r>
              <w:t>0</w:t>
            </w:r>
          </w:p>
        </w:tc>
        <w:tc>
          <w:tcPr>
            <w:tcW w:w="821" w:type="dxa"/>
          </w:tcPr>
          <w:p w:rsidR="00C24D2C" w:rsidRDefault="00C24D2C" w:rsidP="00DB54A5">
            <w:r>
              <w:t>0</w:t>
            </w:r>
          </w:p>
        </w:tc>
        <w:tc>
          <w:tcPr>
            <w:tcW w:w="821" w:type="dxa"/>
          </w:tcPr>
          <w:p w:rsidR="00C24D2C" w:rsidRDefault="00C24D2C" w:rsidP="00DB54A5">
            <w:r>
              <w:t>1</w:t>
            </w:r>
          </w:p>
        </w:tc>
        <w:tc>
          <w:tcPr>
            <w:tcW w:w="821" w:type="dxa"/>
          </w:tcPr>
          <w:p w:rsidR="00C24D2C" w:rsidRDefault="00C24D2C" w:rsidP="00DB54A5">
            <w:r>
              <w:t>0</w:t>
            </w:r>
          </w:p>
        </w:tc>
        <w:tc>
          <w:tcPr>
            <w:tcW w:w="822" w:type="dxa"/>
          </w:tcPr>
          <w:p w:rsidR="00C24D2C" w:rsidRDefault="00C24D2C" w:rsidP="00DB54A5">
            <w:r>
              <w:t>1</w:t>
            </w:r>
          </w:p>
        </w:tc>
        <w:tc>
          <w:tcPr>
            <w:tcW w:w="823" w:type="dxa"/>
          </w:tcPr>
          <w:p w:rsidR="00C24D2C" w:rsidRDefault="00C24D2C" w:rsidP="00DB54A5">
            <w:r>
              <w:t>1</w:t>
            </w:r>
          </w:p>
        </w:tc>
        <w:tc>
          <w:tcPr>
            <w:tcW w:w="823" w:type="dxa"/>
          </w:tcPr>
          <w:p w:rsidR="00C24D2C" w:rsidRDefault="00C24D2C" w:rsidP="00DB54A5">
            <w:r>
              <w:t>0</w:t>
            </w:r>
          </w:p>
        </w:tc>
        <w:tc>
          <w:tcPr>
            <w:tcW w:w="823" w:type="dxa"/>
          </w:tcPr>
          <w:p w:rsidR="00C24D2C" w:rsidRDefault="00C24D2C" w:rsidP="00DB54A5">
            <w:r>
              <w:t>0</w:t>
            </w:r>
          </w:p>
        </w:tc>
        <w:tc>
          <w:tcPr>
            <w:tcW w:w="823" w:type="dxa"/>
          </w:tcPr>
          <w:p w:rsidR="00C24D2C" w:rsidRDefault="00C24D2C" w:rsidP="00DB54A5">
            <w:r>
              <w:t>0</w:t>
            </w:r>
          </w:p>
        </w:tc>
        <w:tc>
          <w:tcPr>
            <w:tcW w:w="823" w:type="dxa"/>
          </w:tcPr>
          <w:p w:rsidR="00C24D2C" w:rsidRDefault="00C24D2C" w:rsidP="00DB54A5">
            <w:r>
              <w:t>1</w:t>
            </w:r>
          </w:p>
        </w:tc>
        <w:tc>
          <w:tcPr>
            <w:tcW w:w="823" w:type="dxa"/>
          </w:tcPr>
          <w:p w:rsidR="00C24D2C" w:rsidRDefault="00C24D2C" w:rsidP="00DB54A5">
            <w:r>
              <w:t>1</w:t>
            </w:r>
          </w:p>
        </w:tc>
      </w:tr>
    </w:tbl>
    <w:p w:rsidR="00C24D2C" w:rsidRDefault="007A3C65" w:rsidP="007A3C65">
      <w:r>
        <w:t xml:space="preserve">      </w:t>
      </w:r>
    </w:p>
    <w:p w:rsidR="00C24D2C" w:rsidRDefault="00C24D2C" w:rsidP="007A3C65">
      <w:r>
        <w:t>2</w:t>
      </w:r>
      <w:r>
        <w:rPr>
          <w:vertAlign w:val="superscript"/>
        </w:rPr>
        <w:t>8</w:t>
      </w:r>
      <w:r w:rsidR="007A3C65">
        <w:t xml:space="preserve"> </w:t>
      </w:r>
      <w:r>
        <w:t>+2</w:t>
      </w:r>
      <w:r>
        <w:rPr>
          <w:vertAlign w:val="superscript"/>
        </w:rPr>
        <w:t>6</w:t>
      </w:r>
      <w:r w:rsidR="007A3C65">
        <w:t xml:space="preserve"> </w:t>
      </w:r>
      <w:r>
        <w:t>+2</w:t>
      </w:r>
      <w:r>
        <w:rPr>
          <w:vertAlign w:val="superscript"/>
        </w:rPr>
        <w:t>5</w:t>
      </w:r>
      <w:r w:rsidR="007A3C65">
        <w:t xml:space="preserve"> </w:t>
      </w:r>
      <w:r>
        <w:t>+2</w:t>
      </w:r>
      <w:r>
        <w:rPr>
          <w:vertAlign w:val="superscript"/>
        </w:rPr>
        <w:t>1</w:t>
      </w:r>
      <w:r w:rsidR="007A3C65">
        <w:t xml:space="preserve"> </w:t>
      </w:r>
      <w:r>
        <w:t>+2</w:t>
      </w:r>
      <w:r>
        <w:rPr>
          <w:vertAlign w:val="superscript"/>
        </w:rPr>
        <w:t>0</w:t>
      </w:r>
      <w:r w:rsidR="007A3C65">
        <w:t xml:space="preserve"> </w:t>
      </w:r>
      <w:r>
        <w:t>=355</w:t>
      </w:r>
    </w:p>
    <w:p w:rsidR="00813AC0" w:rsidRDefault="00813AC0" w:rsidP="007A3C65">
      <w:r>
        <w:t>00101100011} changing 1s and 0 s</w:t>
      </w:r>
    </w:p>
    <w:p w:rsidR="00A745A8" w:rsidRDefault="00813AC0" w:rsidP="007A3C65">
      <w:r>
        <w:t xml:space="preserve">     </w:t>
      </w:r>
    </w:p>
    <w:p w:rsidR="00A745A8" w:rsidRDefault="00A745A8"/>
    <w:p w:rsidR="00813AC0" w:rsidRDefault="00A745A8" w:rsidP="007A3C65">
      <w:r>
        <w:t xml:space="preserve">     </w:t>
      </w:r>
      <w:r w:rsidR="00813AC0">
        <w:t xml:space="preserve"> 11010011100</w:t>
      </w:r>
    </w:p>
    <w:p w:rsidR="00813AC0" w:rsidRPr="00813AC0" w:rsidRDefault="00813AC0" w:rsidP="007A3C65">
      <w:pPr>
        <w:rPr>
          <w:vertAlign w:val="superscript"/>
        </w:rPr>
      </w:pPr>
      <w:r>
        <w:t>+</w:t>
      </w:r>
      <w:r>
        <w:rPr>
          <w:u w:val="single"/>
        </w:rPr>
        <w:tab/>
      </w:r>
      <w:r>
        <w:rPr>
          <w:u w:val="single"/>
        </w:rPr>
        <w:tab/>
        <w:t>1</w:t>
      </w:r>
      <w:r w:rsidR="007A3C65">
        <w:t xml:space="preserve"> </w:t>
      </w:r>
      <w:r>
        <w:tab/>
      </w:r>
      <w:r w:rsidRPr="00813AC0">
        <w:rPr>
          <w:sz w:val="30"/>
        </w:rPr>
        <w:t>→</w:t>
      </w:r>
      <w:r>
        <w:rPr>
          <w:sz w:val="30"/>
        </w:rPr>
        <w:t xml:space="preserve"> -2</w:t>
      </w:r>
      <w:r>
        <w:rPr>
          <w:sz w:val="30"/>
          <w:vertAlign w:val="superscript"/>
        </w:rPr>
        <w:t>10</w:t>
      </w:r>
      <w:r>
        <w:rPr>
          <w:sz w:val="30"/>
        </w:rPr>
        <w:t xml:space="preserve"> +2</w:t>
      </w:r>
      <w:r>
        <w:rPr>
          <w:sz w:val="30"/>
          <w:vertAlign w:val="superscript"/>
        </w:rPr>
        <w:t>9</w:t>
      </w:r>
      <w:r>
        <w:rPr>
          <w:sz w:val="30"/>
        </w:rPr>
        <w:t xml:space="preserve"> +2</w:t>
      </w:r>
      <w:r>
        <w:rPr>
          <w:sz w:val="30"/>
          <w:vertAlign w:val="superscript"/>
        </w:rPr>
        <w:t>7</w:t>
      </w:r>
      <w:r>
        <w:rPr>
          <w:sz w:val="30"/>
        </w:rPr>
        <w:t xml:space="preserve"> +2</w:t>
      </w:r>
      <w:r>
        <w:rPr>
          <w:sz w:val="30"/>
          <w:vertAlign w:val="superscript"/>
        </w:rPr>
        <w:t>4</w:t>
      </w:r>
      <w:r>
        <w:rPr>
          <w:sz w:val="30"/>
        </w:rPr>
        <w:t xml:space="preserve"> +2</w:t>
      </w:r>
      <w:r>
        <w:rPr>
          <w:sz w:val="30"/>
          <w:vertAlign w:val="superscript"/>
        </w:rPr>
        <w:t>3</w:t>
      </w:r>
      <w:r>
        <w:rPr>
          <w:sz w:val="30"/>
        </w:rPr>
        <w:t xml:space="preserve"> +2</w:t>
      </w:r>
      <w:r>
        <w:rPr>
          <w:sz w:val="30"/>
          <w:vertAlign w:val="superscript"/>
        </w:rPr>
        <w:t>2</w:t>
      </w:r>
      <w:r>
        <w:rPr>
          <w:sz w:val="30"/>
        </w:rPr>
        <w:t xml:space="preserve"> +2</w:t>
      </w:r>
      <w:r>
        <w:rPr>
          <w:sz w:val="30"/>
          <w:vertAlign w:val="superscript"/>
        </w:rPr>
        <w:t>0</w:t>
      </w:r>
      <w:r>
        <w:rPr>
          <w:sz w:val="30"/>
        </w:rPr>
        <w:t xml:space="preserve"> =-355(Proved)                                                           </w:t>
      </w:r>
      <w:r>
        <w:rPr>
          <w:sz w:val="30"/>
          <w:vertAlign w:val="superscript"/>
        </w:rPr>
        <w:t xml:space="preserve">  </w:t>
      </w:r>
    </w:p>
    <w:p w:rsidR="00813AC0" w:rsidRDefault="00813AC0" w:rsidP="007A3C65">
      <w:r>
        <w:t xml:space="preserve">      11010011101</w:t>
      </w:r>
    </w:p>
    <w:p w:rsidR="004533A1" w:rsidRDefault="009F230B" w:rsidP="007A3C65">
      <w:r>
        <w:t>3.</w:t>
      </w:r>
      <w:r w:rsidR="00267120">
        <w:t xml:space="preserve">a) </w:t>
      </w:r>
      <w:r w:rsidR="004533A1">
        <w:t xml:space="preserve">  </w:t>
      </w:r>
      <w:r w:rsidR="004533A1" w:rsidRPr="004533A1">
        <w:t>80090000</w:t>
      </w:r>
    </w:p>
    <w:p w:rsidR="004533A1" w:rsidRDefault="004533A1" w:rsidP="007A3C65">
      <w:pPr>
        <w:rPr>
          <w:u w:val="single"/>
        </w:rPr>
      </w:pPr>
      <w:r>
        <w:t xml:space="preserve">        - </w:t>
      </w:r>
      <w:r>
        <w:rPr>
          <w:u w:val="single"/>
        </w:rPr>
        <w:t>80090F</w:t>
      </w:r>
      <w:r w:rsidRPr="004533A1">
        <w:rPr>
          <w:u w:val="single"/>
        </w:rPr>
        <w:t>04</w:t>
      </w:r>
    </w:p>
    <w:p w:rsidR="004533A1" w:rsidRDefault="004533A1" w:rsidP="007A3C65">
      <w:r>
        <w:tab/>
        <w:t xml:space="preserve">       F04</w:t>
      </w:r>
    </w:p>
    <w:p w:rsidR="004533A1" w:rsidRPr="004533A1" w:rsidRDefault="004533A1" w:rsidP="007A3C65">
      <w:r>
        <w:tab/>
      </w:r>
      <w:r w:rsidRPr="004533A1">
        <w:t>F*</w:t>
      </w:r>
      <w:r>
        <w:t>16</w:t>
      </w:r>
      <w:r>
        <w:rPr>
          <w:vertAlign w:val="superscript"/>
        </w:rPr>
        <w:t>3</w:t>
      </w:r>
      <w:r>
        <w:t>+*16</w:t>
      </w:r>
      <w:r>
        <w:rPr>
          <w:vertAlign w:val="superscript"/>
        </w:rPr>
        <w:t xml:space="preserve">1 </w:t>
      </w:r>
      <w:r>
        <w:t>+4*16</w:t>
      </w:r>
      <w:r>
        <w:rPr>
          <w:vertAlign w:val="superscript"/>
        </w:rPr>
        <w:t xml:space="preserve">0   </w:t>
      </w:r>
      <w:r>
        <w:rPr>
          <w:vertAlign w:val="superscript"/>
        </w:rPr>
        <w:tab/>
      </w:r>
      <w:r>
        <w:t>[F=15]</w:t>
      </w:r>
    </w:p>
    <w:p w:rsidR="004533A1" w:rsidRDefault="004533A1" w:rsidP="007A3C65">
      <w:r>
        <w:t xml:space="preserve">            =3884</w:t>
      </w:r>
    </w:p>
    <w:p w:rsidR="004533A1" w:rsidRDefault="004533A1" w:rsidP="007A3C65">
      <w:r>
        <w:tab/>
        <w:t>3884/1</w:t>
      </w:r>
      <w:r w:rsidR="00D866D1">
        <w:t>024</w:t>
      </w:r>
    </w:p>
    <w:p w:rsidR="004533A1" w:rsidRDefault="004533A1" w:rsidP="007A3C65">
      <w:r>
        <w:t xml:space="preserve">  So the space taken up is 3.</w:t>
      </w:r>
      <w:r w:rsidR="00D866D1">
        <w:t>793</w:t>
      </w:r>
      <w:r>
        <w:tab/>
      </w:r>
      <w:r>
        <w:tab/>
      </w:r>
      <w:r>
        <w:tab/>
      </w:r>
    </w:p>
    <w:p w:rsidR="009F230B" w:rsidRPr="004533A1" w:rsidRDefault="00267120" w:rsidP="004533A1">
      <w:r>
        <w:t xml:space="preserve">    b) </w:t>
      </w:r>
      <w:r>
        <w:tab/>
      </w:r>
      <w:r w:rsidR="004533A1" w:rsidRPr="004533A1">
        <w:t>66210</w:t>
      </w:r>
      <w:r w:rsidR="004533A1">
        <w:t>= 102A2 [Hex]</w:t>
      </w:r>
    </w:p>
    <w:p w:rsidR="004533A1" w:rsidRDefault="007A3C65" w:rsidP="007A3C65">
      <w:r>
        <w:t xml:space="preserve">                         </w:t>
      </w:r>
      <w:r w:rsidR="004533A1">
        <w:t xml:space="preserve">  </w:t>
      </w:r>
      <w:r>
        <w:t xml:space="preserve"> </w:t>
      </w:r>
      <w:r w:rsidR="004533A1" w:rsidRPr="004533A1">
        <w:t>80090F04</w:t>
      </w:r>
      <w:r w:rsidRPr="004533A1">
        <w:t xml:space="preserve">  </w:t>
      </w:r>
    </w:p>
    <w:p w:rsidR="004533A1" w:rsidRDefault="004533A1" w:rsidP="007A3C65">
      <w:r>
        <w:tab/>
        <w:t xml:space="preserve">           +   </w:t>
      </w:r>
      <w:r w:rsidR="007A3C65" w:rsidRPr="004533A1">
        <w:rPr>
          <w:u w:val="single"/>
        </w:rPr>
        <w:t xml:space="preserve"> </w:t>
      </w:r>
      <w:r w:rsidRPr="004533A1">
        <w:rPr>
          <w:u w:val="single"/>
        </w:rPr>
        <w:t xml:space="preserve">   102A2</w:t>
      </w:r>
    </w:p>
    <w:p w:rsidR="00CD0086" w:rsidRDefault="004533A1" w:rsidP="007A3C65">
      <w:r>
        <w:tab/>
      </w:r>
      <w:r>
        <w:tab/>
        <w:t>800A11A6</w:t>
      </w:r>
      <w:r w:rsidR="00CD0086">
        <w:tab/>
      </w:r>
      <w:r w:rsidR="00CD0086" w:rsidRPr="00CD0086">
        <w:t xml:space="preserve"> [the new memory location]</w:t>
      </w:r>
      <w:r w:rsidR="007A3C65" w:rsidRPr="00CD0086">
        <w:t xml:space="preserve">     </w:t>
      </w:r>
    </w:p>
    <w:p w:rsidR="004C5429" w:rsidRPr="00BB6100" w:rsidRDefault="00CD0086" w:rsidP="007A3C65">
      <w:r w:rsidRPr="00BB6100">
        <w:t>4.a)</w:t>
      </w:r>
      <w:r w:rsidR="007A3C65" w:rsidRPr="00BB6100">
        <w:t xml:space="preserve">        </w:t>
      </w:r>
      <w:r w:rsidRPr="00BB6100">
        <w:t xml:space="preserve">The short is signed 16- bit variable where the </w:t>
      </w:r>
      <w:r w:rsidR="00EA49DC" w:rsidRPr="00BB6100">
        <w:t>MSB (</w:t>
      </w:r>
      <w:r w:rsidRPr="00BB6100">
        <w:t>most significant bit) is negative or allocated for negative sign thus even adding two positive number it gives us negative number.</w:t>
      </w:r>
      <w:r w:rsidR="009E0237" w:rsidRPr="00BB6100">
        <w:t xml:space="preserve"> There is an overflow as two </w:t>
      </w:r>
      <w:r w:rsidR="00BB6100" w:rsidRPr="00BB6100">
        <w:t>positives</w:t>
      </w:r>
      <w:r w:rsidR="009E0237" w:rsidRPr="00BB6100">
        <w:t xml:space="preserve"> is giving a negative number moreover there is a carry into but again not out of MSB</w:t>
      </w:r>
      <w:r w:rsidR="004C5429" w:rsidRPr="00BB6100">
        <w:t xml:space="preserve"> thus the arithmetic is not correct.</w:t>
      </w:r>
    </w:p>
    <w:p w:rsidR="00AF47A5" w:rsidRPr="00BB6100" w:rsidRDefault="00AF47A5" w:rsidP="007A3C65"/>
    <w:p w:rsidR="00AF47A5" w:rsidRPr="00BB6100" w:rsidRDefault="00AF47A5" w:rsidP="007A3C65"/>
    <w:tbl>
      <w:tblPr>
        <w:tblStyle w:val="TableGrid"/>
        <w:tblW w:w="0" w:type="auto"/>
        <w:tblLook w:val="04A0" w:firstRow="1" w:lastRow="0" w:firstColumn="1" w:lastColumn="0" w:noHBand="0" w:noVBand="1"/>
      </w:tblPr>
      <w:tblGrid>
        <w:gridCol w:w="470"/>
        <w:gridCol w:w="470"/>
        <w:gridCol w:w="470"/>
        <w:gridCol w:w="470"/>
        <w:gridCol w:w="470"/>
        <w:gridCol w:w="592"/>
        <w:gridCol w:w="559"/>
        <w:gridCol w:w="559"/>
        <w:gridCol w:w="559"/>
        <w:gridCol w:w="561"/>
        <w:gridCol w:w="561"/>
        <w:gridCol w:w="561"/>
        <w:gridCol w:w="561"/>
        <w:gridCol w:w="561"/>
        <w:gridCol w:w="561"/>
        <w:gridCol w:w="561"/>
      </w:tblGrid>
      <w:tr w:rsidR="00BB6100" w:rsidRPr="00BB6100" w:rsidTr="00AF47A5">
        <w:tc>
          <w:tcPr>
            <w:tcW w:w="470" w:type="dxa"/>
          </w:tcPr>
          <w:p w:rsidR="00AF47A5" w:rsidRPr="00BB6100" w:rsidRDefault="00AF47A5" w:rsidP="00AF47A5">
            <w:r w:rsidRPr="00BB6100">
              <w:t>2</w:t>
            </w:r>
            <w:r w:rsidRPr="00BB6100">
              <w:rPr>
                <w:vertAlign w:val="superscript"/>
              </w:rPr>
              <w:t>15</w:t>
            </w:r>
          </w:p>
        </w:tc>
        <w:tc>
          <w:tcPr>
            <w:tcW w:w="470" w:type="dxa"/>
          </w:tcPr>
          <w:p w:rsidR="00AF47A5" w:rsidRPr="00BB6100" w:rsidRDefault="00AF47A5" w:rsidP="00AF47A5">
            <w:r w:rsidRPr="00BB6100">
              <w:t>2</w:t>
            </w:r>
            <w:r w:rsidRPr="00BB6100">
              <w:rPr>
                <w:vertAlign w:val="superscript"/>
              </w:rPr>
              <w:t>14</w:t>
            </w:r>
          </w:p>
        </w:tc>
        <w:tc>
          <w:tcPr>
            <w:tcW w:w="470" w:type="dxa"/>
          </w:tcPr>
          <w:p w:rsidR="00AF47A5" w:rsidRPr="00BB6100" w:rsidRDefault="00AF47A5" w:rsidP="00AF47A5">
            <w:r w:rsidRPr="00BB6100">
              <w:t>2</w:t>
            </w:r>
            <w:r w:rsidRPr="00BB6100">
              <w:rPr>
                <w:vertAlign w:val="superscript"/>
              </w:rPr>
              <w:t>13</w:t>
            </w:r>
          </w:p>
        </w:tc>
        <w:tc>
          <w:tcPr>
            <w:tcW w:w="470" w:type="dxa"/>
          </w:tcPr>
          <w:p w:rsidR="00AF47A5" w:rsidRPr="00BB6100" w:rsidRDefault="00AF47A5" w:rsidP="00AF47A5">
            <w:r w:rsidRPr="00BB6100">
              <w:t>2</w:t>
            </w:r>
            <w:r w:rsidRPr="00BB6100">
              <w:rPr>
                <w:vertAlign w:val="superscript"/>
              </w:rPr>
              <w:t>12</w:t>
            </w:r>
          </w:p>
        </w:tc>
        <w:tc>
          <w:tcPr>
            <w:tcW w:w="470" w:type="dxa"/>
          </w:tcPr>
          <w:p w:rsidR="00AF47A5" w:rsidRPr="00BB6100" w:rsidRDefault="00AF47A5" w:rsidP="00AF47A5">
            <w:r w:rsidRPr="00BB6100">
              <w:t>2</w:t>
            </w:r>
            <w:r w:rsidRPr="00BB6100">
              <w:rPr>
                <w:vertAlign w:val="superscript"/>
              </w:rPr>
              <w:t>11</w:t>
            </w:r>
          </w:p>
        </w:tc>
        <w:tc>
          <w:tcPr>
            <w:tcW w:w="592" w:type="dxa"/>
          </w:tcPr>
          <w:p w:rsidR="00AF47A5" w:rsidRPr="00BB6100" w:rsidRDefault="00AF47A5" w:rsidP="004073C5">
            <w:pPr>
              <w:rPr>
                <w:vertAlign w:val="superscript"/>
              </w:rPr>
            </w:pPr>
            <w:r w:rsidRPr="00BB6100">
              <w:t>2</w:t>
            </w:r>
            <w:r w:rsidRPr="00BB6100">
              <w:rPr>
                <w:vertAlign w:val="superscript"/>
              </w:rPr>
              <w:t>10</w:t>
            </w:r>
          </w:p>
        </w:tc>
        <w:tc>
          <w:tcPr>
            <w:tcW w:w="559" w:type="dxa"/>
          </w:tcPr>
          <w:p w:rsidR="00AF47A5" w:rsidRPr="00BB6100" w:rsidRDefault="00AF47A5" w:rsidP="004073C5">
            <w:pPr>
              <w:rPr>
                <w:vertAlign w:val="superscript"/>
              </w:rPr>
            </w:pPr>
            <w:r w:rsidRPr="00BB6100">
              <w:t>2</w:t>
            </w:r>
            <w:r w:rsidRPr="00BB6100">
              <w:rPr>
                <w:vertAlign w:val="superscript"/>
              </w:rPr>
              <w:t>9</w:t>
            </w:r>
          </w:p>
        </w:tc>
        <w:tc>
          <w:tcPr>
            <w:tcW w:w="559" w:type="dxa"/>
          </w:tcPr>
          <w:p w:rsidR="00AF47A5" w:rsidRPr="00BB6100" w:rsidRDefault="00AF47A5" w:rsidP="004073C5">
            <w:pPr>
              <w:rPr>
                <w:vertAlign w:val="superscript"/>
              </w:rPr>
            </w:pPr>
            <w:r w:rsidRPr="00BB6100">
              <w:t>2</w:t>
            </w:r>
            <w:r w:rsidRPr="00BB6100">
              <w:rPr>
                <w:vertAlign w:val="superscript"/>
              </w:rPr>
              <w:t>8</w:t>
            </w:r>
          </w:p>
        </w:tc>
        <w:tc>
          <w:tcPr>
            <w:tcW w:w="559" w:type="dxa"/>
          </w:tcPr>
          <w:p w:rsidR="00AF47A5" w:rsidRPr="00BB6100" w:rsidRDefault="00AF47A5" w:rsidP="004073C5">
            <w:pPr>
              <w:rPr>
                <w:vertAlign w:val="superscript"/>
              </w:rPr>
            </w:pPr>
            <w:r w:rsidRPr="00BB6100">
              <w:t>2</w:t>
            </w:r>
            <w:r w:rsidRPr="00BB6100">
              <w:rPr>
                <w:vertAlign w:val="superscript"/>
              </w:rPr>
              <w:t>7</w:t>
            </w:r>
          </w:p>
        </w:tc>
        <w:tc>
          <w:tcPr>
            <w:tcW w:w="561" w:type="dxa"/>
          </w:tcPr>
          <w:p w:rsidR="00AF47A5" w:rsidRPr="00BB6100" w:rsidRDefault="00AF47A5" w:rsidP="004073C5">
            <w:pPr>
              <w:rPr>
                <w:vertAlign w:val="superscript"/>
              </w:rPr>
            </w:pPr>
            <w:r w:rsidRPr="00BB6100">
              <w:t>2</w:t>
            </w:r>
            <w:r w:rsidRPr="00BB6100">
              <w:rPr>
                <w:vertAlign w:val="superscript"/>
              </w:rPr>
              <w:t>6</w:t>
            </w:r>
          </w:p>
        </w:tc>
        <w:tc>
          <w:tcPr>
            <w:tcW w:w="561" w:type="dxa"/>
          </w:tcPr>
          <w:p w:rsidR="00AF47A5" w:rsidRPr="00BB6100" w:rsidRDefault="00AF47A5" w:rsidP="004073C5">
            <w:pPr>
              <w:rPr>
                <w:vertAlign w:val="superscript"/>
              </w:rPr>
            </w:pPr>
            <w:r w:rsidRPr="00BB6100">
              <w:t>2</w:t>
            </w:r>
            <w:r w:rsidRPr="00BB6100">
              <w:rPr>
                <w:vertAlign w:val="superscript"/>
              </w:rPr>
              <w:t>5</w:t>
            </w:r>
          </w:p>
        </w:tc>
        <w:tc>
          <w:tcPr>
            <w:tcW w:w="561" w:type="dxa"/>
          </w:tcPr>
          <w:p w:rsidR="00AF47A5" w:rsidRPr="00BB6100" w:rsidRDefault="00AF47A5" w:rsidP="004073C5">
            <w:pPr>
              <w:rPr>
                <w:vertAlign w:val="superscript"/>
              </w:rPr>
            </w:pPr>
            <w:r w:rsidRPr="00BB6100">
              <w:t>2</w:t>
            </w:r>
            <w:r w:rsidRPr="00BB6100">
              <w:rPr>
                <w:vertAlign w:val="superscript"/>
              </w:rPr>
              <w:t>4</w:t>
            </w:r>
          </w:p>
        </w:tc>
        <w:tc>
          <w:tcPr>
            <w:tcW w:w="561" w:type="dxa"/>
          </w:tcPr>
          <w:p w:rsidR="00AF47A5" w:rsidRPr="00BB6100" w:rsidRDefault="00AF47A5" w:rsidP="004073C5">
            <w:pPr>
              <w:rPr>
                <w:vertAlign w:val="superscript"/>
              </w:rPr>
            </w:pPr>
            <w:r w:rsidRPr="00BB6100">
              <w:t>2</w:t>
            </w:r>
            <w:r w:rsidRPr="00BB6100">
              <w:rPr>
                <w:vertAlign w:val="superscript"/>
              </w:rPr>
              <w:t>3</w:t>
            </w:r>
          </w:p>
        </w:tc>
        <w:tc>
          <w:tcPr>
            <w:tcW w:w="561" w:type="dxa"/>
          </w:tcPr>
          <w:p w:rsidR="00AF47A5" w:rsidRPr="00BB6100" w:rsidRDefault="00AF47A5" w:rsidP="004073C5">
            <w:pPr>
              <w:rPr>
                <w:vertAlign w:val="superscript"/>
              </w:rPr>
            </w:pPr>
            <w:r w:rsidRPr="00BB6100">
              <w:t>2</w:t>
            </w:r>
            <w:r w:rsidRPr="00BB6100">
              <w:rPr>
                <w:vertAlign w:val="superscript"/>
              </w:rPr>
              <w:t>2</w:t>
            </w:r>
          </w:p>
        </w:tc>
        <w:tc>
          <w:tcPr>
            <w:tcW w:w="561" w:type="dxa"/>
          </w:tcPr>
          <w:p w:rsidR="00AF47A5" w:rsidRPr="00BB6100" w:rsidRDefault="00AF47A5" w:rsidP="004073C5">
            <w:pPr>
              <w:rPr>
                <w:vertAlign w:val="superscript"/>
              </w:rPr>
            </w:pPr>
            <w:r w:rsidRPr="00BB6100">
              <w:t>2</w:t>
            </w:r>
            <w:r w:rsidRPr="00BB6100">
              <w:rPr>
                <w:vertAlign w:val="superscript"/>
              </w:rPr>
              <w:t>1</w:t>
            </w:r>
          </w:p>
        </w:tc>
        <w:tc>
          <w:tcPr>
            <w:tcW w:w="561" w:type="dxa"/>
          </w:tcPr>
          <w:p w:rsidR="00AF47A5" w:rsidRPr="00BB6100" w:rsidRDefault="00AF47A5" w:rsidP="004073C5">
            <w:pPr>
              <w:rPr>
                <w:vertAlign w:val="superscript"/>
              </w:rPr>
            </w:pPr>
            <w:r w:rsidRPr="00BB6100">
              <w:t>2</w:t>
            </w:r>
            <w:r w:rsidRPr="00BB6100">
              <w:rPr>
                <w:vertAlign w:val="superscript"/>
              </w:rPr>
              <w:t>0</w:t>
            </w:r>
          </w:p>
        </w:tc>
      </w:tr>
      <w:tr w:rsidR="00BB6100" w:rsidRPr="00BB6100" w:rsidTr="00AF47A5">
        <w:tc>
          <w:tcPr>
            <w:tcW w:w="470" w:type="dxa"/>
          </w:tcPr>
          <w:p w:rsidR="00AF47A5" w:rsidRPr="00BB6100" w:rsidRDefault="009E0237" w:rsidP="004073C5">
            <w:r w:rsidRPr="00BB6100">
              <w:t>0</w:t>
            </w:r>
          </w:p>
        </w:tc>
        <w:tc>
          <w:tcPr>
            <w:tcW w:w="470" w:type="dxa"/>
          </w:tcPr>
          <w:p w:rsidR="00AF47A5" w:rsidRPr="00BB6100" w:rsidRDefault="00AF47A5" w:rsidP="004073C5">
            <w:r w:rsidRPr="00BB6100">
              <w:t>1</w:t>
            </w:r>
          </w:p>
        </w:tc>
        <w:tc>
          <w:tcPr>
            <w:tcW w:w="470" w:type="dxa"/>
          </w:tcPr>
          <w:p w:rsidR="00AF47A5" w:rsidRPr="00BB6100" w:rsidRDefault="00AF47A5" w:rsidP="004073C5">
            <w:r w:rsidRPr="00BB6100">
              <w:t>1</w:t>
            </w:r>
          </w:p>
        </w:tc>
        <w:tc>
          <w:tcPr>
            <w:tcW w:w="470" w:type="dxa"/>
          </w:tcPr>
          <w:p w:rsidR="00AF47A5" w:rsidRPr="00BB6100" w:rsidRDefault="00AF47A5" w:rsidP="004073C5">
            <w:r w:rsidRPr="00BB6100">
              <w:t>1</w:t>
            </w:r>
          </w:p>
        </w:tc>
        <w:tc>
          <w:tcPr>
            <w:tcW w:w="470" w:type="dxa"/>
          </w:tcPr>
          <w:p w:rsidR="00AF47A5" w:rsidRPr="00BB6100" w:rsidRDefault="00AF47A5" w:rsidP="004073C5">
            <w:r w:rsidRPr="00BB6100">
              <w:t>1</w:t>
            </w:r>
          </w:p>
        </w:tc>
        <w:tc>
          <w:tcPr>
            <w:tcW w:w="592" w:type="dxa"/>
          </w:tcPr>
          <w:p w:rsidR="00AF47A5" w:rsidRPr="00BB6100" w:rsidRDefault="00AF47A5" w:rsidP="004073C5">
            <w:r w:rsidRPr="00BB6100">
              <w:t>1</w:t>
            </w:r>
          </w:p>
        </w:tc>
        <w:tc>
          <w:tcPr>
            <w:tcW w:w="559" w:type="dxa"/>
          </w:tcPr>
          <w:p w:rsidR="00AF47A5" w:rsidRPr="00BB6100" w:rsidRDefault="00AF47A5" w:rsidP="004073C5">
            <w:r w:rsidRPr="00BB6100">
              <w:t>1</w:t>
            </w:r>
          </w:p>
        </w:tc>
        <w:tc>
          <w:tcPr>
            <w:tcW w:w="559" w:type="dxa"/>
          </w:tcPr>
          <w:p w:rsidR="00AF47A5" w:rsidRPr="00BB6100" w:rsidRDefault="00AF47A5" w:rsidP="004073C5">
            <w:r w:rsidRPr="00BB6100">
              <w:t>1</w:t>
            </w:r>
          </w:p>
        </w:tc>
        <w:tc>
          <w:tcPr>
            <w:tcW w:w="559" w:type="dxa"/>
          </w:tcPr>
          <w:p w:rsidR="00AF47A5" w:rsidRPr="00BB6100" w:rsidRDefault="00AF47A5" w:rsidP="004073C5">
            <w:r w:rsidRPr="00BB6100">
              <w:t>1</w:t>
            </w:r>
          </w:p>
        </w:tc>
        <w:tc>
          <w:tcPr>
            <w:tcW w:w="561" w:type="dxa"/>
          </w:tcPr>
          <w:p w:rsidR="00AF47A5" w:rsidRPr="00BB6100" w:rsidRDefault="00AF47A5" w:rsidP="004073C5">
            <w:r w:rsidRPr="00BB6100">
              <w:t>1</w:t>
            </w:r>
          </w:p>
        </w:tc>
        <w:tc>
          <w:tcPr>
            <w:tcW w:w="561" w:type="dxa"/>
          </w:tcPr>
          <w:p w:rsidR="00AF47A5" w:rsidRPr="00BB6100" w:rsidRDefault="00AF47A5" w:rsidP="004073C5">
            <w:r w:rsidRPr="00BB6100">
              <w:t>1</w:t>
            </w:r>
          </w:p>
        </w:tc>
        <w:tc>
          <w:tcPr>
            <w:tcW w:w="561" w:type="dxa"/>
          </w:tcPr>
          <w:p w:rsidR="00AF47A5" w:rsidRPr="00BB6100" w:rsidRDefault="00AF47A5" w:rsidP="004073C5">
            <w:r w:rsidRPr="00BB6100">
              <w:t>1</w:t>
            </w:r>
          </w:p>
        </w:tc>
        <w:tc>
          <w:tcPr>
            <w:tcW w:w="561" w:type="dxa"/>
          </w:tcPr>
          <w:p w:rsidR="00AF47A5" w:rsidRPr="00BB6100" w:rsidRDefault="00AF47A5" w:rsidP="004073C5">
            <w:r w:rsidRPr="00BB6100">
              <w:t>1</w:t>
            </w:r>
          </w:p>
        </w:tc>
        <w:tc>
          <w:tcPr>
            <w:tcW w:w="561" w:type="dxa"/>
          </w:tcPr>
          <w:p w:rsidR="00AF47A5" w:rsidRPr="00BB6100" w:rsidRDefault="00AF47A5" w:rsidP="004073C5">
            <w:r w:rsidRPr="00BB6100">
              <w:t>1</w:t>
            </w:r>
          </w:p>
        </w:tc>
        <w:tc>
          <w:tcPr>
            <w:tcW w:w="561" w:type="dxa"/>
          </w:tcPr>
          <w:p w:rsidR="00AF47A5" w:rsidRPr="00BB6100" w:rsidRDefault="00AF47A5" w:rsidP="004073C5">
            <w:r w:rsidRPr="00BB6100">
              <w:t>1</w:t>
            </w:r>
          </w:p>
        </w:tc>
        <w:tc>
          <w:tcPr>
            <w:tcW w:w="561" w:type="dxa"/>
          </w:tcPr>
          <w:p w:rsidR="00AF47A5" w:rsidRPr="00BB6100" w:rsidRDefault="00AF47A5" w:rsidP="004073C5">
            <w:r w:rsidRPr="00BB6100">
              <w:t>1</w:t>
            </w:r>
          </w:p>
        </w:tc>
      </w:tr>
    </w:tbl>
    <w:p w:rsidR="009E0237" w:rsidRPr="00BB6100" w:rsidRDefault="009E0237" w:rsidP="009E0237">
      <w:r w:rsidRPr="00BB6100">
        <w:t xml:space="preserve">     0111 1111 1111 1111</w:t>
      </w:r>
    </w:p>
    <w:p w:rsidR="009E0237" w:rsidRPr="00BB6100" w:rsidRDefault="009E0237" w:rsidP="009E0237">
      <w:pPr>
        <w:rPr>
          <w:vertAlign w:val="superscript"/>
        </w:rPr>
      </w:pPr>
      <w:r w:rsidRPr="00BB6100">
        <w:t>+</w:t>
      </w:r>
      <w:r w:rsidRPr="00BB6100">
        <w:rPr>
          <w:u w:val="single"/>
        </w:rPr>
        <w:tab/>
      </w:r>
      <w:r w:rsidRPr="00BB6100">
        <w:rPr>
          <w:u w:val="single"/>
        </w:rPr>
        <w:tab/>
        <w:t xml:space="preserve">            1</w:t>
      </w:r>
      <w:r w:rsidRPr="00BB6100">
        <w:t xml:space="preserve"> </w:t>
      </w:r>
      <w:r w:rsidRPr="00BB6100">
        <w:tab/>
      </w:r>
      <w:r w:rsidRPr="00BB6100">
        <w:rPr>
          <w:sz w:val="30"/>
        </w:rPr>
        <w:t>→ MSB is 1 thus the answer is negative</w:t>
      </w:r>
    </w:p>
    <w:p w:rsidR="009E0237" w:rsidRPr="00BB6100" w:rsidRDefault="009E0237" w:rsidP="009E0237">
      <w:r w:rsidRPr="00BB6100">
        <w:t xml:space="preserve">      1000000000000000</w:t>
      </w:r>
    </w:p>
    <w:p w:rsidR="0075579B" w:rsidRPr="0075579B" w:rsidRDefault="0075579B" w:rsidP="007A3C65">
      <w:pPr>
        <w:rPr>
          <w:color w:val="FF0000"/>
        </w:rPr>
      </w:pPr>
    </w:p>
    <w:p w:rsidR="00852CE5" w:rsidRPr="0075579B" w:rsidRDefault="00852CE5" w:rsidP="007A3C65">
      <w:pPr>
        <w:rPr>
          <w:color w:val="FF0000"/>
        </w:rPr>
      </w:pPr>
    </w:p>
    <w:p w:rsidR="007A3C65" w:rsidRPr="00BB6100" w:rsidRDefault="004C5429" w:rsidP="007A3C65">
      <w:r w:rsidRPr="00BB6100">
        <w:t xml:space="preserve">b) </w:t>
      </w:r>
      <w:r w:rsidRPr="00BB6100">
        <w:tab/>
        <w:t xml:space="preserve"> The</w:t>
      </w:r>
      <w:r w:rsidR="005F574E" w:rsidRPr="00BB6100">
        <w:t xml:space="preserve"> computer</w:t>
      </w:r>
      <w:r w:rsidRPr="00BB6100">
        <w:t xml:space="preserve"> should </w:t>
      </w:r>
      <w:r w:rsidR="005F574E" w:rsidRPr="00BB6100">
        <w:t>“</w:t>
      </w:r>
      <w:r w:rsidRPr="00BB6100">
        <w:t>Flag</w:t>
      </w:r>
      <w:r w:rsidR="005F574E" w:rsidRPr="00BB6100">
        <w:t xml:space="preserve"> set”</w:t>
      </w:r>
      <w:r w:rsidRPr="00BB6100">
        <w:t xml:space="preserve"> this.</w:t>
      </w:r>
      <w:r w:rsidR="00BB6100" w:rsidRPr="00BB6100">
        <w:t xml:space="preserve"> So, the message displayed to the user should be meaningful, thus it should display a message saying some value is incorrect as the value is beyond the range</w:t>
      </w:r>
    </w:p>
    <w:p w:rsidR="004C5429" w:rsidRPr="001300AB" w:rsidRDefault="00E11951" w:rsidP="007A3C65">
      <w:r>
        <w:t>c)</w:t>
      </w:r>
      <w:r>
        <w:tab/>
        <w:t xml:space="preserve">The </w:t>
      </w:r>
      <w:proofErr w:type="spellStart"/>
      <w:r>
        <w:t>u</w:t>
      </w:r>
      <w:r w:rsidR="004C5429" w:rsidRPr="001300AB">
        <w:t>short</w:t>
      </w:r>
      <w:proofErr w:type="spellEnd"/>
      <w:r w:rsidR="004C5429" w:rsidRPr="001300AB">
        <w:t xml:space="preserve"> is un-signed 16- bit variable where the </w:t>
      </w:r>
      <w:r w:rsidR="00EA49DC" w:rsidRPr="001300AB">
        <w:t>MSB (</w:t>
      </w:r>
      <w:r w:rsidR="004C5429" w:rsidRPr="001300AB">
        <w:t>most significant bit) is positive or allocated for positive sign thus even adding two positive number it gives us positive number.</w:t>
      </w:r>
      <w:r w:rsidR="00BB6100" w:rsidRPr="001300AB">
        <w:t xml:space="preserve"> The</w:t>
      </w:r>
      <w:r>
        <w:t xml:space="preserve"> range for </w:t>
      </w:r>
      <w:proofErr w:type="spellStart"/>
      <w:r>
        <w:t>u</w:t>
      </w:r>
      <w:r w:rsidR="00BB6100" w:rsidRPr="001300AB">
        <w:t>short</w:t>
      </w:r>
      <w:proofErr w:type="spellEnd"/>
      <w:r w:rsidR="00BB6100" w:rsidRPr="001300AB">
        <w:t xml:space="preserve"> is 0 to 65,535 so now the number falls in that range t</w:t>
      </w:r>
      <w:r w:rsidR="001300AB" w:rsidRPr="001300AB">
        <w:t>hus it’s working.</w:t>
      </w:r>
      <w:r w:rsidR="00BB6100" w:rsidRPr="001300AB">
        <w:t xml:space="preserve"> There is no overflow</w:t>
      </w:r>
      <w:r w:rsidR="001300AB" w:rsidRPr="001300AB">
        <w:t xml:space="preserve"> and</w:t>
      </w:r>
      <w:r w:rsidR="00BB6100" w:rsidRPr="001300AB">
        <w:t xml:space="preserve"> possible </w:t>
      </w:r>
      <w:r w:rsidR="001300AB" w:rsidRPr="001300AB">
        <w:t>carry outs</w:t>
      </w:r>
      <w:r w:rsidR="00BB6100" w:rsidRPr="001300AB">
        <w:t xml:space="preserve"> thus arithmetic is correct</w:t>
      </w:r>
    </w:p>
    <w:p w:rsidR="0075579B" w:rsidRPr="0075579B" w:rsidRDefault="0075579B" w:rsidP="007A3C65">
      <w:pPr>
        <w:rPr>
          <w:color w:val="FF0000"/>
        </w:rPr>
      </w:pPr>
    </w:p>
    <w:p w:rsidR="004C5429" w:rsidRPr="001300AB" w:rsidRDefault="004C5429" w:rsidP="001300AB">
      <w:r w:rsidRPr="001300AB">
        <w:t xml:space="preserve">d) </w:t>
      </w:r>
      <w:r w:rsidRPr="001300AB">
        <w:tab/>
      </w:r>
      <w:r w:rsidR="005F574E" w:rsidRPr="001300AB">
        <w:t xml:space="preserve"> In x86 there is processor instruction such as JO (jump if overflow flag set) and JC (Jump if carry flag set) and as we know that carries into and out of MSB can decide arithmetic </w:t>
      </w:r>
      <w:r w:rsidR="0075579B" w:rsidRPr="001300AB">
        <w:t xml:space="preserve">right </w:t>
      </w:r>
      <w:r w:rsidR="005F574E" w:rsidRPr="001300AB">
        <w:t xml:space="preserve">or wrong thus setting a flag will be easy and thus a loop can be carried whenever it is seen that both or neither carries into and out of the MSB </w:t>
      </w:r>
      <w:r w:rsidRPr="001300AB">
        <w:tab/>
      </w:r>
      <w:r w:rsidR="005F574E" w:rsidRPr="001300AB">
        <w:t xml:space="preserve">or else exiting loop can in fact help us code in </w:t>
      </w:r>
      <w:r w:rsidR="001300AB">
        <w:t xml:space="preserve">x86 to get correct arithmetic. For, this piece of code to work we need to add the number and check for overflow if there is any overflow we will use </w:t>
      </w:r>
      <w:r w:rsidR="001300AB" w:rsidRPr="001300AB">
        <w:t>JO (jump if overflow flag set)</w:t>
      </w:r>
      <w:r w:rsidR="001300AB">
        <w:t xml:space="preserve"> and check it. If, the there is an overflow the computer should display a meaningful message to the user stating that some values are </w:t>
      </w:r>
      <w:r w:rsidR="00372431">
        <w:t>incorrect and</w:t>
      </w:r>
      <w:r w:rsidR="001300AB">
        <w:t xml:space="preserve"> to check the number or the range.</w:t>
      </w:r>
    </w:p>
    <w:sectPr w:rsidR="004C5429" w:rsidRPr="001300AB" w:rsidSect="00813AC0">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C65"/>
    <w:rsid w:val="00105AC5"/>
    <w:rsid w:val="001071D7"/>
    <w:rsid w:val="001300AB"/>
    <w:rsid w:val="0015251B"/>
    <w:rsid w:val="001569E4"/>
    <w:rsid w:val="00167CC8"/>
    <w:rsid w:val="001D0115"/>
    <w:rsid w:val="00267120"/>
    <w:rsid w:val="00372431"/>
    <w:rsid w:val="00386405"/>
    <w:rsid w:val="00420100"/>
    <w:rsid w:val="004533A1"/>
    <w:rsid w:val="00461D2A"/>
    <w:rsid w:val="004C5429"/>
    <w:rsid w:val="005033E5"/>
    <w:rsid w:val="0058412A"/>
    <w:rsid w:val="005F574E"/>
    <w:rsid w:val="00605FDB"/>
    <w:rsid w:val="006846E3"/>
    <w:rsid w:val="00695FD4"/>
    <w:rsid w:val="0075579B"/>
    <w:rsid w:val="007A3C65"/>
    <w:rsid w:val="00813AC0"/>
    <w:rsid w:val="008346F7"/>
    <w:rsid w:val="00852CE5"/>
    <w:rsid w:val="008803D7"/>
    <w:rsid w:val="00910EE6"/>
    <w:rsid w:val="009634A4"/>
    <w:rsid w:val="009E0237"/>
    <w:rsid w:val="009F22CF"/>
    <w:rsid w:val="009F230B"/>
    <w:rsid w:val="00A229B6"/>
    <w:rsid w:val="00A745A8"/>
    <w:rsid w:val="00A84DAD"/>
    <w:rsid w:val="00AF47A5"/>
    <w:rsid w:val="00B01481"/>
    <w:rsid w:val="00BB6100"/>
    <w:rsid w:val="00BD43B3"/>
    <w:rsid w:val="00C24D2C"/>
    <w:rsid w:val="00C26742"/>
    <w:rsid w:val="00CD0086"/>
    <w:rsid w:val="00D46FFB"/>
    <w:rsid w:val="00D866D1"/>
    <w:rsid w:val="00E11951"/>
    <w:rsid w:val="00E931AE"/>
    <w:rsid w:val="00EA49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8690"/>
  <w15:chartTrackingRefBased/>
  <w15:docId w15:val="{7D68F981-BE22-4A51-938F-D1AAF6BB0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3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3</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 Tajwar</dc:creator>
  <cp:keywords/>
  <dc:description/>
  <cp:lastModifiedBy>(s) S Tajwar</cp:lastModifiedBy>
  <cp:revision>75</cp:revision>
  <dcterms:created xsi:type="dcterms:W3CDTF">2017-10-08T16:33:00Z</dcterms:created>
  <dcterms:modified xsi:type="dcterms:W3CDTF">2017-10-19T11:29:00Z</dcterms:modified>
</cp:coreProperties>
</file>