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992505</wp:posOffset>
            </wp:positionH>
            <wp:positionV relativeFrom="paragraph">
              <wp:posOffset>3543935</wp:posOffset>
            </wp:positionV>
            <wp:extent cx="5041900" cy="4748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建模的同学提出我们需要提取数据的以下的特征来对数据进行分析，每家公司每个月的销项金额、销项价税合计，进项金额、进项价税合计。企业利润，企业现金流量，企业增值税，企业利润率，过往违约记录，作废发票比例，负数发票比例，行业前景指数。</w:t>
      </w:r>
    </w:p>
    <w:p>
      <w:pPr>
        <w:pStyle w:val="Normal"/>
        <w:bidi w:val="0"/>
        <w:jc w:val="left"/>
        <w:rPr/>
      </w:pPr>
      <w:r>
        <w:rPr/>
        <w:t>企业的现金流量等于销项价税合计 与 进项价税合计之和。利润等于销项金额与进项金额之差</w:t>
      </w:r>
      <w:r>
        <w:rPr/>
        <w:t>，因此秩序统计出每家公司每个月的指标之和，再对每月的数据进行二次处理即可得到我们想要的评价指标。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在进行月平均利润的计算时</w:t>
      </w:r>
      <w:r>
        <w:rPr/>
        <w:t xml:space="preserve">，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对附件一中的公司的进项和出项的情况进行单独的统计，得到表“进出项统计”，利用</w:t>
      </w:r>
      <w:r>
        <w:rPr/>
        <w:t>SPSS</w:t>
      </w:r>
      <w:r>
        <w:rPr/>
        <w:t>的聚类分析（使用卡方测量计数）以后，发现聚类的效果十分符合我们的预期，类别分为两大类，分别是利润率非常高的企业以及利润率处于正常水平的企业，大致以利润率</w:t>
      </w:r>
      <w:r>
        <w:rPr/>
        <w:t>3</w:t>
      </w:r>
      <w:r>
        <w:rPr/>
        <w:t>为分界线，因此我将利润率等于</w:t>
      </w:r>
      <w:r>
        <w:rPr/>
        <w:t>3</w:t>
      </w:r>
      <w:r>
        <w:rPr/>
        <w:t>作为两种企业的分界依据，两种企业需要以不同的指标加以评价。利用这一指标对数据集进行了拆分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利用</w:t>
      </w:r>
      <w:r>
        <w:rPr/>
        <w:t>excel</w:t>
      </w:r>
      <w:r>
        <w:rPr/>
        <w:t>作出各信誉评级下贷款年利率与客户流失率的关系图</w:t>
      </w:r>
      <w:r>
        <w:rPr/>
        <w:t>，发现</w:t>
      </w:r>
      <w:r>
        <w:rPr/>
        <w:t>ABC 3</w:t>
      </w:r>
      <w:r>
        <w:rPr/>
        <w:t>个评级的客户之间趋势变化相近，因此将三者均值代表贷款年利率与企业客户流失率关系。利用</w:t>
      </w:r>
      <w:r>
        <w:rPr/>
        <w:t>MATLAB</w:t>
      </w:r>
      <w:r>
        <w:rPr/>
        <w:t>的拟合工具箱对该函数进行拟合，得到</w:t>
      </w:r>
      <w:r>
        <w:rPr/>
        <w:t>4</w:t>
      </w:r>
      <w:r>
        <w:rPr/>
        <w:t>次函数下最优的拟合效果。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6120130" cy="4830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四次函数拟合图</w:t>
      </w:r>
      <w:r>
        <w:rPr/>
        <w:t>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5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四</w:t>
      </w:r>
      <w:r>
        <w:rPr/>
        <w:t>次函数图像</w:t>
      </w:r>
      <w:r>
        <w:rPr/>
        <w:t>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信贷风险指数转换为极小型指标</w:t>
      </w:r>
      <w:r>
        <w:rPr/>
        <w:t>,</w:t>
      </w:r>
      <w:r>
        <w:rPr/>
        <w:t>令</w:t>
      </w:r>
      <w:r>
        <w:rPr/>
        <w:t xml:space="preserve">max </w:t>
      </w:r>
      <w:r>
        <w:rPr/>
        <w:t xml:space="preserve">= </w:t>
      </w:r>
      <w:r>
        <w:rPr/>
        <w:t>1</w:t>
      </w:r>
      <w:r>
        <w:rPr/>
        <w:t>，</w:t>
      </w:r>
      <w:r>
        <w:rPr/>
        <w:t>max-x</w:t>
      </w:r>
      <w:r>
        <w:rPr/>
        <w:t>作为函数的值去计算上述的四次函数，得到银行应该给出的贷款利率</w:t>
      </w:r>
      <w:r>
        <w:rPr/>
        <w:t>rate</w:t>
      </w:r>
      <w:r>
        <w:rPr/>
        <w:t>。</w:t>
      </w:r>
    </w:p>
    <w:p>
      <w:pPr>
        <w:pStyle w:val="Normal"/>
        <w:bidi w:val="0"/>
        <w:jc w:val="left"/>
        <w:rPr/>
      </w:pPr>
      <w:r>
        <w:rPr/>
        <w:t>这样的定价机制可理解为信誉评级越高的企业</w:t>
      </w:r>
      <w:r>
        <w:rPr/>
        <w:t>,</w:t>
      </w:r>
      <w:r>
        <w:rPr/>
        <w:t>银行对其贷款风险越小</w:t>
      </w:r>
      <w:r>
        <w:rPr/>
        <w:t>,</w:t>
      </w:r>
      <w:r>
        <w:rPr/>
        <w:t>也即可以采用更低的贷款利率以挽留该企业用户</w:t>
      </w:r>
      <w:r>
        <w:rPr/>
        <w:t>。</w:t>
      </w:r>
    </w:p>
    <w:p>
      <w:pPr>
        <w:pStyle w:val="Normal"/>
        <w:bidi w:val="0"/>
        <w:jc w:val="left"/>
        <w:rPr/>
      </w:pPr>
      <w:r>
        <w:rPr/>
        <w:t>Solve.</w:t>
      </w:r>
      <w:r>
        <w:rPr/>
        <w:t>py</w:t>
      </w:r>
      <w:r>
        <w:rPr/>
        <w:t>中利用</w:t>
      </w:r>
      <w:r>
        <w:rPr/>
        <w:t>python</w:t>
      </w:r>
      <w:r>
        <w:rPr/>
        <w:t>的</w:t>
      </w:r>
      <w:r>
        <w:rPr/>
        <w:t>sympy</w:t>
      </w:r>
      <w:r>
        <w:rPr/>
        <w:t>库对方程进行了求解，同时注意给出的贷款利率范围应该在</w:t>
      </w:r>
      <w:r>
        <w:rPr/>
        <w:t>0.04-0.15</w:t>
      </w:r>
      <w:r>
        <w:rPr/>
        <w:t>之间，对于超出范围的解需要将其变为其最为接近的边界值</w:t>
      </w:r>
      <w:r>
        <w:rPr/>
        <w:t>0.04</w:t>
      </w:r>
      <w:r>
        <w:rPr/>
        <w:t>或</w:t>
      </w:r>
      <w:r>
        <w:rPr/>
        <w:t>0.15</w:t>
      </w:r>
      <w:r>
        <w:rPr/>
        <w:t>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LibreOffice/7.0.2.2$Linux_X86_64 LibreOffice_project/00$Build-2</Application>
  <Pages>3</Pages>
  <Words>680</Words>
  <Characters>733</Characters>
  <CharactersWithSpaces>739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2020-11-22T20:32:46Z</dcterms:created>
  <dc:creator/>
  <dc:description/>
  <dc:language>en-US</dc:language>
  <cp:lastModifiedBy/>
  <dcterms:modified xsi:type="dcterms:W3CDTF">2020-11-22T21:24:23Z</dcterms:modified>
  <cp:revision>2</cp:revision>
  <dc:subject/>
  <dc:title/>
</cp:coreProperties>
</file>