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89B" w:rsidRDefault="007B21F5">
      <w:r>
        <w:t>Anthony Giusti</w:t>
      </w:r>
    </w:p>
    <w:p w:rsidR="007B21F5" w:rsidRDefault="007B21F5">
      <w:r>
        <w:t>06/20/2019</w:t>
      </w:r>
    </w:p>
    <w:p w:rsidR="007B21F5" w:rsidRDefault="007B21F5">
      <w:proofErr w:type="spellStart"/>
      <w:r>
        <w:t>Pyber</w:t>
      </w:r>
      <w:proofErr w:type="spellEnd"/>
      <w:r>
        <w:t xml:space="preserve"> Homework Assignment</w:t>
      </w:r>
    </w:p>
    <w:p w:rsidR="007B21F5" w:rsidRDefault="007B21F5"/>
    <w:p w:rsidR="007B21F5" w:rsidRDefault="007B21F5">
      <w:pPr>
        <w:rPr>
          <w:u w:val="single"/>
        </w:rPr>
      </w:pPr>
      <w:r w:rsidRPr="007B21F5">
        <w:rPr>
          <w:u w:val="single"/>
        </w:rPr>
        <w:t>3 Conclusions</w:t>
      </w:r>
    </w:p>
    <w:p w:rsidR="007B21F5" w:rsidRDefault="007B21F5" w:rsidP="007B21F5">
      <w:pPr>
        <w:pStyle w:val="ListParagraph"/>
        <w:numPr>
          <w:ilvl w:val="0"/>
          <w:numId w:val="1"/>
        </w:numPr>
      </w:pPr>
      <w:r>
        <w:t xml:space="preserve">As expected, the volume of drivers and rides are greater in Urban areas. What was a little more surprising is that the Average Fare is typically lower in Urban areas and the variance of Average Fare is smaller in Urban and Suburban areas. Rural fares seem to be more expensive </w:t>
      </w:r>
      <w:proofErr w:type="gramStart"/>
      <w:r>
        <w:t>and also</w:t>
      </w:r>
      <w:proofErr w:type="gramEnd"/>
      <w:r>
        <w:t xml:space="preserve"> have a much larger variance in average fare per city. </w:t>
      </w:r>
    </w:p>
    <w:p w:rsidR="007B21F5" w:rsidRDefault="007B21F5" w:rsidP="007B21F5">
      <w:pPr>
        <w:pStyle w:val="ListParagraph"/>
        <w:numPr>
          <w:ilvl w:val="0"/>
          <w:numId w:val="1"/>
        </w:numPr>
      </w:pPr>
      <w:r>
        <w:t>Driver competition is much higher in Urban areas. 80% of</w:t>
      </w:r>
      <w:r w:rsidR="009869FD">
        <w:t xml:space="preserve"> all</w:t>
      </w:r>
      <w:r>
        <w:t xml:space="preserve"> </w:t>
      </w:r>
      <w:proofErr w:type="spellStart"/>
      <w:r>
        <w:t>Pyber</w:t>
      </w:r>
      <w:proofErr w:type="spellEnd"/>
      <w:r>
        <w:t xml:space="preserve"> drivers are in Urban areas with only 68% of Rides in Urban areas and fares </w:t>
      </w:r>
      <w:r w:rsidR="009869FD">
        <w:t xml:space="preserve">only taking 62% of all fares. </w:t>
      </w:r>
      <w:r>
        <w:t xml:space="preserve"> </w:t>
      </w:r>
    </w:p>
    <w:p w:rsidR="007B21F5" w:rsidRPr="007B21F5" w:rsidRDefault="003B09B5" w:rsidP="007B21F5">
      <w:pPr>
        <w:pStyle w:val="ListParagraph"/>
        <w:numPr>
          <w:ilvl w:val="0"/>
          <w:numId w:val="1"/>
        </w:numPr>
      </w:pPr>
      <w:r>
        <w:t>Rural areas only have 2.62% of all drivers. This could explain why fares in th</w:t>
      </w:r>
      <w:r w:rsidR="009869FD">
        <w:t>ese</w:t>
      </w:r>
      <w:r>
        <w:t xml:space="preserve"> area</w:t>
      </w:r>
      <w:r w:rsidR="009869FD">
        <w:t>s</w:t>
      </w:r>
      <w:r>
        <w:t xml:space="preserve"> </w:t>
      </w:r>
      <w:r w:rsidR="009869FD">
        <w:t>are</w:t>
      </w:r>
      <w:r>
        <w:t xml:space="preserve"> much higher. If there are fewer drivers these drivers may be in higher demand and command a bigger fare. </w:t>
      </w:r>
      <w:bookmarkStart w:id="0" w:name="_GoBack"/>
      <w:bookmarkEnd w:id="0"/>
    </w:p>
    <w:sectPr w:rsidR="007B21F5" w:rsidRPr="007B2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F1235"/>
    <w:multiLevelType w:val="hybridMultilevel"/>
    <w:tmpl w:val="F50EC0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1F5"/>
    <w:rsid w:val="003B09B5"/>
    <w:rsid w:val="003B489B"/>
    <w:rsid w:val="007B21F5"/>
    <w:rsid w:val="0098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12D2F"/>
  <w15:chartTrackingRefBased/>
  <w15:docId w15:val="{AFCC4F26-A9F1-4A91-BDDE-67A949670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Giusti, Anthony</dc:creator>
  <cp:keywords/>
  <dc:description/>
  <cp:lastModifiedBy>Giusti, Anthony</cp:lastModifiedBy>
  <cp:revision>2</cp:revision>
  <dcterms:created xsi:type="dcterms:W3CDTF">2019-06-21T13:35:00Z</dcterms:created>
  <dcterms:modified xsi:type="dcterms:W3CDTF">2019-06-21T13:52:00Z</dcterms:modified>
</cp:coreProperties>
</file>