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2E" w:rsidRDefault="00795748" w:rsidP="007957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</w:t>
      </w:r>
      <w:r w:rsidRPr="00795748">
        <w:rPr>
          <w:b/>
          <w:sz w:val="40"/>
          <w:szCs w:val="40"/>
        </w:rPr>
        <w:t>ages</w:t>
      </w:r>
    </w:p>
    <w:p w:rsidR="00795748" w:rsidRDefault="00795748" w:rsidP="007957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Photoshop designs</w:t>
      </w:r>
    </w:p>
    <w:p w:rsidR="00795748" w:rsidRDefault="00795748" w:rsidP="00795748">
      <w:pPr>
        <w:rPr>
          <w:b/>
          <w:sz w:val="24"/>
          <w:szCs w:val="24"/>
        </w:rPr>
      </w:pPr>
      <w:r w:rsidRPr="00795748">
        <w:rPr>
          <w:b/>
          <w:sz w:val="24"/>
          <w:szCs w:val="24"/>
        </w:rPr>
        <w:t>Main</w:t>
      </w:r>
    </w:p>
    <w:p w:rsidR="00795748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content animation change</w:t>
      </w:r>
    </w:p>
    <w:p w:rsidR="00DA56BC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Button </w:t>
      </w:r>
      <w:proofErr w:type="spellStart"/>
      <w:r>
        <w:rPr>
          <w:sz w:val="24"/>
          <w:szCs w:val="24"/>
        </w:rPr>
        <w:t>css</w:t>
      </w:r>
      <w:proofErr w:type="spellEnd"/>
    </w:p>
    <w:p w:rsidR="00DA56BC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now button vamp</w:t>
      </w:r>
    </w:p>
    <w:p w:rsidR="00DA56BC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Top </w:t>
      </w:r>
      <w:proofErr w:type="gramStart"/>
      <w:r>
        <w:rPr>
          <w:sz w:val="24"/>
          <w:szCs w:val="24"/>
        </w:rPr>
        <w:t>link :active</w:t>
      </w:r>
      <w:proofErr w:type="gramEnd"/>
      <w:r>
        <w:rPr>
          <w:sz w:val="24"/>
          <w:szCs w:val="24"/>
        </w:rPr>
        <w:t xml:space="preserve"> changes from default</w:t>
      </w:r>
    </w:p>
    <w:p w:rsidR="00DA56BC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</w:t>
      </w:r>
    </w:p>
    <w:p w:rsidR="00DA56BC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content boxes closer to edge</w:t>
      </w:r>
    </w:p>
    <w:p w:rsidR="00DA56BC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in touch link</w:t>
      </w:r>
    </w:p>
    <w:p w:rsidR="00DA56BC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Responsive</w:t>
      </w:r>
    </w:p>
    <w:p w:rsidR="00DA56BC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 scroll animation</w:t>
      </w:r>
    </w:p>
    <w:p w:rsidR="00DA56BC" w:rsidRPr="00DA56BC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795748" w:rsidRDefault="00795748" w:rsidP="00795748">
      <w:pPr>
        <w:rPr>
          <w:b/>
          <w:sz w:val="24"/>
          <w:szCs w:val="24"/>
        </w:rPr>
      </w:pPr>
      <w:r w:rsidRPr="00795748">
        <w:rPr>
          <w:b/>
          <w:sz w:val="24"/>
          <w:szCs w:val="24"/>
        </w:rPr>
        <w:t>Portfolio page</w:t>
      </w:r>
    </w:p>
    <w:p w:rsidR="00795748" w:rsidRPr="00795748" w:rsidRDefault="00DA56BC" w:rsidP="007957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psd</w:t>
      </w:r>
      <w:proofErr w:type="spellEnd"/>
    </w:p>
    <w:p w:rsidR="00795748" w:rsidRDefault="00795748" w:rsidP="00795748">
      <w:pPr>
        <w:rPr>
          <w:b/>
          <w:sz w:val="24"/>
          <w:szCs w:val="24"/>
        </w:rPr>
      </w:pPr>
      <w:r w:rsidRPr="00795748">
        <w:rPr>
          <w:b/>
          <w:sz w:val="24"/>
          <w:szCs w:val="24"/>
        </w:rPr>
        <w:t>About me</w:t>
      </w:r>
    </w:p>
    <w:p w:rsidR="00DA56BC" w:rsidRPr="00DA56BC" w:rsidRDefault="00DA56BC" w:rsidP="007957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psd</w:t>
      </w:r>
      <w:proofErr w:type="spellEnd"/>
    </w:p>
    <w:sectPr w:rsidR="00DA56BC" w:rsidRPr="00DA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E67F5"/>
    <w:multiLevelType w:val="hybridMultilevel"/>
    <w:tmpl w:val="7C764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51"/>
    <w:rsid w:val="004E1D51"/>
    <w:rsid w:val="00793F79"/>
    <w:rsid w:val="00795748"/>
    <w:rsid w:val="00796434"/>
    <w:rsid w:val="0086307E"/>
    <w:rsid w:val="00C418C7"/>
    <w:rsid w:val="00DA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8B93"/>
  <w15:chartTrackingRefBased/>
  <w15:docId w15:val="{85C967C6-30A8-4C9D-BC8E-91EB30D6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Fleming</dc:creator>
  <cp:keywords/>
  <dc:description/>
  <cp:lastModifiedBy>Thomas Fleming</cp:lastModifiedBy>
  <cp:revision>2</cp:revision>
  <dcterms:created xsi:type="dcterms:W3CDTF">2016-10-04T05:54:00Z</dcterms:created>
  <dcterms:modified xsi:type="dcterms:W3CDTF">2016-10-04T06:57:00Z</dcterms:modified>
</cp:coreProperties>
</file>